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319DE" w14:textId="77777777" w:rsidR="00044204" w:rsidRPr="00044204" w:rsidRDefault="00044204" w:rsidP="0004420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4204">
        <w:rPr>
          <w:rFonts w:ascii="Times New Roman" w:hAnsi="Times New Roman" w:cs="Times New Roman"/>
          <w:b/>
          <w:sz w:val="28"/>
          <w:szCs w:val="28"/>
          <w:lang w:val="uk-UA"/>
        </w:rPr>
        <w:t>ПОЯСНЮВАЛЬНА ЗАПИСКА</w:t>
      </w:r>
    </w:p>
    <w:p w14:paraId="75AD3905" w14:textId="1E5D7C20" w:rsidR="009D5441" w:rsidRDefault="00D87F54" w:rsidP="009D544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="00044204" w:rsidRPr="00044204"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 w:rsidR="00044204" w:rsidRPr="000442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76D5">
        <w:rPr>
          <w:rFonts w:ascii="Times New Roman" w:hAnsi="Times New Roman" w:cs="Times New Roman"/>
          <w:sz w:val="28"/>
          <w:szCs w:val="28"/>
          <w:lang w:val="uk-UA"/>
        </w:rPr>
        <w:t xml:space="preserve">рішення </w:t>
      </w:r>
      <w:r w:rsidR="00044204" w:rsidRPr="00044204">
        <w:rPr>
          <w:rFonts w:ascii="Times New Roman" w:hAnsi="Times New Roman" w:cs="Times New Roman"/>
          <w:sz w:val="28"/>
          <w:szCs w:val="28"/>
          <w:lang w:val="uk-UA"/>
        </w:rPr>
        <w:t xml:space="preserve">Київської міської ради </w:t>
      </w:r>
    </w:p>
    <w:p w14:paraId="5BBE613B" w14:textId="4CBC2C48" w:rsidR="009D5441" w:rsidRDefault="00044204" w:rsidP="009D544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4204">
        <w:rPr>
          <w:rFonts w:ascii="Times New Roman" w:hAnsi="Times New Roman" w:cs="Times New Roman"/>
          <w:sz w:val="28"/>
          <w:szCs w:val="28"/>
          <w:lang w:val="uk-UA"/>
        </w:rPr>
        <w:t xml:space="preserve">«Про </w:t>
      </w:r>
      <w:r w:rsidR="004543FD">
        <w:rPr>
          <w:rFonts w:ascii="Times New Roman" w:hAnsi="Times New Roman" w:cs="Times New Roman"/>
          <w:sz w:val="28"/>
          <w:szCs w:val="28"/>
          <w:lang w:val="uk-UA"/>
        </w:rPr>
        <w:t>затвердження</w:t>
      </w:r>
      <w:r w:rsidRPr="00044204">
        <w:rPr>
          <w:rFonts w:ascii="Times New Roman" w:hAnsi="Times New Roman" w:cs="Times New Roman"/>
          <w:sz w:val="28"/>
          <w:szCs w:val="28"/>
          <w:lang w:val="uk-UA"/>
        </w:rPr>
        <w:t xml:space="preserve"> Положення про Департамент з питань реєстрації виконавчого органу Київської міської ради (Київської міської державної адміністрації)»</w:t>
      </w:r>
    </w:p>
    <w:p w14:paraId="05A6DA19" w14:textId="77777777" w:rsidR="009D5441" w:rsidRPr="00044204" w:rsidRDefault="009D5441" w:rsidP="009D544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C70EDDF" w14:textId="074CCD61" w:rsidR="00044204" w:rsidRDefault="002E7845" w:rsidP="00450C58">
      <w:pPr>
        <w:numPr>
          <w:ilvl w:val="0"/>
          <w:numId w:val="1"/>
        </w:numPr>
        <w:spacing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Опис проблем, для вирішення яких підготовлено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рішення,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обгрунтування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відповідності та достатності передбачених у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проєкті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рішення механізмів і спос</w:t>
      </w:r>
      <w:r w:rsidR="007A0AE5">
        <w:rPr>
          <w:rFonts w:ascii="Times New Roman" w:hAnsi="Times New Roman" w:cs="Times New Roman"/>
          <w:b/>
          <w:sz w:val="28"/>
          <w:szCs w:val="28"/>
          <w:lang w:val="uk-UA"/>
        </w:rPr>
        <w:t>обів вирішення існуючих проблем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а також актуальності цих проблем для територіальної громади міста Києва. </w:t>
      </w:r>
    </w:p>
    <w:p w14:paraId="02007C40" w14:textId="02DC08D7" w:rsidR="00B74EB3" w:rsidRPr="000042E8" w:rsidRDefault="00B74EB3" w:rsidP="00B703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042E8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0042E8">
        <w:rPr>
          <w:rFonts w:ascii="Times New Roman" w:hAnsi="Times New Roman" w:cs="Times New Roman"/>
          <w:sz w:val="28"/>
          <w:szCs w:val="28"/>
          <w:lang w:val="uk-UA"/>
        </w:rPr>
        <w:t xml:space="preserve"> рішення Київської міської ради «Про затвердження Положення про Департамент з питань реєстрації виконавчого органу Київської міської ради (Київської міської державної адміністрації)» (далі – </w:t>
      </w:r>
      <w:proofErr w:type="spellStart"/>
      <w:r w:rsidRPr="000042E8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0042E8">
        <w:rPr>
          <w:rFonts w:ascii="Times New Roman" w:hAnsi="Times New Roman" w:cs="Times New Roman"/>
          <w:sz w:val="28"/>
          <w:szCs w:val="28"/>
          <w:lang w:val="uk-UA"/>
        </w:rPr>
        <w:t xml:space="preserve"> рішення) підготовлений </w:t>
      </w:r>
      <w:r w:rsidR="0082452A" w:rsidRPr="000042E8">
        <w:rPr>
          <w:rFonts w:ascii="Times New Roman" w:hAnsi="Times New Roman" w:cs="Times New Roman"/>
          <w:sz w:val="28"/>
          <w:szCs w:val="28"/>
          <w:lang w:val="uk-UA" w:bidi="uk-UA"/>
        </w:rPr>
        <w:t>з метою виконання</w:t>
      </w:r>
      <w:r w:rsidRPr="00A84601">
        <w:rPr>
          <w:rFonts w:ascii="Times New Roman" w:hAnsi="Times New Roman" w:cs="Times New Roman"/>
          <w:sz w:val="28"/>
          <w:szCs w:val="28"/>
          <w:lang w:val="uk-UA" w:bidi="uk-UA"/>
        </w:rPr>
        <w:t xml:space="preserve"> покладених завдань та функцій</w:t>
      </w:r>
      <w:r w:rsidRPr="000042E8">
        <w:rPr>
          <w:rFonts w:ascii="Times New Roman" w:hAnsi="Times New Roman" w:cs="Times New Roman"/>
          <w:sz w:val="28"/>
          <w:szCs w:val="28"/>
          <w:lang w:val="uk-UA" w:bidi="uk-UA"/>
        </w:rPr>
        <w:t xml:space="preserve"> </w:t>
      </w:r>
      <w:r w:rsidR="0082452A" w:rsidRPr="000042E8">
        <w:rPr>
          <w:rFonts w:ascii="Times New Roman" w:hAnsi="Times New Roman" w:cs="Times New Roman"/>
          <w:sz w:val="28"/>
          <w:szCs w:val="28"/>
          <w:lang w:val="uk-UA" w:bidi="uk-UA"/>
        </w:rPr>
        <w:t xml:space="preserve">на Департамент </w:t>
      </w:r>
      <w:r w:rsidR="00C11042" w:rsidRPr="000042E8">
        <w:rPr>
          <w:rFonts w:ascii="Times New Roman" w:hAnsi="Times New Roman" w:cs="Times New Roman"/>
          <w:sz w:val="28"/>
          <w:szCs w:val="28"/>
          <w:lang w:val="uk-UA" w:bidi="uk-UA"/>
        </w:rPr>
        <w:t xml:space="preserve">з питань реєстрації </w:t>
      </w:r>
      <w:r w:rsidRPr="00A84601">
        <w:rPr>
          <w:rFonts w:ascii="Times New Roman" w:hAnsi="Times New Roman" w:cs="Times New Roman"/>
          <w:sz w:val="28"/>
          <w:szCs w:val="28"/>
          <w:lang w:val="uk-UA" w:bidi="uk-UA"/>
        </w:rPr>
        <w:t xml:space="preserve">у сфері державної реєстрації </w:t>
      </w:r>
      <w:r w:rsidR="0046709F" w:rsidRPr="000042E8">
        <w:rPr>
          <w:rFonts w:ascii="Times New Roman" w:hAnsi="Times New Roman" w:cs="Times New Roman"/>
          <w:sz w:val="28"/>
          <w:szCs w:val="28"/>
          <w:lang w:val="uk-UA" w:bidi="uk-UA"/>
        </w:rPr>
        <w:t>актів цивільного стану</w:t>
      </w:r>
      <w:r w:rsidR="00F3255C">
        <w:rPr>
          <w:rFonts w:ascii="Times New Roman" w:hAnsi="Times New Roman" w:cs="Times New Roman"/>
          <w:sz w:val="28"/>
          <w:szCs w:val="28"/>
          <w:lang w:val="uk-UA" w:bidi="uk-UA"/>
        </w:rPr>
        <w:t>,</w:t>
      </w:r>
      <w:r w:rsidR="00C11042" w:rsidRPr="000042E8">
        <w:rPr>
          <w:rFonts w:ascii="Times New Roman" w:hAnsi="Times New Roman" w:cs="Times New Roman"/>
          <w:sz w:val="28"/>
          <w:szCs w:val="28"/>
          <w:lang w:val="uk-UA"/>
        </w:rPr>
        <w:t xml:space="preserve"> з метою реалізації державної політики у сфері декларуванн</w:t>
      </w:r>
      <w:r w:rsidR="00B70336">
        <w:rPr>
          <w:rFonts w:ascii="Times New Roman" w:hAnsi="Times New Roman" w:cs="Times New Roman"/>
          <w:sz w:val="28"/>
          <w:szCs w:val="28"/>
          <w:lang w:val="uk-UA"/>
        </w:rPr>
        <w:t>я та реєстрації місця проживання, а також для приведення Положення про Департамент у відповідність до чинних норм законодавства у сфері державної реєстрації речових прав на нерухоме майно та їх обтяжень і державної реєстрації юридичних осіб та фізичних осіб-підприємців.</w:t>
      </w:r>
    </w:p>
    <w:p w14:paraId="2D35F059" w14:textId="0FAFC6DA" w:rsidR="00C11042" w:rsidRPr="00A84601" w:rsidRDefault="00C11042" w:rsidP="00B703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4601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частини другої статті 6 Закону </w:t>
      </w:r>
      <w:r w:rsidRPr="000042E8"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  <w:r w:rsidRPr="00A84601">
        <w:rPr>
          <w:rFonts w:ascii="Times New Roman" w:hAnsi="Times New Roman" w:cs="Times New Roman"/>
          <w:sz w:val="28"/>
          <w:szCs w:val="28"/>
          <w:lang w:val="uk-UA"/>
        </w:rPr>
        <w:t>«Про державну реєстрацію актів цивільного стану»</w:t>
      </w:r>
      <w:r w:rsidRPr="000042E8">
        <w:rPr>
          <w:rFonts w:ascii="Times New Roman" w:hAnsi="Times New Roman" w:cs="Times New Roman"/>
          <w:sz w:val="28"/>
          <w:szCs w:val="28"/>
          <w:lang w:val="uk-UA"/>
        </w:rPr>
        <w:t xml:space="preserve"> (далі – Закон) </w:t>
      </w:r>
      <w:r w:rsidRPr="00A84601">
        <w:rPr>
          <w:rFonts w:ascii="Times New Roman" w:hAnsi="Times New Roman" w:cs="Times New Roman"/>
          <w:sz w:val="28"/>
          <w:szCs w:val="28"/>
          <w:lang w:val="uk-UA"/>
        </w:rPr>
        <w:t xml:space="preserve">виконавчі органи сільських, селищних і міських рад можуть надавати адміністративні послуги: з державної реєстрації народження фізичної особи та її походження, шлюбу, смерті. </w:t>
      </w:r>
    </w:p>
    <w:p w14:paraId="500E59E4" w14:textId="032B46CD" w:rsidR="003E180B" w:rsidRPr="000042E8" w:rsidRDefault="00C11042" w:rsidP="00B70336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</w:pPr>
      <w:r w:rsidRPr="000042E8">
        <w:rPr>
          <w:rFonts w:ascii="Times New Roman" w:hAnsi="Times New Roman" w:cs="Times New Roman"/>
          <w:sz w:val="28"/>
          <w:szCs w:val="28"/>
          <w:lang w:val="uk-UA"/>
        </w:rPr>
        <w:t xml:space="preserve">У відповідності до норм Закону, </w:t>
      </w:r>
      <w:r w:rsidR="007A1917" w:rsidRPr="000042E8">
        <w:rPr>
          <w:rFonts w:ascii="Times New Roman" w:hAnsi="Times New Roman" w:cs="Times New Roman"/>
          <w:sz w:val="28"/>
          <w:szCs w:val="28"/>
          <w:lang w:val="uk-UA"/>
        </w:rPr>
        <w:t>розпорядження</w:t>
      </w:r>
      <w:r w:rsidRPr="000042E8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3E180B" w:rsidRPr="00A84601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органу Київської міської ради (Київської міської державної адміністрації) від 28 серпня 2021 року № 1835 «Про організаційно-правові заходи, пов’язані з наданням адміністративних послуг у сфері державної реєстрації актів цивільного стану» </w:t>
      </w:r>
      <w:r w:rsidR="00761630" w:rsidRPr="000042E8">
        <w:rPr>
          <w:rFonts w:ascii="Times New Roman" w:hAnsi="Times New Roman" w:cs="Times New Roman"/>
          <w:sz w:val="28"/>
          <w:szCs w:val="28"/>
          <w:lang w:val="uk-UA"/>
        </w:rPr>
        <w:t xml:space="preserve">Департамент </w:t>
      </w:r>
      <w:r w:rsidRPr="000042E8">
        <w:rPr>
          <w:rFonts w:ascii="Times New Roman" w:hAnsi="Times New Roman" w:cs="Times New Roman"/>
          <w:sz w:val="28"/>
          <w:szCs w:val="28"/>
          <w:lang w:val="uk-UA"/>
        </w:rPr>
        <w:t xml:space="preserve">з питань реєстрації </w:t>
      </w:r>
      <w:r w:rsidR="00D24E9B" w:rsidRPr="000042E8">
        <w:rPr>
          <w:rFonts w:ascii="Times New Roman" w:hAnsi="Times New Roman" w:cs="Times New Roman"/>
          <w:sz w:val="28"/>
          <w:szCs w:val="28"/>
          <w:lang w:val="uk-UA"/>
        </w:rPr>
        <w:t xml:space="preserve">отримав додаткові </w:t>
      </w:r>
      <w:r w:rsidR="003E180B" w:rsidRPr="00A84601">
        <w:rPr>
          <w:rFonts w:ascii="Times New Roman" w:hAnsi="Times New Roman" w:cs="Times New Roman"/>
          <w:sz w:val="28"/>
          <w:szCs w:val="28"/>
          <w:lang w:val="uk-UA"/>
        </w:rPr>
        <w:t xml:space="preserve">повноваження </w:t>
      </w:r>
      <w:r w:rsidR="00A13CAD" w:rsidRPr="000042E8">
        <w:rPr>
          <w:rFonts w:ascii="Times New Roman" w:hAnsi="Times New Roman" w:cs="Times New Roman"/>
          <w:sz w:val="28"/>
          <w:szCs w:val="28"/>
          <w:lang w:val="uk-UA"/>
        </w:rPr>
        <w:t xml:space="preserve">в частині </w:t>
      </w:r>
      <w:r w:rsidR="003E180B" w:rsidRPr="00A84601">
        <w:rPr>
          <w:rFonts w:ascii="Times New Roman" w:hAnsi="Times New Roman" w:cs="Times New Roman"/>
          <w:sz w:val="28"/>
          <w:szCs w:val="28"/>
          <w:lang w:val="uk-UA"/>
        </w:rPr>
        <w:t xml:space="preserve">державної реєстрації народження фізичної особи та її походження, шлюбу, смерті. </w:t>
      </w:r>
    </w:p>
    <w:p w14:paraId="77262B4C" w14:textId="1015B4AD" w:rsidR="00C11042" w:rsidRPr="000042E8" w:rsidRDefault="00C11042" w:rsidP="00B70336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</w:pPr>
      <w:r w:rsidRPr="000042E8">
        <w:rPr>
          <w:rFonts w:ascii="Times New Roman" w:hAnsi="Times New Roman" w:cs="Times New Roman"/>
          <w:sz w:val="28"/>
          <w:szCs w:val="28"/>
          <w:lang w:val="uk-UA"/>
        </w:rPr>
        <w:t xml:space="preserve">Разом з цим, </w:t>
      </w:r>
      <w:hyperlink r:id="rId5" w:tgtFrame="_blank" w:history="1">
        <w:r w:rsidRPr="00A8460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>Закон</w:t>
        </w:r>
        <w:r w:rsidRPr="000042E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>ом України</w:t>
        </w:r>
        <w:r w:rsidRPr="00A8460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 xml:space="preserve"> </w:t>
        </w:r>
        <w:r w:rsidRPr="000042E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>«</w:t>
        </w:r>
        <w:r w:rsidRPr="00A8460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>Про надання публічних (електронних публічних) послуг щодо декларування та реєстрації місця проживання в Україні</w:t>
        </w:r>
      </w:hyperlink>
      <w:r w:rsidRPr="000042E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» (далі – Закон), який набув чинності </w:t>
      </w:r>
      <w:r w:rsidRPr="000042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0</w:t>
      </w:r>
      <w:r w:rsidRPr="00A846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1 грудня</w:t>
      </w:r>
      <w:r w:rsidRPr="000042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2021 року</w:t>
      </w:r>
      <w:r w:rsidRPr="000042E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врегульовані відносини </w:t>
      </w:r>
      <w:r w:rsidRPr="00A846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у сфері надання публічних (електронних публічних) послуг щодо декларування та реєстрації місця проживання (перебування) фізичних осіб в Україні</w:t>
      </w:r>
      <w:r w:rsidR="000042E8" w:rsidRPr="000042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яким </w:t>
      </w:r>
      <w:r w:rsidR="00F3255C" w:rsidRPr="00F325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встановлено принципово новий підхід щодо декларування місця проживання в електронному вигляді. </w:t>
      </w:r>
      <w:r w:rsidR="000042E8" w:rsidRPr="00A846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</w:p>
    <w:p w14:paraId="2E42DDE6" w14:textId="4057010F" w:rsidR="000042E8" w:rsidRPr="000042E8" w:rsidRDefault="000042E8" w:rsidP="00B70336">
      <w:pPr>
        <w:pStyle w:val="rvps2"/>
        <w:shd w:val="clear" w:color="auto" w:fill="FFFFFF"/>
        <w:spacing w:before="0" w:beforeAutospacing="0" w:after="150" w:afterAutospacing="0"/>
        <w:ind w:firstLine="720"/>
        <w:jc w:val="both"/>
        <w:rPr>
          <w:color w:val="000000" w:themeColor="text1"/>
          <w:sz w:val="28"/>
          <w:szCs w:val="28"/>
          <w:lang w:val="uk-UA"/>
        </w:rPr>
      </w:pPr>
      <w:r w:rsidRPr="000042E8">
        <w:rPr>
          <w:color w:val="000000" w:themeColor="text1"/>
          <w:sz w:val="28"/>
          <w:szCs w:val="28"/>
          <w:lang w:val="uk-UA"/>
        </w:rPr>
        <w:t>Відповідно до статті 28 вказаного Закону орган реєстрації здійснює:</w:t>
      </w:r>
      <w:bookmarkStart w:id="0" w:name="n289"/>
      <w:bookmarkEnd w:id="0"/>
      <w:r w:rsidRPr="000042E8">
        <w:rPr>
          <w:color w:val="000000" w:themeColor="text1"/>
          <w:sz w:val="28"/>
          <w:szCs w:val="28"/>
          <w:lang w:val="uk-UA"/>
        </w:rPr>
        <w:t xml:space="preserve"> формування та ведення реєстру територіальної громади;</w:t>
      </w:r>
      <w:bookmarkStart w:id="1" w:name="n290"/>
      <w:bookmarkEnd w:id="1"/>
      <w:r w:rsidRPr="000042E8">
        <w:rPr>
          <w:color w:val="000000" w:themeColor="text1"/>
          <w:sz w:val="28"/>
          <w:szCs w:val="28"/>
          <w:lang w:val="uk-UA"/>
        </w:rPr>
        <w:t xml:space="preserve"> реєстраційні дії та внесення інформації за результатами їх вчинення до відповідного реєстру територіальної громади;</w:t>
      </w:r>
      <w:bookmarkStart w:id="2" w:name="n291"/>
      <w:bookmarkEnd w:id="2"/>
      <w:r w:rsidRPr="000042E8">
        <w:rPr>
          <w:color w:val="000000" w:themeColor="text1"/>
          <w:sz w:val="28"/>
          <w:szCs w:val="28"/>
          <w:lang w:val="uk-UA"/>
        </w:rPr>
        <w:t xml:space="preserve"> передачу інформації про реєстраційну дію до відомчої </w:t>
      </w:r>
      <w:r w:rsidRPr="000042E8">
        <w:rPr>
          <w:color w:val="000000" w:themeColor="text1"/>
          <w:sz w:val="28"/>
          <w:szCs w:val="28"/>
          <w:lang w:val="uk-UA"/>
        </w:rPr>
        <w:lastRenderedPageBreak/>
        <w:t>інформаційної системи з подальшим внесенням інформації до Єдиного державного демографічного реєстру.</w:t>
      </w:r>
    </w:p>
    <w:p w14:paraId="0E580151" w14:textId="46620A5B" w:rsidR="00C11042" w:rsidRPr="000042E8" w:rsidRDefault="000042E8" w:rsidP="00B703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42E8">
        <w:rPr>
          <w:rFonts w:ascii="Times New Roman" w:hAnsi="Times New Roman" w:cs="Times New Roman"/>
          <w:sz w:val="28"/>
          <w:szCs w:val="28"/>
          <w:lang w:val="uk-UA"/>
        </w:rPr>
        <w:t>Пунктом</w:t>
      </w:r>
      <w:r w:rsidR="00C11042" w:rsidRPr="000042E8">
        <w:rPr>
          <w:rFonts w:ascii="Times New Roman" w:hAnsi="Times New Roman" w:cs="Times New Roman"/>
          <w:sz w:val="28"/>
          <w:szCs w:val="28"/>
          <w:lang w:val="uk-UA"/>
        </w:rPr>
        <w:t xml:space="preserve"> 1 статті 2</w:t>
      </w:r>
      <w:r w:rsidR="00C11042" w:rsidRPr="00A846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hyperlink r:id="rId6" w:tgtFrame="_blank" w:history="1">
        <w:r w:rsidR="00C11042" w:rsidRPr="000042E8">
          <w:rPr>
            <w:rFonts w:ascii="Times New Roman" w:hAnsi="Times New Roman" w:cs="Times New Roman"/>
            <w:sz w:val="28"/>
            <w:szCs w:val="28"/>
            <w:lang w:val="uk-UA"/>
          </w:rPr>
          <w:t xml:space="preserve">Закону </w:t>
        </w:r>
      </w:hyperlink>
      <w:r w:rsidRPr="000042E8"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встановлено, що </w:t>
      </w:r>
      <w:r w:rsidR="00C11042" w:rsidRPr="000042E8">
        <w:rPr>
          <w:rFonts w:ascii="Times New Roman" w:hAnsi="Times New Roman" w:cs="Times New Roman"/>
          <w:sz w:val="28"/>
          <w:szCs w:val="28"/>
          <w:lang w:val="uk-UA"/>
        </w:rPr>
        <w:t xml:space="preserve">орган реєстрації - виконавчий орган сільської, селищної або міської ради, який на території територіальної громади, на яку поширюються повноваження відповідної ради, забезпечує формування та ведення реєстру територіальної громади, облік задекларованого місця проживання/зміну місця проживання особи. </w:t>
      </w:r>
    </w:p>
    <w:p w14:paraId="613739E5" w14:textId="77777777" w:rsidR="00C11042" w:rsidRPr="000042E8" w:rsidRDefault="00C11042" w:rsidP="00B703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42E8">
        <w:rPr>
          <w:rFonts w:ascii="Times New Roman" w:hAnsi="Times New Roman" w:cs="Times New Roman"/>
          <w:sz w:val="28"/>
          <w:szCs w:val="28"/>
          <w:lang w:val="uk-UA"/>
        </w:rPr>
        <w:t xml:space="preserve">З огляду на викладене, Департамент з питань реєстрації виконавчого органу Київської міської ради (Київської міської державної адміністрації), як орган реєстрації в місті Києві, здійснює функції з </w:t>
      </w:r>
      <w:r w:rsidRPr="00A846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надання публічних (електронних публічних) послуг щодо декларування та реєстрації місця проживання (перебування) фізичних осіб</w:t>
      </w:r>
      <w:r w:rsidRPr="000042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14:paraId="3A580E44" w14:textId="3798874B" w:rsidR="00313900" w:rsidRPr="00A84601" w:rsidRDefault="00B51802" w:rsidP="00B7033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  <w:lang w:val="uk-UA"/>
        </w:rPr>
      </w:pPr>
      <w:r w:rsidRPr="000042E8">
        <w:rPr>
          <w:rFonts w:ascii="Times New Roman" w:hAnsi="Times New Roman" w:cs="Times New Roman"/>
          <w:sz w:val="28"/>
          <w:szCs w:val="28"/>
          <w:lang w:val="uk-UA"/>
        </w:rPr>
        <w:t xml:space="preserve">Оскільки частиною </w:t>
      </w:r>
      <w:r w:rsidRPr="000042E8">
        <w:rPr>
          <w:rFonts w:ascii="Times New Roman" w:hAnsi="Times New Roman" w:cs="Times New Roman"/>
          <w:sz w:val="28"/>
          <w:szCs w:val="28"/>
          <w:lang w:val="uk-UA" w:bidi="uk-UA"/>
        </w:rPr>
        <w:t>третьою статті 11 Регламенту Київської міської ради</w:t>
      </w:r>
      <w:r w:rsidRPr="000042E8">
        <w:rPr>
          <w:rFonts w:ascii="Times New Roman" w:hAnsi="Times New Roman" w:cs="Times New Roman"/>
          <w:sz w:val="28"/>
          <w:szCs w:val="28"/>
          <w:lang w:val="uk-UA"/>
        </w:rPr>
        <w:t xml:space="preserve"> встановлено що положення про департаменти</w:t>
      </w:r>
      <w:r w:rsidRPr="00A84601">
        <w:rPr>
          <w:rFonts w:ascii="Times New Roman" w:hAnsi="Times New Roman" w:cs="Times New Roman"/>
          <w:color w:val="444A55"/>
          <w:sz w:val="28"/>
          <w:szCs w:val="28"/>
          <w:shd w:val="clear" w:color="auto" w:fill="FFFFFF"/>
          <w:lang w:val="uk-UA"/>
        </w:rPr>
        <w:t xml:space="preserve"> </w:t>
      </w:r>
      <w:r w:rsidRPr="000042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затверджуються Київрадою, </w:t>
      </w:r>
      <w:proofErr w:type="spellStart"/>
      <w:r w:rsidRPr="000042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проєктом</w:t>
      </w:r>
      <w:proofErr w:type="spellEnd"/>
      <w:r w:rsidRPr="000042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рішення </w:t>
      </w:r>
      <w:r w:rsidRPr="000042E8">
        <w:rPr>
          <w:rFonts w:ascii="Times New Roman" w:hAnsi="Times New Roman" w:cs="Times New Roman"/>
          <w:sz w:val="28"/>
          <w:szCs w:val="28"/>
          <w:lang w:val="uk-UA"/>
        </w:rPr>
        <w:t>пропонується затвердити Положення про Департамент з питань реєстрації виконавчого органу Київської ради (Київської міської державної адміністрації)</w:t>
      </w:r>
      <w:r w:rsidR="00937550" w:rsidRPr="000042E8">
        <w:rPr>
          <w:rFonts w:ascii="Times New Roman" w:hAnsi="Times New Roman" w:cs="Times New Roman"/>
          <w:sz w:val="28"/>
          <w:szCs w:val="28"/>
          <w:lang w:val="uk-UA"/>
        </w:rPr>
        <w:t xml:space="preserve"> в новій редакції</w:t>
      </w:r>
      <w:r w:rsidRPr="000042E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61630" w:rsidRPr="000042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3B5AA1E" w14:textId="77777777" w:rsidR="00073819" w:rsidRDefault="00073819" w:rsidP="004D155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</w:p>
    <w:p w14:paraId="5F34CA86" w14:textId="41EC8C72" w:rsidR="009D5441" w:rsidRPr="009A4A25" w:rsidRDefault="006D0B83" w:rsidP="007A0AE5">
      <w:pPr>
        <w:pStyle w:val="a4"/>
        <w:numPr>
          <w:ilvl w:val="0"/>
          <w:numId w:val="1"/>
        </w:numPr>
        <w:spacing w:after="12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Правов</w:t>
      </w:r>
      <w:r w:rsidR="002E78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 </w:t>
      </w:r>
      <w:proofErr w:type="spellStart"/>
      <w:r w:rsidR="002E7845">
        <w:rPr>
          <w:rFonts w:ascii="Times New Roman" w:hAnsi="Times New Roman" w:cs="Times New Roman"/>
          <w:b/>
          <w:sz w:val="28"/>
          <w:szCs w:val="28"/>
          <w:lang w:val="uk-UA"/>
        </w:rPr>
        <w:t>обгрунтування</w:t>
      </w:r>
      <w:proofErr w:type="spellEnd"/>
      <w:r w:rsidR="002E78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необхідності прийняття рішення Київської міської ради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(з посиланням на конкретні положення нормативно-правових актів, на підставі й на виконання яких підготовлено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проєкт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рішення).</w:t>
      </w:r>
    </w:p>
    <w:p w14:paraId="03263E36" w14:textId="787EAA03" w:rsidR="00411C54" w:rsidRDefault="003E180B" w:rsidP="007A0AE5">
      <w:pPr>
        <w:pStyle w:val="a5"/>
        <w:spacing w:after="120" w:line="322" w:lineRule="exact"/>
        <w:ind w:firstLine="720"/>
        <w:jc w:val="both"/>
        <w:rPr>
          <w:color w:val="000000" w:themeColor="text1"/>
        </w:rPr>
      </w:pPr>
      <w:proofErr w:type="spellStart"/>
      <w:r>
        <w:t>Проєкт</w:t>
      </w:r>
      <w:proofErr w:type="spellEnd"/>
      <w:r>
        <w:t xml:space="preserve"> рішення підготовлено відповідно до </w:t>
      </w:r>
      <w:r w:rsidR="00284C7C">
        <w:t xml:space="preserve">статей 11, 26, 54 </w:t>
      </w:r>
      <w:r>
        <w:t xml:space="preserve">Закону України </w:t>
      </w:r>
      <w:r w:rsidR="00411C54">
        <w:t>«Про</w:t>
      </w:r>
      <w:r w:rsidR="00411C54">
        <w:rPr>
          <w:spacing w:val="35"/>
        </w:rPr>
        <w:t xml:space="preserve"> </w:t>
      </w:r>
      <w:r w:rsidR="00411C54">
        <w:t>місцеве</w:t>
      </w:r>
      <w:r w:rsidR="00411C54">
        <w:rPr>
          <w:spacing w:val="35"/>
        </w:rPr>
        <w:t xml:space="preserve"> </w:t>
      </w:r>
      <w:r w:rsidR="00411C54">
        <w:t>самоврядування</w:t>
      </w:r>
      <w:r w:rsidR="00411C54">
        <w:rPr>
          <w:spacing w:val="37"/>
        </w:rPr>
        <w:t xml:space="preserve"> </w:t>
      </w:r>
      <w:r w:rsidR="00411C54">
        <w:t>в</w:t>
      </w:r>
      <w:r w:rsidR="00411C54">
        <w:rPr>
          <w:spacing w:val="36"/>
        </w:rPr>
        <w:t xml:space="preserve"> </w:t>
      </w:r>
      <w:r w:rsidR="00411C54">
        <w:t xml:space="preserve">Україні», </w:t>
      </w:r>
      <w:r w:rsidR="00284C7C">
        <w:t xml:space="preserve">статей 7, 10 Закону України «Про столицю України – місто-герой Київ», Закону України «Про державну реєстрацію речових прав на нерухоме майно та їх обтяжень», </w:t>
      </w:r>
      <w:r w:rsidR="00B70336">
        <w:t xml:space="preserve">Закону України </w:t>
      </w:r>
      <w:r w:rsidR="00B70336" w:rsidRPr="00B70336">
        <w:t>«</w:t>
      </w:r>
      <w:r w:rsidR="00B70336" w:rsidRPr="00B70336">
        <w:rPr>
          <w:bCs/>
          <w:color w:val="333333"/>
          <w:shd w:val="clear" w:color="auto" w:fill="FFFFFF"/>
        </w:rPr>
        <w:t>Про державну реєстрацію юридичних осіб, фізичних осіб - підприємців та громадських формувань»,</w:t>
      </w:r>
      <w:r w:rsidR="00B70336">
        <w:t xml:space="preserve"> </w:t>
      </w:r>
      <w:r w:rsidR="00411C54">
        <w:t xml:space="preserve">Закону України «Про державну реєстрацію актів цивільного стану», </w:t>
      </w:r>
      <w:r w:rsidR="00F665E5">
        <w:t xml:space="preserve">Закону України </w:t>
      </w:r>
      <w:r w:rsidR="00411C54" w:rsidRPr="00863423">
        <w:rPr>
          <w:color w:val="000000" w:themeColor="text1"/>
        </w:rPr>
        <w:t>«</w:t>
      </w:r>
      <w:r w:rsidR="00411C54" w:rsidRPr="00863423">
        <w:rPr>
          <w:bCs/>
          <w:color w:val="000000" w:themeColor="text1"/>
          <w:shd w:val="clear" w:color="auto" w:fill="FFFFFF"/>
        </w:rPr>
        <w:t>Про надання публічних (електронних публічних) послуг щодо декларування та реєстрації місця проживання в Україні</w:t>
      </w:r>
      <w:r w:rsidR="00411C54" w:rsidRPr="00863423">
        <w:rPr>
          <w:color w:val="000000" w:themeColor="text1"/>
        </w:rPr>
        <w:t>»</w:t>
      </w:r>
      <w:r w:rsidR="00411C54">
        <w:rPr>
          <w:color w:val="000000" w:themeColor="text1"/>
        </w:rPr>
        <w:t>.</w:t>
      </w:r>
      <w:r w:rsidR="000426C3" w:rsidRPr="000426C3">
        <w:t xml:space="preserve"> </w:t>
      </w:r>
    </w:p>
    <w:p w14:paraId="18A276C2" w14:textId="77777777" w:rsidR="00D87F54" w:rsidRDefault="00D87F54" w:rsidP="0007381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1CEAF2B" w14:textId="1B29FDE5" w:rsidR="006D0B83" w:rsidRPr="00A84601" w:rsidRDefault="006D0B83" w:rsidP="007A0AE5">
      <w:pPr>
        <w:pStyle w:val="a4"/>
        <w:numPr>
          <w:ilvl w:val="0"/>
          <w:numId w:val="1"/>
        </w:numPr>
        <w:spacing w:after="120" w:line="240" w:lineRule="auto"/>
        <w:ind w:left="0" w:firstLine="284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Опис цілей і завдань, основних положень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проєкту</w:t>
      </w:r>
      <w:proofErr w:type="spellEnd"/>
      <w:r w:rsidR="00495E6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рі</w:t>
      </w:r>
      <w:r w:rsidR="00F665E5">
        <w:rPr>
          <w:rFonts w:ascii="Times New Roman" w:eastAsia="Calibri" w:hAnsi="Times New Roman" w:cs="Times New Roman"/>
          <w:b/>
          <w:sz w:val="28"/>
          <w:szCs w:val="28"/>
          <w:lang w:val="uk-UA"/>
        </w:rPr>
        <w:t>шення Київської міської ради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, а також очікуваних соціально-економічних, правових на інших наслідків для</w:t>
      </w:r>
      <w:r w:rsidRPr="006D0B8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територіальної громади міста Києва від прийняття запропонованого </w:t>
      </w:r>
      <w:proofErr w:type="spellStart"/>
      <w:r w:rsidRPr="006D0B8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проєкту</w:t>
      </w:r>
      <w:proofErr w:type="spellEnd"/>
      <w:r w:rsidRPr="006D0B8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рішення Київської міської ради.</w:t>
      </w:r>
    </w:p>
    <w:p w14:paraId="1DD12077" w14:textId="57A7190E" w:rsidR="00B500A8" w:rsidRPr="0031250E" w:rsidRDefault="00D24E9B" w:rsidP="007A0AE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31250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Проєкт</w:t>
      </w:r>
      <w:proofErr w:type="spellEnd"/>
      <w:r w:rsidRPr="0031250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рішення підготовлений </w:t>
      </w:r>
      <w:r w:rsidR="00F325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 метою</w:t>
      </w:r>
      <w:r w:rsidRPr="0031250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633731" w:rsidRPr="0031250E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забезпеч</w:t>
      </w:r>
      <w:r w:rsidRPr="0031250E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ення</w:t>
      </w:r>
      <w:r w:rsidR="00633731" w:rsidRPr="0031250E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 здійснення </w:t>
      </w:r>
      <w:r w:rsidRPr="0031250E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у місті Києві </w:t>
      </w:r>
      <w:r w:rsidR="00F3255C" w:rsidRPr="00A846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прове</w:t>
      </w:r>
      <w:r w:rsidR="000042E8" w:rsidRPr="00A846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д</w:t>
      </w:r>
      <w:r w:rsidR="000042E8" w:rsidRPr="003125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ення</w:t>
      </w:r>
      <w:r w:rsidR="000042E8" w:rsidRPr="00A846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державної реєстрації народження фізичної особи та її походження, шлюбу, смерті</w:t>
      </w:r>
      <w:r w:rsidR="000042E8" w:rsidRPr="003125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що передбачено Законом України </w:t>
      </w:r>
      <w:r w:rsidR="000042E8" w:rsidRPr="00A8460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«Про державну реєстрацію </w:t>
      </w:r>
      <w:r w:rsidR="000042E8" w:rsidRPr="00A84601">
        <w:rPr>
          <w:rFonts w:ascii="Times New Roman" w:hAnsi="Times New Roman" w:cs="Times New Roman"/>
          <w:sz w:val="28"/>
          <w:szCs w:val="28"/>
          <w:lang w:val="uk-UA"/>
        </w:rPr>
        <w:t>актів цивільного стану»</w:t>
      </w:r>
      <w:r w:rsidR="000042E8">
        <w:rPr>
          <w:rFonts w:ascii="Times New Roman" w:hAnsi="Times New Roman" w:cs="Times New Roman"/>
          <w:sz w:val="28"/>
          <w:szCs w:val="28"/>
          <w:lang w:val="uk-UA"/>
        </w:rPr>
        <w:t xml:space="preserve">, а також реєстраційних </w:t>
      </w:r>
      <w:r w:rsidR="00633731" w:rsidRPr="0031250E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дій відповідно до </w:t>
      </w:r>
      <w:hyperlink r:id="rId7" w:tgtFrame="_blank" w:history="1">
        <w:r w:rsidR="00633731" w:rsidRPr="00A8460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>Закон</w:t>
        </w:r>
        <w:r w:rsidR="00633731" w:rsidRPr="0031250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>у України</w:t>
        </w:r>
        <w:r w:rsidR="00633731" w:rsidRPr="00A8460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 xml:space="preserve"> </w:t>
        </w:r>
        <w:r w:rsidR="00633731" w:rsidRPr="0031250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>«</w:t>
        </w:r>
        <w:r w:rsidR="00633731" w:rsidRPr="00A8460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>Про надання публічних (електронних публічних) послуг щодо декларування та реєстрації місця проживання в Україні</w:t>
        </w:r>
      </w:hyperlink>
      <w:r w:rsidR="00633731" w:rsidRPr="0031250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="000042E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B500A8" w:rsidRPr="0031250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14:paraId="014831E0" w14:textId="0652A4C9" w:rsidR="00633731" w:rsidRDefault="0046709F" w:rsidP="007A0AE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Прийняття</w:t>
      </w:r>
      <w:r w:rsidR="00B500A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B500A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проєкту</w:t>
      </w:r>
      <w:proofErr w:type="spellEnd"/>
      <w:r w:rsidR="00B500A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рішення дозволить покращити </w:t>
      </w:r>
      <w:r w:rsidR="00024AA9" w:rsidRPr="00A84601">
        <w:rPr>
          <w:rFonts w:ascii="Times New Roman" w:hAnsi="Times New Roman" w:cs="Times New Roman"/>
          <w:sz w:val="28"/>
          <w:szCs w:val="28"/>
          <w:lang w:val="uk-UA"/>
        </w:rPr>
        <w:t xml:space="preserve">доступ громадян до таких базових адміністративних послуг як державна реєстрація народження, шлюбу, смерті </w:t>
      </w:r>
      <w:r w:rsidR="00B500A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та </w:t>
      </w:r>
      <w:r w:rsidR="00F325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значно</w:t>
      </w:r>
      <w:r w:rsidR="00B500A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024AA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підвищити якість їх надання. </w:t>
      </w:r>
    </w:p>
    <w:p w14:paraId="486BBA96" w14:textId="1DB32E1A" w:rsidR="00B70336" w:rsidRDefault="00B70336" w:rsidP="007A0AE5">
      <w:pPr>
        <w:spacing w:after="0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Також, Положення приведено у відповідність до Законів України «Про державну реєстрацію речових п</w:t>
      </w:r>
      <w:r w:rsidR="009147F3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рав на нерухоме майно та їх обтя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жень» та «Про державну реєстрацію юридичних осіб, фізичних осіб – підприємців </w:t>
      </w:r>
      <w:r w:rsidR="009147F3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та громад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ських формувань» в частині повноважень, що здійснює Департамент.</w:t>
      </w:r>
    </w:p>
    <w:p w14:paraId="29E2805B" w14:textId="56850709" w:rsidR="00D24E9B" w:rsidRPr="00A84601" w:rsidRDefault="00D24E9B" w:rsidP="007A0AE5">
      <w:pPr>
        <w:spacing w:after="0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</w:pPr>
      <w:r w:rsidRPr="00A84601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Департамент з питань реєстрації </w:t>
      </w:r>
      <w:r w:rsidRPr="00A8460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виконавчого органу Київської міської ради (Київської міської державної адміністрації) </w:t>
      </w:r>
      <w:r w:rsidRPr="00A84601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отримає умови для ефективного виконання своїх функцій відповідно до законодавства України.</w:t>
      </w:r>
    </w:p>
    <w:p w14:paraId="1DC5AE1B" w14:textId="77777777" w:rsidR="004E5236" w:rsidRPr="00A84601" w:rsidRDefault="004E5236" w:rsidP="00F665E5">
      <w:pPr>
        <w:shd w:val="clear" w:color="auto" w:fill="FFFFFF"/>
        <w:tabs>
          <w:tab w:val="left" w:pos="720"/>
        </w:tabs>
        <w:spacing w:after="0" w:line="276" w:lineRule="auto"/>
        <w:ind w:right="-7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3" w:name="_GoBack"/>
      <w:bookmarkEnd w:id="3"/>
    </w:p>
    <w:p w14:paraId="1784E2DE" w14:textId="472160CD" w:rsidR="00044204" w:rsidRPr="00044204" w:rsidRDefault="0014305A" w:rsidP="00F665E5">
      <w:pPr>
        <w:pStyle w:val="a4"/>
        <w:numPr>
          <w:ilvl w:val="0"/>
          <w:numId w:val="1"/>
        </w:numPr>
        <w:spacing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Прізвище або назва суб</w:t>
      </w:r>
      <w:r w:rsidRPr="00A84601">
        <w:rPr>
          <w:rFonts w:ascii="Times New Roman" w:hAnsi="Times New Roman" w:cs="Times New Roman"/>
          <w:b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єкта подання, прізвище, посада, контактні дані доповідача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рішення на пленарному засіданні</w:t>
      </w:r>
      <w:r w:rsidR="006D0B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особа, відповідальна за супроводження </w:t>
      </w:r>
      <w:proofErr w:type="spellStart"/>
      <w:r w:rsidR="006D0B83">
        <w:rPr>
          <w:rFonts w:ascii="Times New Roman" w:hAnsi="Times New Roman" w:cs="Times New Roman"/>
          <w:b/>
          <w:sz w:val="28"/>
          <w:szCs w:val="28"/>
          <w:lang w:val="uk-UA"/>
        </w:rPr>
        <w:t>проєкту</w:t>
      </w:r>
      <w:proofErr w:type="spellEnd"/>
      <w:r w:rsidR="006D0B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рішення Київської міської ради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14:paraId="585B6062" w14:textId="2D94C9A5" w:rsidR="00C87E5C" w:rsidRPr="00933474" w:rsidRDefault="0014305A" w:rsidP="00933474">
      <w:pPr>
        <w:spacing w:after="0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</w:pPr>
      <w:r w:rsidRPr="00933474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Суб’єктом подання </w:t>
      </w:r>
      <w:proofErr w:type="spellStart"/>
      <w:r w:rsidRPr="00933474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проєкту</w:t>
      </w:r>
      <w:proofErr w:type="spellEnd"/>
      <w:r w:rsidRPr="00933474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 рішення Київської міської ради </w:t>
      </w:r>
      <w:r w:rsidR="00933474" w:rsidRPr="00933474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та доповідачем на пленарному засіданні Київської міської ради </w:t>
      </w:r>
      <w:r w:rsidR="004451C4" w:rsidRPr="00933474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є </w:t>
      </w:r>
      <w:r w:rsidR="00933474" w:rsidRPr="00933474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директор </w:t>
      </w:r>
      <w:r w:rsidR="00C87E5C" w:rsidRPr="00933474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Департамент</w:t>
      </w:r>
      <w:r w:rsidR="00933474" w:rsidRPr="00933474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у</w:t>
      </w:r>
      <w:r w:rsidR="00C87E5C" w:rsidRPr="00933474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 з питань реєстрації виконавчого органу Київської міської ради (Київської міської державної адміністрації) - Оксана </w:t>
      </w:r>
      <w:proofErr w:type="spellStart"/>
      <w:r w:rsidR="00C87E5C" w:rsidRPr="00933474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Є</w:t>
      </w:r>
      <w:r w:rsidR="00933474" w:rsidRPr="00933474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касьова</w:t>
      </w:r>
      <w:proofErr w:type="spellEnd"/>
      <w:r w:rsidR="00933474" w:rsidRPr="00933474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.</w:t>
      </w:r>
    </w:p>
    <w:p w14:paraId="40088B72" w14:textId="6BC4F52A" w:rsidR="00933474" w:rsidRPr="00933474" w:rsidRDefault="00933474" w:rsidP="00933474">
      <w:pPr>
        <w:spacing w:after="0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</w:pPr>
      <w:r w:rsidRPr="00933474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Ос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о</w:t>
      </w:r>
      <w:r w:rsidRPr="00933474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бо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ю</w:t>
      </w:r>
      <w:r w:rsidRPr="00933474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, відповідальною за супроводження </w:t>
      </w:r>
      <w:proofErr w:type="spellStart"/>
      <w:r w:rsidRPr="00933474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проєкту</w:t>
      </w:r>
      <w:proofErr w:type="spellEnd"/>
      <w:r w:rsidRPr="00933474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 рішення є завідувач юридичного сектору Департаменту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- </w:t>
      </w:r>
      <w:r w:rsidRPr="00933474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Марина Маляренко, </w:t>
      </w:r>
      <w:proofErr w:type="spellStart"/>
      <w:r w:rsidRPr="00933474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тел</w:t>
      </w:r>
      <w:proofErr w:type="spellEnd"/>
      <w:r w:rsidRPr="00933474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. (093) 627-06-55.</w:t>
      </w:r>
    </w:p>
    <w:p w14:paraId="1D92D9AE" w14:textId="74CF3F9E" w:rsidR="00621100" w:rsidRDefault="00621100" w:rsidP="00A846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4" w:name="_Hlk24460605"/>
    </w:p>
    <w:p w14:paraId="4DC876FA" w14:textId="77777777" w:rsidR="00C87E5C" w:rsidRDefault="00C87E5C" w:rsidP="00A846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bookmarkEnd w:id="4"/>
    <w:p w14:paraId="2667AC1D" w14:textId="77777777" w:rsidR="00A84601" w:rsidRDefault="00A84601" w:rsidP="00A846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Департаменту</w:t>
      </w:r>
    </w:p>
    <w:p w14:paraId="1335852B" w14:textId="630DC834" w:rsidR="004543FD" w:rsidRPr="00044204" w:rsidRDefault="00A84601" w:rsidP="00A846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питань реєстрації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</w:t>
      </w:r>
      <w:r w:rsidR="0054552D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>Оксана ЄКАСЬОВА</w:t>
      </w:r>
    </w:p>
    <w:sectPr w:rsidR="004543FD" w:rsidRPr="00044204" w:rsidSect="007A0AE5">
      <w:pgSz w:w="11906" w:h="16838"/>
      <w:pgMar w:top="1276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A7AA6"/>
    <w:multiLevelType w:val="hybridMultilevel"/>
    <w:tmpl w:val="FA1803CA"/>
    <w:lvl w:ilvl="0" w:tplc="28769C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F6E7631"/>
    <w:multiLevelType w:val="hybridMultilevel"/>
    <w:tmpl w:val="3288D85A"/>
    <w:lvl w:ilvl="0" w:tplc="73DC2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204"/>
    <w:rsid w:val="000042E8"/>
    <w:rsid w:val="00024AA9"/>
    <w:rsid w:val="000426C3"/>
    <w:rsid w:val="00044204"/>
    <w:rsid w:val="00073819"/>
    <w:rsid w:val="00081857"/>
    <w:rsid w:val="00095EAB"/>
    <w:rsid w:val="000A206F"/>
    <w:rsid w:val="001021BD"/>
    <w:rsid w:val="0014305A"/>
    <w:rsid w:val="00143564"/>
    <w:rsid w:val="00157370"/>
    <w:rsid w:val="00163DF0"/>
    <w:rsid w:val="001877D8"/>
    <w:rsid w:val="001A7BB9"/>
    <w:rsid w:val="001E4157"/>
    <w:rsid w:val="00284C7C"/>
    <w:rsid w:val="002E7845"/>
    <w:rsid w:val="002F2F49"/>
    <w:rsid w:val="00304964"/>
    <w:rsid w:val="0031250E"/>
    <w:rsid w:val="00313900"/>
    <w:rsid w:val="00327846"/>
    <w:rsid w:val="003D18AB"/>
    <w:rsid w:val="003E180B"/>
    <w:rsid w:val="003F198E"/>
    <w:rsid w:val="004105B6"/>
    <w:rsid w:val="00411C54"/>
    <w:rsid w:val="004451C4"/>
    <w:rsid w:val="00450C58"/>
    <w:rsid w:val="004543FD"/>
    <w:rsid w:val="0046709F"/>
    <w:rsid w:val="00481207"/>
    <w:rsid w:val="0049224D"/>
    <w:rsid w:val="00495E66"/>
    <w:rsid w:val="004B54AC"/>
    <w:rsid w:val="004C1529"/>
    <w:rsid w:val="004D1553"/>
    <w:rsid w:val="004D4143"/>
    <w:rsid w:val="004E5236"/>
    <w:rsid w:val="00532C41"/>
    <w:rsid w:val="00537A97"/>
    <w:rsid w:val="0054552D"/>
    <w:rsid w:val="005B05EB"/>
    <w:rsid w:val="005C6B67"/>
    <w:rsid w:val="006024D7"/>
    <w:rsid w:val="00621100"/>
    <w:rsid w:val="00633731"/>
    <w:rsid w:val="006B76D5"/>
    <w:rsid w:val="006D0B83"/>
    <w:rsid w:val="00701604"/>
    <w:rsid w:val="00726A24"/>
    <w:rsid w:val="007355F3"/>
    <w:rsid w:val="00761630"/>
    <w:rsid w:val="00762D1B"/>
    <w:rsid w:val="007747C3"/>
    <w:rsid w:val="0078796C"/>
    <w:rsid w:val="007A0AE5"/>
    <w:rsid w:val="007A1917"/>
    <w:rsid w:val="007E7CFB"/>
    <w:rsid w:val="007F6256"/>
    <w:rsid w:val="008002D9"/>
    <w:rsid w:val="0082452A"/>
    <w:rsid w:val="00852D94"/>
    <w:rsid w:val="009147F3"/>
    <w:rsid w:val="00923C88"/>
    <w:rsid w:val="00931E30"/>
    <w:rsid w:val="00933474"/>
    <w:rsid w:val="00937550"/>
    <w:rsid w:val="00941C44"/>
    <w:rsid w:val="009A4A25"/>
    <w:rsid w:val="009D5441"/>
    <w:rsid w:val="00A13CAD"/>
    <w:rsid w:val="00A52D90"/>
    <w:rsid w:val="00A53EA1"/>
    <w:rsid w:val="00A84601"/>
    <w:rsid w:val="00AA699B"/>
    <w:rsid w:val="00AD1112"/>
    <w:rsid w:val="00AE07D3"/>
    <w:rsid w:val="00B24839"/>
    <w:rsid w:val="00B500A8"/>
    <w:rsid w:val="00B51802"/>
    <w:rsid w:val="00B70336"/>
    <w:rsid w:val="00B74EB3"/>
    <w:rsid w:val="00B873BF"/>
    <w:rsid w:val="00C11042"/>
    <w:rsid w:val="00C55208"/>
    <w:rsid w:val="00C87E5C"/>
    <w:rsid w:val="00CF7037"/>
    <w:rsid w:val="00D24E9B"/>
    <w:rsid w:val="00D80F98"/>
    <w:rsid w:val="00D87F54"/>
    <w:rsid w:val="00DB662A"/>
    <w:rsid w:val="00E20A7B"/>
    <w:rsid w:val="00EA41C3"/>
    <w:rsid w:val="00EC2D64"/>
    <w:rsid w:val="00EF62C0"/>
    <w:rsid w:val="00F3255C"/>
    <w:rsid w:val="00F665E5"/>
    <w:rsid w:val="00F826AD"/>
    <w:rsid w:val="00F953D7"/>
    <w:rsid w:val="00FA5044"/>
    <w:rsid w:val="00FA58BF"/>
    <w:rsid w:val="00FC0D08"/>
    <w:rsid w:val="00FE7680"/>
    <w:rsid w:val="00FF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E14A2"/>
  <w15:chartTrackingRefBased/>
  <w15:docId w15:val="{55E36F5D-A45C-432B-A21A-239B33A1A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420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44204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044204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411C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character" w:customStyle="1" w:styleId="a6">
    <w:name w:val="Основной текст Знак"/>
    <w:basedOn w:val="a0"/>
    <w:link w:val="a5"/>
    <w:uiPriority w:val="1"/>
    <w:rsid w:val="00411C54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styleId="a7">
    <w:name w:val="Balloon Text"/>
    <w:basedOn w:val="a"/>
    <w:link w:val="a8"/>
    <w:uiPriority w:val="99"/>
    <w:semiHidden/>
    <w:unhideWhenUsed/>
    <w:rsid w:val="00DB6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B662A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004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9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ps.ligazakon.net/document/view/t211871?utm_source=jurliga.ligazakon.net&amp;utm_medium=news&amp;utm_content=jl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ps.ligazakon.net/document/view/t211871?utm_source=jurliga.ligazakon.net&amp;utm_medium=news&amp;utm_content=jl01" TargetMode="External"/><Relationship Id="rId5" Type="http://schemas.openxmlformats.org/officeDocument/2006/relationships/hyperlink" Target="https://ips.ligazakon.net/document/view/t211871?utm_source=jurliga.ligazakon.net&amp;utm_medium=news&amp;utm_content=jl0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4468</Words>
  <Characters>2548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Тертичний Олександр Михайлович</dc:creator>
  <cp:keywords/>
  <dc:description/>
  <cp:lastModifiedBy>Марина М. Маляренко</cp:lastModifiedBy>
  <cp:revision>6</cp:revision>
  <cp:lastPrinted>2022-11-22T12:12:00Z</cp:lastPrinted>
  <dcterms:created xsi:type="dcterms:W3CDTF">2022-11-21T11:47:00Z</dcterms:created>
  <dcterms:modified xsi:type="dcterms:W3CDTF">2022-11-22T12:14:00Z</dcterms:modified>
</cp:coreProperties>
</file>