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0C0" w:rsidRDefault="003B50C0" w:rsidP="003B50C0">
      <w:pPr>
        <w:tabs>
          <w:tab w:val="left" w:pos="1008"/>
        </w:tabs>
        <w:spacing w:before="240" w:after="60" w:line="240" w:lineRule="auto"/>
        <w:ind w:left="1008" w:hanging="1008"/>
        <w:jc w:val="center"/>
        <w:outlineLvl w:val="4"/>
        <w:rPr>
          <w:rFonts w:ascii="Times New Roman" w:hAnsi="Times New Roman"/>
          <w:sz w:val="28"/>
          <w:szCs w:val="28"/>
        </w:rPr>
      </w:pPr>
      <w:r>
        <w:rPr>
          <w:rFonts w:ascii="Times New Roman" w:eastAsia="Times New Roman" w:hAnsi="Times New Roman" w:cs="Times New Roman"/>
          <w:b/>
          <w:bCs/>
          <w:iCs/>
          <w:sz w:val="28"/>
          <w:szCs w:val="28"/>
          <w:lang w:eastAsia="ar-SA"/>
        </w:rPr>
        <w:t>ПОЯСНЮВАЛЬНА ЗАПИСКА</w:t>
      </w:r>
    </w:p>
    <w:p w:rsidR="003B50C0" w:rsidRDefault="003B50C0" w:rsidP="003B50C0">
      <w:pPr>
        <w:spacing w:after="0" w:line="240" w:lineRule="auto"/>
        <w:jc w:val="center"/>
        <w:rPr>
          <w:rFonts w:ascii="Times New Roman" w:hAnsi="Times New Roman"/>
          <w:sz w:val="28"/>
          <w:szCs w:val="28"/>
        </w:rPr>
      </w:pPr>
      <w:r>
        <w:rPr>
          <w:rFonts w:ascii="Times New Roman" w:eastAsia="Times New Roman" w:hAnsi="Times New Roman" w:cs="Times New Roman"/>
          <w:b/>
          <w:sz w:val="28"/>
          <w:szCs w:val="28"/>
          <w:lang w:eastAsia="ar-SA"/>
        </w:rPr>
        <w:t>до проєкту рішення Київської міської ради «</w:t>
      </w:r>
      <w:r>
        <w:rPr>
          <w:rFonts w:ascii="Times New Roman" w:eastAsia="Times New Roman" w:hAnsi="Times New Roman" w:cs="Times New Roman"/>
          <w:b/>
          <w:bCs/>
          <w:sz w:val="28"/>
          <w:szCs w:val="28"/>
          <w:lang w:eastAsia="ar-SA"/>
        </w:rPr>
        <w:t>Про деякі питання використання майна, яке належить до комунальної власності територіальної громади міста Києва та перебуває у володінні та користуванні приватного акціонерного товариства «Київспецтранс</w:t>
      </w:r>
      <w:r>
        <w:rPr>
          <w:rFonts w:ascii="Times New Roman" w:eastAsia="Times New Roman" w:hAnsi="Times New Roman" w:cs="Times New Roman"/>
          <w:b/>
          <w:sz w:val="28"/>
          <w:szCs w:val="28"/>
          <w:lang w:eastAsia="ar-SA"/>
        </w:rPr>
        <w:t>»</w:t>
      </w:r>
    </w:p>
    <w:p w:rsidR="003B50C0" w:rsidRPr="00555EAA" w:rsidRDefault="003B50C0" w:rsidP="003B50C0">
      <w:pPr>
        <w:spacing w:after="0" w:line="240" w:lineRule="auto"/>
        <w:jc w:val="center"/>
        <w:rPr>
          <w:rFonts w:ascii="Times New Roman" w:eastAsia="Times New Roman" w:hAnsi="Times New Roman" w:cs="Times New Roman"/>
          <w:sz w:val="16"/>
          <w:szCs w:val="16"/>
          <w:lang w:eastAsia="ar-SA"/>
        </w:rPr>
      </w:pPr>
    </w:p>
    <w:p w:rsidR="003B50C0" w:rsidRDefault="003B50C0" w:rsidP="003B50C0">
      <w:pPr>
        <w:tabs>
          <w:tab w:val="left" w:pos="1134"/>
        </w:tabs>
        <w:spacing w:after="0" w:line="240" w:lineRule="auto"/>
        <w:ind w:firstLine="708"/>
        <w:jc w:val="both"/>
        <w:rPr>
          <w:rFonts w:ascii="Times New Roman" w:hAnsi="Times New Roman"/>
          <w:sz w:val="28"/>
          <w:szCs w:val="28"/>
        </w:rPr>
      </w:pPr>
      <w:r>
        <w:rPr>
          <w:rFonts w:ascii="Times New Roman" w:eastAsia="Times New Roman" w:hAnsi="Times New Roman" w:cs="Times New Roman"/>
          <w:b/>
          <w:bCs/>
          <w:sz w:val="28"/>
          <w:szCs w:val="28"/>
          <w:lang w:eastAsia="ar-SA"/>
        </w:rPr>
        <w:t>1.</w:t>
      </w:r>
      <w:r>
        <w:rPr>
          <w:rFonts w:ascii="Times New Roman" w:eastAsia="Times New Roman" w:hAnsi="Times New Roman" w:cs="Times New Roman"/>
          <w:b/>
          <w:bCs/>
          <w:sz w:val="28"/>
          <w:szCs w:val="28"/>
          <w:lang w:eastAsia="ar-SA"/>
        </w:rPr>
        <w:tab/>
        <w:t>Опис проблем, для вирішення яких підготовлено проєкт рішення, обґрунтування відповідності та достатності передбачених у проєкті рішення механізмів і способів вирішення існуючих проблем, а також актуальності цих проблем для територіальної громади міста Києва.</w:t>
      </w:r>
    </w:p>
    <w:p w:rsidR="003B50C0" w:rsidRPr="003B50C0" w:rsidRDefault="003B50C0" w:rsidP="003B50C0">
      <w:pPr>
        <w:pStyle w:val="a6"/>
        <w:spacing w:after="0" w:line="240" w:lineRule="auto"/>
        <w:ind w:firstLine="709"/>
        <w:jc w:val="both"/>
        <w:rPr>
          <w:rFonts w:ascii="Times New Roman" w:hAnsi="Times New Roman" w:cs="Times New Roman"/>
          <w:sz w:val="28"/>
          <w:szCs w:val="28"/>
        </w:rPr>
      </w:pPr>
      <w:r w:rsidRPr="00555EAA">
        <w:rPr>
          <w:rFonts w:ascii="Times New Roman" w:hAnsi="Times New Roman" w:cs="Times New Roman"/>
          <w:color w:val="000000"/>
          <w:sz w:val="28"/>
          <w:szCs w:val="28"/>
        </w:rPr>
        <w:t xml:space="preserve">З метою приведення відносин між Київською міською радою та </w:t>
      </w:r>
      <w:r>
        <w:rPr>
          <w:rFonts w:ascii="Times New Roman" w:hAnsi="Times New Roman" w:cs="Times New Roman"/>
          <w:color w:val="000000"/>
          <w:sz w:val="28"/>
          <w:szCs w:val="28"/>
        </w:rPr>
        <w:br/>
      </w:r>
      <w:r w:rsidRPr="00555EAA">
        <w:rPr>
          <w:rFonts w:ascii="Times New Roman" w:hAnsi="Times New Roman" w:cs="Times New Roman"/>
          <w:color w:val="000000"/>
          <w:sz w:val="28"/>
          <w:szCs w:val="28"/>
        </w:rPr>
        <w:t>ПрАТ «</w:t>
      </w:r>
      <w:r w:rsidRPr="003B50C0">
        <w:rPr>
          <w:rFonts w:ascii="Times New Roman" w:hAnsi="Times New Roman" w:cs="Times New Roman"/>
          <w:color w:val="000000"/>
          <w:sz w:val="28"/>
          <w:szCs w:val="28"/>
        </w:rPr>
        <w:t>Київспецтранс» щодо володіння та користування майном комунальної власності територіальної громади міста Києва</w:t>
      </w:r>
      <w:r w:rsidRPr="003B50C0">
        <w:rPr>
          <w:rStyle w:val="a9"/>
          <w:rFonts w:ascii="Times New Roman" w:eastAsia="NSimSun" w:hAnsi="Times New Roman" w:cs="Times New Roman"/>
          <w:i w:val="0"/>
          <w:color w:val="000000"/>
          <w:kern w:val="2"/>
          <w:sz w:val="28"/>
          <w:szCs w:val="28"/>
          <w:lang w:eastAsia="zh-CN" w:bidi="hi-IN"/>
        </w:rPr>
        <w:t xml:space="preserve"> до фактичних обставин та подальшого оформлення земельної ділянки відповідно до чинного законодавства ПрАТ «КИЇВСПЕЦТРАНС» підготовлено проект додаткової угоди до Угоди на володіння та користування майном територіальної громади м. Києва від 31.05.2012 № 14.</w:t>
      </w:r>
    </w:p>
    <w:p w:rsidR="003B50C0" w:rsidRPr="003B50C0" w:rsidRDefault="003B50C0" w:rsidP="003B50C0">
      <w:pPr>
        <w:pStyle w:val="a4"/>
        <w:widowControl w:val="0"/>
        <w:ind w:firstLine="709"/>
        <w:rPr>
          <w:szCs w:val="28"/>
        </w:rPr>
      </w:pPr>
      <w:r w:rsidRPr="003B50C0">
        <w:rPr>
          <w:rStyle w:val="a9"/>
          <w:rFonts w:eastAsia="NSimSun"/>
          <w:i w:val="0"/>
          <w:color w:val="000000"/>
          <w:kern w:val="2"/>
          <w:szCs w:val="28"/>
          <w:lang w:eastAsia="zh-CN" w:bidi="hi-IN"/>
        </w:rPr>
        <w:t xml:space="preserve">До </w:t>
      </w:r>
      <w:r w:rsidRPr="003B50C0">
        <w:rPr>
          <w:szCs w:val="28"/>
        </w:rPr>
        <w:t xml:space="preserve">Департаменту комунальної власності м. Києва та Департаменту житлово-комунальної інфраструктури </w:t>
      </w:r>
      <w:r w:rsidRPr="003B50C0">
        <w:rPr>
          <w:rStyle w:val="a9"/>
          <w:rFonts w:eastAsia="NSimSun"/>
          <w:i w:val="0"/>
          <w:color w:val="000000"/>
          <w:kern w:val="2"/>
          <w:szCs w:val="28"/>
          <w:lang w:eastAsia="zh-CN" w:bidi="hi-IN"/>
        </w:rPr>
        <w:t>звернулося ПрАТ «КИЇВСПЕЦТРАНС» щодо</w:t>
      </w:r>
      <w:bookmarkStart w:id="0" w:name="_Hlk65176222"/>
      <w:r w:rsidRPr="003B50C0">
        <w:rPr>
          <w:rStyle w:val="a9"/>
          <w:rFonts w:eastAsia="NSimSun"/>
          <w:i w:val="0"/>
          <w:color w:val="000000"/>
          <w:kern w:val="2"/>
          <w:szCs w:val="28"/>
          <w:lang w:eastAsia="zh-CN" w:bidi="hi-IN"/>
        </w:rPr>
        <w:t xml:space="preserve"> внесення змін до п. 122 додатку № 1 Угоди на володіння та користування майном територіальної громади м. Києва, укладеної між виконавчим органом Київської міської ради (Київською міською державною адміністрацією) та Приватним акціонерним товариством «КИЇВСПЕЦТРАНС», від 31 травня 2012 року № 14.</w:t>
      </w:r>
      <w:bookmarkEnd w:id="0"/>
    </w:p>
    <w:p w:rsidR="003B50C0" w:rsidRPr="003B50C0" w:rsidRDefault="003B50C0" w:rsidP="003B50C0">
      <w:pPr>
        <w:pStyle w:val="a6"/>
        <w:spacing w:after="0" w:line="240" w:lineRule="auto"/>
        <w:ind w:firstLine="709"/>
        <w:jc w:val="both"/>
        <w:rPr>
          <w:rStyle w:val="a9"/>
          <w:rFonts w:ascii="Times New Roman" w:eastAsia="NSimSun" w:hAnsi="Times New Roman" w:cs="Times New Roman"/>
          <w:i w:val="0"/>
          <w:color w:val="000000"/>
          <w:kern w:val="2"/>
          <w:sz w:val="28"/>
          <w:szCs w:val="28"/>
          <w:lang w:eastAsia="zh-CN" w:bidi="hi-IN"/>
        </w:rPr>
      </w:pPr>
      <w:r w:rsidRPr="003B50C0">
        <w:rPr>
          <w:rStyle w:val="a9"/>
          <w:rFonts w:ascii="Times New Roman" w:eastAsia="NSimSun" w:hAnsi="Times New Roman" w:cs="Times New Roman"/>
          <w:i w:val="0"/>
          <w:color w:val="000000"/>
          <w:kern w:val="2"/>
          <w:sz w:val="28"/>
          <w:szCs w:val="28"/>
          <w:lang w:eastAsia="zh-CN" w:bidi="hi-IN"/>
        </w:rPr>
        <w:t xml:space="preserve">ПрАТ «КИЇВСПЕЦТРАНС» володіє та користується майном територіальної громади міста Києва на підставі Угоди на володіння та користування майном територіальної громади м. Києва від 31.05.2012 № 14 між Київською міською державною адміністрацією та ПрАТ «КИЇВСПЕЦТРАНС», </w:t>
      </w:r>
      <w:r>
        <w:rPr>
          <w:rStyle w:val="a9"/>
          <w:rFonts w:ascii="Times New Roman" w:eastAsia="NSimSun" w:hAnsi="Times New Roman" w:cs="Times New Roman"/>
          <w:i w:val="0"/>
          <w:color w:val="000000"/>
          <w:kern w:val="2"/>
          <w:sz w:val="28"/>
          <w:szCs w:val="28"/>
          <w:lang w:eastAsia="zh-CN" w:bidi="hi-IN"/>
        </w:rPr>
        <w:br/>
      </w:r>
      <w:r w:rsidRPr="003B50C0">
        <w:rPr>
          <w:rStyle w:val="a9"/>
          <w:rFonts w:ascii="Times New Roman" w:eastAsia="NSimSun" w:hAnsi="Times New Roman" w:cs="Times New Roman"/>
          <w:i w:val="0"/>
          <w:color w:val="000000"/>
          <w:kern w:val="2"/>
          <w:sz w:val="28"/>
          <w:szCs w:val="28"/>
          <w:lang w:eastAsia="zh-CN" w:bidi="hi-IN"/>
        </w:rPr>
        <w:t>з додатками, змінами та доповненнями.</w:t>
      </w:r>
    </w:p>
    <w:p w:rsidR="003B50C0" w:rsidRPr="003B50C0" w:rsidRDefault="003B50C0" w:rsidP="003B50C0">
      <w:pPr>
        <w:pStyle w:val="a6"/>
        <w:spacing w:after="0" w:line="240" w:lineRule="auto"/>
        <w:ind w:firstLine="709"/>
        <w:contextualSpacing/>
        <w:jc w:val="both"/>
        <w:rPr>
          <w:rFonts w:ascii="Times New Roman" w:hAnsi="Times New Roman" w:cs="Times New Roman"/>
          <w:sz w:val="28"/>
          <w:szCs w:val="28"/>
        </w:rPr>
      </w:pPr>
      <w:r w:rsidRPr="003B50C0">
        <w:rPr>
          <w:rStyle w:val="a9"/>
          <w:rFonts w:ascii="Times New Roman" w:eastAsia="NSimSun" w:hAnsi="Times New Roman" w:cs="Times New Roman"/>
          <w:i w:val="0"/>
          <w:color w:val="000000"/>
          <w:kern w:val="2"/>
          <w:sz w:val="28"/>
          <w:szCs w:val="28"/>
          <w:lang w:eastAsia="zh-CN" w:bidi="hi-IN"/>
        </w:rPr>
        <w:t>ПрАТ «Київспецтранс» є господарським товариством, приватним акціонерним товариством комунального сектора економіки, з основним видом діяльності 38.11 Збирання безпечних відходів за КВЕД-2010. Територіальна громада міста Києва є власником 51% акцій, випущених ПрАТ «Київспецтранс».</w:t>
      </w:r>
    </w:p>
    <w:p w:rsidR="003B50C0" w:rsidRPr="003B50C0" w:rsidRDefault="003B50C0" w:rsidP="003B50C0">
      <w:pPr>
        <w:spacing w:after="0" w:line="240" w:lineRule="auto"/>
        <w:ind w:firstLine="709"/>
        <w:contextualSpacing/>
        <w:jc w:val="both"/>
        <w:rPr>
          <w:rFonts w:ascii="Times New Roman" w:hAnsi="Times New Roman" w:cs="Times New Roman"/>
          <w:sz w:val="28"/>
          <w:szCs w:val="28"/>
        </w:rPr>
      </w:pPr>
      <w:r w:rsidRPr="003B50C0">
        <w:rPr>
          <w:rStyle w:val="a9"/>
          <w:rFonts w:ascii="Times New Roman" w:eastAsia="NSimSun" w:hAnsi="Times New Roman" w:cs="Times New Roman"/>
          <w:i w:val="0"/>
          <w:color w:val="000000"/>
          <w:kern w:val="2"/>
          <w:sz w:val="28"/>
          <w:szCs w:val="28"/>
          <w:lang w:eastAsia="zh-CN" w:bidi="hi-IN"/>
        </w:rPr>
        <w:t>ПрАТ «Київспецтранс» виступає оператором та здійснює захоронення відходів на полігоні твердих побутових відходів № 5 та полігоні великогабаритних та будівельних відходів № 6. Вказані полігони обслуговують потреби в захороненні відходів мешканців, організацій міста Києва та Київської області.</w:t>
      </w:r>
    </w:p>
    <w:p w:rsidR="003B50C0" w:rsidRPr="003B50C0" w:rsidRDefault="003B50C0" w:rsidP="003B50C0">
      <w:pPr>
        <w:spacing w:after="0" w:line="240" w:lineRule="auto"/>
        <w:ind w:firstLine="709"/>
        <w:contextualSpacing/>
        <w:jc w:val="both"/>
        <w:rPr>
          <w:rFonts w:ascii="Times New Roman" w:hAnsi="Times New Roman" w:cs="Times New Roman"/>
          <w:sz w:val="28"/>
          <w:szCs w:val="28"/>
        </w:rPr>
      </w:pPr>
      <w:r w:rsidRPr="003B50C0">
        <w:rPr>
          <w:rStyle w:val="a9"/>
          <w:rFonts w:ascii="Times New Roman" w:hAnsi="Times New Roman" w:cs="Times New Roman"/>
          <w:i w:val="0"/>
          <w:color w:val="000000"/>
          <w:kern w:val="2"/>
          <w:sz w:val="28"/>
          <w:szCs w:val="28"/>
          <w:lang w:eastAsia="uk-UA" w:bidi="hi-IN"/>
        </w:rPr>
        <w:t xml:space="preserve">Земельна ділянка для розміщення полігону </w:t>
      </w:r>
      <w:r w:rsidRPr="003B50C0">
        <w:rPr>
          <w:rStyle w:val="a9"/>
          <w:rFonts w:ascii="Times New Roman" w:eastAsia="NSimSun" w:hAnsi="Times New Roman" w:cs="Times New Roman"/>
          <w:i w:val="0"/>
          <w:color w:val="000000"/>
          <w:kern w:val="2"/>
          <w:sz w:val="28"/>
          <w:szCs w:val="28"/>
          <w:lang w:eastAsia="zh-CN" w:bidi="hi-IN"/>
        </w:rPr>
        <w:t>великогабаритних та будівельних відходів № 6</w:t>
      </w:r>
      <w:r w:rsidRPr="003B50C0">
        <w:rPr>
          <w:rStyle w:val="a9"/>
          <w:rFonts w:ascii="Times New Roman" w:hAnsi="Times New Roman" w:cs="Times New Roman"/>
          <w:i w:val="0"/>
          <w:color w:val="000000"/>
          <w:kern w:val="2"/>
          <w:sz w:val="28"/>
          <w:szCs w:val="28"/>
          <w:lang w:eastAsia="uk-UA" w:bidi="hi-IN"/>
        </w:rPr>
        <w:t xml:space="preserve"> була відведена рішенням Виконавчого комітету Київської міської ради народних депутатів від 10.06.1985 року № 483/3 «Про відведення земельної ділянки спеціалізованому автогосподарству по санітарній очистці м. Києва «Київспецкомунтранс», зі змінами згідно рішення Виконавчого комітету Київської міської ради народних депутатів від 30.10.1986 року № 1055 </w:t>
      </w:r>
      <w:r w:rsidRPr="003B50C0">
        <w:rPr>
          <w:rStyle w:val="a9"/>
          <w:rFonts w:ascii="Times New Roman" w:hAnsi="Times New Roman" w:cs="Times New Roman"/>
          <w:i w:val="0"/>
          <w:color w:val="000000"/>
          <w:kern w:val="2"/>
          <w:sz w:val="28"/>
          <w:szCs w:val="28"/>
          <w:lang w:eastAsia="uk-UA" w:bidi="hi-IN"/>
        </w:rPr>
        <w:lastRenderedPageBreak/>
        <w:t xml:space="preserve">«Про внесення часткових змін до рішення виконкому міськради від 10.06.1985 </w:t>
      </w:r>
      <w:r w:rsidRPr="003B50C0">
        <w:rPr>
          <w:rStyle w:val="a9"/>
          <w:rFonts w:ascii="Times New Roman" w:hAnsi="Times New Roman" w:cs="Times New Roman"/>
          <w:i w:val="0"/>
          <w:color w:val="000000"/>
          <w:kern w:val="2"/>
          <w:sz w:val="28"/>
          <w:szCs w:val="28"/>
          <w:lang w:eastAsia="uk-UA" w:bidi="hi-IN"/>
        </w:rPr>
        <w:br/>
        <w:t>№ 483/3», - для розміщення полігону будівельних відходів.</w:t>
      </w:r>
    </w:p>
    <w:p w:rsidR="003B50C0" w:rsidRPr="003B50C0" w:rsidRDefault="003B50C0" w:rsidP="003B50C0">
      <w:pPr>
        <w:spacing w:after="0" w:line="240" w:lineRule="auto"/>
        <w:ind w:firstLine="709"/>
        <w:contextualSpacing/>
        <w:jc w:val="both"/>
        <w:rPr>
          <w:rFonts w:ascii="Times New Roman" w:hAnsi="Times New Roman" w:cs="Times New Roman"/>
          <w:sz w:val="28"/>
          <w:szCs w:val="28"/>
        </w:rPr>
      </w:pPr>
      <w:r w:rsidRPr="003B50C0">
        <w:rPr>
          <w:rStyle w:val="a9"/>
          <w:rFonts w:ascii="Times New Roman" w:hAnsi="Times New Roman" w:cs="Times New Roman"/>
          <w:i w:val="0"/>
          <w:color w:val="000000"/>
          <w:kern w:val="2"/>
          <w:sz w:val="28"/>
          <w:szCs w:val="28"/>
          <w:lang w:eastAsia="uk-UA" w:bidi="hi-IN"/>
        </w:rPr>
        <w:t xml:space="preserve">Карти складування відходів полігону </w:t>
      </w:r>
      <w:r w:rsidRPr="003B50C0">
        <w:rPr>
          <w:rStyle w:val="a9"/>
          <w:rFonts w:ascii="Times New Roman" w:eastAsia="NSimSun" w:hAnsi="Times New Roman" w:cs="Times New Roman"/>
          <w:i w:val="0"/>
          <w:color w:val="000000"/>
          <w:kern w:val="2"/>
          <w:sz w:val="28"/>
          <w:szCs w:val="28"/>
          <w:lang w:eastAsia="zh-CN" w:bidi="hi-IN"/>
        </w:rPr>
        <w:t xml:space="preserve">великогабаритних та будівельних відходів № 6 </w:t>
      </w:r>
      <w:r w:rsidRPr="003B50C0">
        <w:rPr>
          <w:rStyle w:val="a9"/>
          <w:rFonts w:ascii="Times New Roman" w:hAnsi="Times New Roman" w:cs="Times New Roman"/>
          <w:i w:val="0"/>
          <w:color w:val="000000"/>
          <w:kern w:val="2"/>
          <w:sz w:val="28"/>
          <w:szCs w:val="28"/>
          <w:lang w:eastAsia="uk-UA" w:bidi="hi-IN"/>
        </w:rPr>
        <w:t xml:space="preserve">введено в експлуатацію: перша черга відповідно до Акту Державної приймальної комісії про прийняття до експлуатації закінченого будівництвом об’єкту від 30.06.1992; друга черга відповідно до Акту Державної приймальної комісії про прийняття до експлуатації закінченого будівництвом об’єкту від 28.09.1995, який затверджено розпорядженням Київської міської державної адміністрації від 05.10.1995 № 72. </w:t>
      </w:r>
    </w:p>
    <w:p w:rsidR="003B50C0" w:rsidRPr="003B50C0" w:rsidRDefault="003B50C0" w:rsidP="003B50C0">
      <w:pPr>
        <w:pStyle w:val="a6"/>
        <w:spacing w:after="0" w:line="240" w:lineRule="auto"/>
        <w:ind w:firstLine="709"/>
        <w:jc w:val="both"/>
        <w:rPr>
          <w:rFonts w:ascii="Times New Roman" w:hAnsi="Times New Roman" w:cs="Times New Roman"/>
          <w:sz w:val="28"/>
          <w:szCs w:val="28"/>
        </w:rPr>
      </w:pPr>
      <w:r w:rsidRPr="003B50C0">
        <w:rPr>
          <w:rStyle w:val="a9"/>
          <w:rFonts w:ascii="Times New Roman" w:eastAsia="NSimSun" w:hAnsi="Times New Roman" w:cs="Times New Roman"/>
          <w:i w:val="0"/>
          <w:color w:val="000000"/>
          <w:kern w:val="2"/>
          <w:sz w:val="28"/>
          <w:szCs w:val="28"/>
          <w:lang w:eastAsia="zh-CN" w:bidi="hi-IN"/>
        </w:rPr>
        <w:t>За територіальною громада міста Києва в особі Київської міської ради 21.12.2023 зареєстровано право власності (реєстраційний номер об’єкта нерухомого майна: 2853829080000) на Комплекс будівель та споруд за адресою: м. Київ, вулиця Пирогівський шлях, 94-96.</w:t>
      </w:r>
    </w:p>
    <w:p w:rsidR="003B50C0" w:rsidRPr="003B50C0" w:rsidRDefault="003B50C0" w:rsidP="003B50C0">
      <w:pPr>
        <w:pStyle w:val="a6"/>
        <w:spacing w:after="0" w:line="240" w:lineRule="auto"/>
        <w:ind w:firstLine="709"/>
        <w:jc w:val="both"/>
        <w:rPr>
          <w:rFonts w:ascii="Times New Roman" w:hAnsi="Times New Roman" w:cs="Times New Roman"/>
          <w:sz w:val="28"/>
          <w:szCs w:val="28"/>
        </w:rPr>
      </w:pPr>
      <w:r w:rsidRPr="003B50C0">
        <w:rPr>
          <w:rStyle w:val="a9"/>
          <w:rFonts w:ascii="Times New Roman" w:eastAsia="NSimSun" w:hAnsi="Times New Roman" w:cs="Times New Roman"/>
          <w:i w:val="0"/>
          <w:color w:val="000000"/>
          <w:kern w:val="2"/>
          <w:sz w:val="28"/>
          <w:szCs w:val="28"/>
          <w:lang w:eastAsia="zh-CN" w:bidi="hi-IN"/>
        </w:rPr>
        <w:t>Земельна ділянка під Комплексом будівель та споруд за адресою: м. Київ, вулиця Пирогівський шлях, будинок 94-96 не сформована і право власності територіальної громади міста Києва не зареєстровано.</w:t>
      </w:r>
    </w:p>
    <w:p w:rsidR="003B50C0" w:rsidRPr="003B50C0" w:rsidRDefault="003B50C0" w:rsidP="003B50C0">
      <w:pPr>
        <w:pStyle w:val="a6"/>
        <w:spacing w:after="0" w:line="240" w:lineRule="auto"/>
        <w:ind w:firstLine="709"/>
        <w:jc w:val="both"/>
        <w:rPr>
          <w:rFonts w:ascii="Times New Roman" w:hAnsi="Times New Roman" w:cs="Times New Roman"/>
          <w:sz w:val="28"/>
          <w:szCs w:val="28"/>
        </w:rPr>
      </w:pPr>
      <w:r w:rsidRPr="003B50C0">
        <w:rPr>
          <w:rStyle w:val="a9"/>
          <w:rFonts w:ascii="Times New Roman" w:eastAsia="NSimSun" w:hAnsi="Times New Roman" w:cs="Times New Roman"/>
          <w:i w:val="0"/>
          <w:color w:val="000000"/>
          <w:kern w:val="2"/>
          <w:sz w:val="28"/>
          <w:szCs w:val="28"/>
          <w:lang w:eastAsia="zh-CN" w:bidi="hi-IN"/>
        </w:rPr>
        <w:t>На сайті Київської міської р</w:t>
      </w:r>
      <w:r>
        <w:rPr>
          <w:rStyle w:val="a9"/>
          <w:rFonts w:ascii="Times New Roman" w:eastAsia="NSimSun" w:hAnsi="Times New Roman" w:cs="Times New Roman"/>
          <w:i w:val="0"/>
          <w:color w:val="000000"/>
          <w:kern w:val="2"/>
          <w:sz w:val="28"/>
          <w:szCs w:val="28"/>
          <w:lang w:eastAsia="zh-CN" w:bidi="hi-IN"/>
        </w:rPr>
        <w:t xml:space="preserve">ади </w:t>
      </w:r>
      <w:r w:rsidRPr="003B50C0">
        <w:rPr>
          <w:rStyle w:val="a9"/>
          <w:rFonts w:ascii="Times New Roman" w:eastAsia="NSimSun" w:hAnsi="Times New Roman" w:cs="Times New Roman"/>
          <w:i w:val="0"/>
          <w:color w:val="000000"/>
          <w:kern w:val="2"/>
          <w:sz w:val="28"/>
          <w:szCs w:val="28"/>
          <w:lang w:eastAsia="zh-CN" w:bidi="hi-IN"/>
        </w:rPr>
        <w:t xml:space="preserve">https://kmr.gov.ua/sites/default/files/11_97.pdf та </w:t>
      </w:r>
      <w:hyperlink r:id="rId4" w:history="1">
        <w:r w:rsidRPr="005D61E0">
          <w:rPr>
            <w:rStyle w:val="aa"/>
            <w:rFonts w:ascii="Times New Roman" w:eastAsia="NSimSun" w:hAnsi="Times New Roman" w:cs="Times New Roman"/>
            <w:kern w:val="2"/>
            <w:sz w:val="28"/>
            <w:szCs w:val="28"/>
            <w:lang w:eastAsia="zh-CN" w:bidi="hi-IN"/>
          </w:rPr>
          <w:t>https://kmr.gov.ua/sites/default/files/365382819_dodatok_do_rishennya.xlsx</w:t>
        </w:r>
      </w:hyperlink>
      <w:r>
        <w:rPr>
          <w:rStyle w:val="a9"/>
          <w:rFonts w:ascii="Times New Roman" w:eastAsia="NSimSun" w:hAnsi="Times New Roman" w:cs="Times New Roman"/>
          <w:i w:val="0"/>
          <w:color w:val="000000"/>
          <w:kern w:val="2"/>
          <w:sz w:val="28"/>
          <w:szCs w:val="28"/>
          <w:lang w:eastAsia="zh-CN" w:bidi="hi-IN"/>
        </w:rPr>
        <w:t xml:space="preserve"> </w:t>
      </w:r>
      <w:r w:rsidRPr="003B50C0">
        <w:rPr>
          <w:rStyle w:val="a9"/>
          <w:rFonts w:ascii="Times New Roman" w:eastAsia="NSimSun" w:hAnsi="Times New Roman" w:cs="Times New Roman"/>
          <w:i w:val="0"/>
          <w:color w:val="000000"/>
          <w:kern w:val="2"/>
          <w:sz w:val="28"/>
          <w:szCs w:val="28"/>
          <w:lang w:eastAsia="zh-CN" w:bidi="hi-IN"/>
        </w:rPr>
        <w:t>розміщено проект рішення "Про затвердження технічної документації із землеустрою щодо інвентаризації земель" та інформацію щодо земельної ділянки 8000000000:79:096:0011, а саме: Р</w:t>
      </w:r>
      <w:r w:rsidRPr="003B50C0">
        <w:rPr>
          <w:rFonts w:ascii="Times New Roman" w:hAnsi="Times New Roman" w:cs="Times New Roman"/>
          <w:color w:val="000000"/>
          <w:sz w:val="28"/>
          <w:szCs w:val="28"/>
        </w:rPr>
        <w:t xml:space="preserve">еєстраційний номер справи </w:t>
      </w:r>
      <w:r w:rsidRPr="003B50C0">
        <w:rPr>
          <w:rStyle w:val="a9"/>
          <w:rFonts w:ascii="Times New Roman" w:eastAsia="NSimSun" w:hAnsi="Times New Roman" w:cs="Times New Roman"/>
          <w:i w:val="0"/>
          <w:color w:val="000000"/>
          <w:kern w:val="2"/>
          <w:sz w:val="28"/>
          <w:szCs w:val="28"/>
          <w:lang w:eastAsia="zh-CN" w:bidi="hi-IN"/>
        </w:rPr>
        <w:t>355274427; Н</w:t>
      </w:r>
      <w:r w:rsidRPr="003B50C0">
        <w:rPr>
          <w:rFonts w:ascii="Times New Roman" w:hAnsi="Times New Roman" w:cs="Times New Roman"/>
          <w:color w:val="000000"/>
          <w:sz w:val="28"/>
          <w:szCs w:val="28"/>
        </w:rPr>
        <w:t xml:space="preserve">азва технічної документації із землеустрою: Технічна документація із землеустрою щодо інвентаризації земель на території кадастрового кварталу 79:096 обмеженого вулицею Пирогівський шлях, провулком Цегельний та Пирогівським кладовищем у Голосіївському районі м. Києва; Кадастровий номер земельної ділянки: </w:t>
      </w:r>
      <w:r w:rsidRPr="003B50C0">
        <w:rPr>
          <w:rStyle w:val="a9"/>
          <w:rFonts w:ascii="Times New Roman" w:eastAsia="NSimSun" w:hAnsi="Times New Roman" w:cs="Times New Roman"/>
          <w:i w:val="0"/>
          <w:color w:val="000000"/>
          <w:kern w:val="2"/>
          <w:sz w:val="28"/>
          <w:szCs w:val="28"/>
          <w:lang w:eastAsia="zh-CN" w:bidi="hi-IN"/>
        </w:rPr>
        <w:t>8000000000:79:096:0011; П</w:t>
      </w:r>
      <w:r w:rsidRPr="003B50C0">
        <w:rPr>
          <w:rFonts w:ascii="Times New Roman" w:hAnsi="Times New Roman" w:cs="Times New Roman"/>
          <w:color w:val="000000"/>
          <w:sz w:val="28"/>
          <w:szCs w:val="28"/>
        </w:rPr>
        <w:t xml:space="preserve">лоща земельної ділянки, га: </w:t>
      </w:r>
      <w:r w:rsidRPr="003B50C0">
        <w:rPr>
          <w:rStyle w:val="a9"/>
          <w:rFonts w:ascii="Times New Roman" w:eastAsia="NSimSun" w:hAnsi="Times New Roman" w:cs="Times New Roman"/>
          <w:i w:val="0"/>
          <w:color w:val="000000"/>
          <w:kern w:val="2"/>
          <w:sz w:val="28"/>
          <w:szCs w:val="28"/>
          <w:lang w:eastAsia="zh-CN" w:bidi="hi-IN"/>
        </w:rPr>
        <w:t>16,9673; А</w:t>
      </w:r>
      <w:r w:rsidRPr="003B50C0">
        <w:rPr>
          <w:rFonts w:ascii="Times New Roman" w:hAnsi="Times New Roman" w:cs="Times New Roman"/>
          <w:color w:val="000000"/>
          <w:sz w:val="28"/>
          <w:szCs w:val="28"/>
        </w:rPr>
        <w:t>дреса: вулиця Пирогівський шлях, Голосіївський район, місто Київ; Категорія земель: Землі промисловості, транспорту, електронних комунікацій, енергетики, оборони та іншого призначення; Код виду цільового призначення, назва: 11.07 Земельні ділянки загального користування, які використовуються як зелені насадження спеціального призначення.</w:t>
      </w:r>
    </w:p>
    <w:p w:rsidR="003B50C0" w:rsidRPr="003B50C0" w:rsidRDefault="003B50C0" w:rsidP="003B50C0">
      <w:pPr>
        <w:spacing w:after="0" w:line="240" w:lineRule="auto"/>
        <w:ind w:firstLine="709"/>
        <w:jc w:val="both"/>
        <w:rPr>
          <w:rFonts w:ascii="Times New Roman" w:hAnsi="Times New Roman" w:cs="Times New Roman"/>
          <w:sz w:val="28"/>
          <w:szCs w:val="28"/>
        </w:rPr>
      </w:pPr>
      <w:r w:rsidRPr="003B50C0">
        <w:rPr>
          <w:rStyle w:val="a9"/>
          <w:rFonts w:ascii="Times New Roman" w:eastAsia="NSimSun" w:hAnsi="Times New Roman" w:cs="Times New Roman"/>
          <w:i w:val="0"/>
          <w:color w:val="000000"/>
          <w:kern w:val="2"/>
          <w:sz w:val="28"/>
          <w:szCs w:val="28"/>
          <w:lang w:eastAsia="zh-CN" w:bidi="hi-IN"/>
        </w:rPr>
        <w:t>Як видно з фотоматеріалів кадастрового кварталу 79:096 межі земельної ділянки 8000000000:79:096:0011 покривають лише частину Комплексу будівель та споруд (Реєстраційний номер об’єкта нерухомого майна: 2853829080000).</w:t>
      </w:r>
    </w:p>
    <w:p w:rsidR="003B50C0" w:rsidRPr="003B50C0" w:rsidRDefault="003B50C0" w:rsidP="003B50C0">
      <w:pPr>
        <w:pStyle w:val="a6"/>
        <w:spacing w:after="0" w:line="240" w:lineRule="auto"/>
        <w:ind w:firstLine="709"/>
        <w:jc w:val="both"/>
        <w:rPr>
          <w:rFonts w:ascii="Times New Roman" w:hAnsi="Times New Roman" w:cs="Times New Roman"/>
          <w:sz w:val="28"/>
          <w:szCs w:val="28"/>
        </w:rPr>
      </w:pPr>
      <w:r w:rsidRPr="003B50C0">
        <w:rPr>
          <w:rStyle w:val="a9"/>
          <w:rFonts w:ascii="Times New Roman" w:eastAsia="NSimSun" w:hAnsi="Times New Roman" w:cs="Times New Roman"/>
          <w:i w:val="0"/>
          <w:color w:val="000000"/>
          <w:kern w:val="2"/>
          <w:sz w:val="28"/>
          <w:szCs w:val="28"/>
          <w:lang w:eastAsia="zh-CN" w:bidi="hi-IN"/>
        </w:rPr>
        <w:t>ПрАТ «КИЇВСПЕЦТРАНС» подано звернення до Київської міської ради та Департаменту земельних ресурсів Виконавчого органу Київської міської ради (Київської міської державної адміністрації) № 116/01 від 05.02.2024 - зупинити розгляд справи 355274427 для врахування у документації із землеустрою відомостей щодо Комплексу будівель та споруд за адресою: м. Київ, вулиця Пирогівський шлях, будинок 94-96.</w:t>
      </w:r>
    </w:p>
    <w:p w:rsidR="003B50C0" w:rsidRPr="003B50C0" w:rsidRDefault="003B50C0" w:rsidP="003B50C0">
      <w:pPr>
        <w:pStyle w:val="a6"/>
        <w:spacing w:after="0" w:line="240" w:lineRule="auto"/>
        <w:ind w:firstLine="709"/>
        <w:jc w:val="both"/>
        <w:rPr>
          <w:rFonts w:ascii="Times New Roman" w:hAnsi="Times New Roman" w:cs="Times New Roman"/>
          <w:sz w:val="28"/>
          <w:szCs w:val="28"/>
        </w:rPr>
      </w:pPr>
      <w:r w:rsidRPr="003B50C0">
        <w:rPr>
          <w:rStyle w:val="a9"/>
          <w:rFonts w:ascii="Times New Roman" w:eastAsia="NSimSun" w:hAnsi="Times New Roman" w:cs="Times New Roman"/>
          <w:i w:val="0"/>
          <w:color w:val="000000"/>
          <w:kern w:val="2"/>
          <w:sz w:val="28"/>
          <w:szCs w:val="28"/>
          <w:lang w:eastAsia="zh-CN" w:bidi="hi-IN"/>
        </w:rPr>
        <w:t xml:space="preserve">ПрАТ «КИЇВСПЕЦТРАНС» подано звернення до Департаменту земельних ресурсів Виконавчого органу Київської міської ради (Київської міської державної адміністрації) № 220/01 від 29.02.2024 - відправити на доопрацювання матеріали справи 355274427 для врахування у документації із землеустрою відомостей </w:t>
      </w:r>
      <w:r w:rsidRPr="003B50C0">
        <w:rPr>
          <w:rStyle w:val="a9"/>
          <w:rFonts w:ascii="Times New Roman" w:eastAsia="NSimSun" w:hAnsi="Times New Roman" w:cs="Times New Roman"/>
          <w:i w:val="0"/>
          <w:color w:val="000000"/>
          <w:kern w:val="2"/>
          <w:sz w:val="28"/>
          <w:szCs w:val="28"/>
          <w:lang w:eastAsia="zh-CN" w:bidi="hi-IN"/>
        </w:rPr>
        <w:lastRenderedPageBreak/>
        <w:t>щодо Комплексу будівель та споруд за адресою: м. Київ, вулиця Пирогівський шлях, будинок 94-96.</w:t>
      </w:r>
    </w:p>
    <w:p w:rsidR="003B50C0" w:rsidRPr="003B50C0" w:rsidRDefault="003B50C0" w:rsidP="003B50C0">
      <w:pPr>
        <w:pStyle w:val="a6"/>
        <w:spacing w:after="0" w:line="240" w:lineRule="auto"/>
        <w:ind w:firstLine="709"/>
        <w:jc w:val="both"/>
        <w:rPr>
          <w:rStyle w:val="a9"/>
          <w:rFonts w:ascii="Times New Roman" w:eastAsia="NSimSun" w:hAnsi="Times New Roman" w:cs="Times New Roman"/>
          <w:i w:val="0"/>
          <w:color w:val="000000"/>
          <w:kern w:val="2"/>
          <w:sz w:val="28"/>
          <w:szCs w:val="28"/>
          <w:lang w:eastAsia="zh-CN" w:bidi="hi-IN"/>
        </w:rPr>
      </w:pPr>
      <w:r w:rsidRPr="003B50C0">
        <w:rPr>
          <w:rStyle w:val="a9"/>
          <w:rFonts w:ascii="Times New Roman" w:eastAsia="NSimSun" w:hAnsi="Times New Roman" w:cs="Times New Roman"/>
          <w:i w:val="0"/>
          <w:color w:val="000000"/>
          <w:kern w:val="2"/>
          <w:sz w:val="28"/>
          <w:szCs w:val="28"/>
          <w:lang w:eastAsia="zh-CN" w:bidi="hi-IN"/>
        </w:rPr>
        <w:t>Департамент земельних ресурсів Виконавчого органу Київської міської ради (Київської міської державної адміністрації) надав для ПрАТ «КИЇВСПЕЦТРАНС» повідомлення № 0570202/1-3571 від 15.03.2024, за яким – матеріали звернення № 220/01 від 29.02.2024 передані до Комунального підприємства «Київський інститут земельних відносин».</w:t>
      </w:r>
    </w:p>
    <w:p w:rsidR="003B50C0" w:rsidRPr="003B50C0" w:rsidRDefault="003B50C0" w:rsidP="003B50C0">
      <w:pPr>
        <w:pStyle w:val="a6"/>
        <w:spacing w:after="0" w:line="240" w:lineRule="auto"/>
        <w:ind w:firstLine="709"/>
        <w:jc w:val="both"/>
        <w:rPr>
          <w:rFonts w:ascii="Times New Roman" w:hAnsi="Times New Roman" w:cs="Times New Roman"/>
          <w:sz w:val="8"/>
          <w:szCs w:val="8"/>
        </w:rPr>
      </w:pPr>
    </w:p>
    <w:p w:rsidR="003B50C0" w:rsidRPr="003B50C0" w:rsidRDefault="003B50C0" w:rsidP="003B50C0">
      <w:pPr>
        <w:tabs>
          <w:tab w:val="left" w:pos="1134"/>
        </w:tabs>
        <w:spacing w:after="0" w:line="240" w:lineRule="auto"/>
        <w:ind w:firstLine="708"/>
        <w:jc w:val="both"/>
        <w:rPr>
          <w:rFonts w:ascii="Times New Roman" w:hAnsi="Times New Roman" w:cs="Times New Roman"/>
          <w:sz w:val="28"/>
          <w:szCs w:val="28"/>
        </w:rPr>
      </w:pPr>
      <w:r w:rsidRPr="003B50C0">
        <w:rPr>
          <w:rFonts w:ascii="Times New Roman" w:hAnsi="Times New Roman" w:cs="Times New Roman"/>
          <w:b/>
          <w:sz w:val="28"/>
          <w:szCs w:val="28"/>
        </w:rPr>
        <w:t>2.</w:t>
      </w:r>
      <w:r w:rsidRPr="003B50C0">
        <w:rPr>
          <w:rFonts w:ascii="Times New Roman" w:hAnsi="Times New Roman" w:cs="Times New Roman"/>
          <w:b/>
          <w:sz w:val="28"/>
          <w:szCs w:val="28"/>
        </w:rPr>
        <w:tab/>
        <w:t>Правове обґрунтування необхідності прийняття рішення (із посиланням на конкретні положення нормативно-правових актів, на підставі та на виконання яких підготовлено проєкт рішення.</w:t>
      </w:r>
    </w:p>
    <w:p w:rsidR="003B50C0" w:rsidRPr="003B50C0" w:rsidRDefault="003B50C0" w:rsidP="003B50C0">
      <w:pPr>
        <w:tabs>
          <w:tab w:val="left" w:pos="1134"/>
        </w:tabs>
        <w:spacing w:after="0" w:line="240" w:lineRule="auto"/>
        <w:ind w:firstLine="708"/>
        <w:jc w:val="both"/>
        <w:rPr>
          <w:rFonts w:ascii="Times New Roman" w:hAnsi="Times New Roman" w:cs="Times New Roman"/>
          <w:color w:val="000000"/>
          <w:sz w:val="28"/>
          <w:szCs w:val="28"/>
        </w:rPr>
      </w:pPr>
      <w:r w:rsidRPr="003B50C0">
        <w:rPr>
          <w:rFonts w:ascii="Times New Roman" w:hAnsi="Times New Roman" w:cs="Times New Roman"/>
          <w:color w:val="000000"/>
          <w:sz w:val="28"/>
          <w:szCs w:val="28"/>
        </w:rPr>
        <w:t xml:space="preserve">Статті частин п'ятої та сьомої статті 60 Закону України «Про місцеве самоврядування в Україні», Закону України «Про критичну інфраструктуру», Закону України «Про правовий режим воєнного стану», Указу Президента України від 24 лютого 2022 року № 64/2022 «Про введення воєнного стану в Україні», затвердженого Законом України «Про затвердження Указу Президента України «Про введення воєнного стану в Україні» від 24 лютого 2022 року </w:t>
      </w:r>
      <w:r w:rsidRPr="003B50C0">
        <w:rPr>
          <w:rFonts w:ascii="Times New Roman" w:hAnsi="Times New Roman" w:cs="Times New Roman"/>
          <w:color w:val="000000"/>
          <w:sz w:val="28"/>
          <w:szCs w:val="28"/>
        </w:rPr>
        <w:br/>
        <w:t>№ 2102-IX.</w:t>
      </w:r>
    </w:p>
    <w:p w:rsidR="003B50C0" w:rsidRPr="003B50C0" w:rsidRDefault="003B50C0" w:rsidP="003B50C0">
      <w:pPr>
        <w:tabs>
          <w:tab w:val="left" w:pos="1134"/>
        </w:tabs>
        <w:spacing w:after="0" w:line="240" w:lineRule="auto"/>
        <w:ind w:firstLine="708"/>
        <w:jc w:val="both"/>
        <w:rPr>
          <w:rFonts w:ascii="Times New Roman" w:hAnsi="Times New Roman" w:cs="Times New Roman"/>
          <w:sz w:val="8"/>
          <w:szCs w:val="8"/>
        </w:rPr>
      </w:pPr>
    </w:p>
    <w:p w:rsidR="003B50C0" w:rsidRPr="003B50C0" w:rsidRDefault="003B50C0" w:rsidP="003B50C0">
      <w:pPr>
        <w:pStyle w:val="a8"/>
        <w:tabs>
          <w:tab w:val="left" w:pos="1134"/>
        </w:tabs>
        <w:ind w:firstLine="708"/>
        <w:jc w:val="both"/>
        <w:rPr>
          <w:rFonts w:ascii="Times New Roman" w:hAnsi="Times New Roman" w:cs="Times New Roman"/>
          <w:sz w:val="28"/>
          <w:szCs w:val="28"/>
        </w:rPr>
      </w:pPr>
      <w:r w:rsidRPr="003B50C0">
        <w:rPr>
          <w:rFonts w:ascii="Times New Roman" w:hAnsi="Times New Roman" w:cs="Times New Roman"/>
          <w:b/>
          <w:bCs/>
          <w:sz w:val="28"/>
          <w:szCs w:val="28"/>
          <w:lang w:val="uk-UA" w:eastAsia="ar-SA"/>
        </w:rPr>
        <w:t>3.</w:t>
      </w:r>
      <w:r w:rsidRPr="003B50C0">
        <w:rPr>
          <w:rFonts w:ascii="Times New Roman" w:hAnsi="Times New Roman" w:cs="Times New Roman"/>
          <w:b/>
          <w:bCs/>
          <w:sz w:val="28"/>
          <w:szCs w:val="28"/>
          <w:lang w:val="uk-UA" w:eastAsia="ar-SA"/>
        </w:rPr>
        <w:tab/>
        <w:t>Опис цілей і завдань, основних положень проєкту рішення, а також очікуваних соціально-економічних, правових та інших наслідків для територіальної громади міста Києва від прийняття запропонованого проєкту рішення.</w:t>
      </w:r>
    </w:p>
    <w:p w:rsidR="003B50C0" w:rsidRPr="003B50C0" w:rsidRDefault="003B50C0" w:rsidP="003B50C0">
      <w:pPr>
        <w:spacing w:after="0" w:line="240" w:lineRule="auto"/>
        <w:ind w:firstLine="709"/>
        <w:jc w:val="both"/>
        <w:rPr>
          <w:rFonts w:ascii="Times New Roman" w:hAnsi="Times New Roman" w:cs="Times New Roman"/>
          <w:sz w:val="28"/>
          <w:szCs w:val="28"/>
        </w:rPr>
      </w:pPr>
      <w:r w:rsidRPr="003B50C0">
        <w:rPr>
          <w:rFonts w:ascii="Times New Roman" w:eastAsia="Times New Roman" w:hAnsi="Times New Roman" w:cs="Times New Roman"/>
          <w:sz w:val="28"/>
          <w:szCs w:val="28"/>
          <w:lang w:eastAsia="ru-RU"/>
        </w:rPr>
        <w:t xml:space="preserve">Метою прийняття цього проєкту рішення є ефективне управління майном Територіальної громади міста Києва, врегулювання договірних відносин до фактичних обставин. </w:t>
      </w:r>
    </w:p>
    <w:p w:rsidR="003B50C0" w:rsidRPr="003B50C0" w:rsidRDefault="003B50C0" w:rsidP="003B50C0">
      <w:pPr>
        <w:tabs>
          <w:tab w:val="left" w:pos="1134"/>
        </w:tabs>
        <w:spacing w:after="0" w:line="240" w:lineRule="auto"/>
        <w:ind w:firstLine="708"/>
        <w:jc w:val="both"/>
        <w:rPr>
          <w:rFonts w:ascii="Times New Roman" w:hAnsi="Times New Roman" w:cs="Times New Roman"/>
          <w:sz w:val="28"/>
          <w:szCs w:val="28"/>
        </w:rPr>
      </w:pPr>
      <w:r w:rsidRPr="003B50C0">
        <w:rPr>
          <w:rFonts w:ascii="Times New Roman" w:eastAsia="Times New Roman" w:hAnsi="Times New Roman" w:cs="Times New Roman"/>
          <w:sz w:val="28"/>
          <w:szCs w:val="28"/>
          <w:lang w:eastAsia="ru-RU"/>
        </w:rPr>
        <w:t>Проєкт рішення складається із преамбули та шести пунктів.</w:t>
      </w:r>
    </w:p>
    <w:p w:rsidR="003B50C0" w:rsidRPr="003B50C0" w:rsidRDefault="003B50C0" w:rsidP="003B50C0">
      <w:pPr>
        <w:tabs>
          <w:tab w:val="left" w:pos="993"/>
          <w:tab w:val="left" w:pos="4395"/>
        </w:tabs>
        <w:spacing w:after="0" w:line="240" w:lineRule="auto"/>
        <w:ind w:right="-1" w:firstLine="708"/>
        <w:jc w:val="both"/>
        <w:rPr>
          <w:rFonts w:ascii="Times New Roman" w:eastAsia="Calibri" w:hAnsi="Times New Roman" w:cs="Times New Roman"/>
          <w:color w:val="000000"/>
          <w:sz w:val="28"/>
          <w:szCs w:val="28"/>
        </w:rPr>
      </w:pPr>
      <w:r w:rsidRPr="003B50C0">
        <w:rPr>
          <w:rFonts w:ascii="Times New Roman" w:eastAsia="Times New Roman" w:hAnsi="Times New Roman" w:cs="Times New Roman"/>
          <w:sz w:val="28"/>
          <w:szCs w:val="28"/>
          <w:lang w:eastAsia="ru-RU"/>
        </w:rPr>
        <w:t xml:space="preserve">Контроль за виконанням цього рішення покладено на </w:t>
      </w:r>
      <w:r w:rsidRPr="003B50C0">
        <w:rPr>
          <w:rFonts w:ascii="Times New Roman" w:eastAsia="Calibri" w:hAnsi="Times New Roman" w:cs="Times New Roman"/>
          <w:sz w:val="28"/>
          <w:szCs w:val="28"/>
        </w:rPr>
        <w:t xml:space="preserve">постійну комісію Київської міської ради з питань власності та регуляторної політики та </w:t>
      </w:r>
      <w:r w:rsidRPr="003B50C0">
        <w:rPr>
          <w:rFonts w:ascii="Times New Roman" w:eastAsia="Calibri" w:hAnsi="Times New Roman" w:cs="Times New Roman"/>
          <w:color w:val="000000"/>
          <w:sz w:val="28"/>
          <w:szCs w:val="28"/>
        </w:rPr>
        <w:t>постійну комісію Київської міської ради з питань житлово-комунального господарства та паливно-енергетичного комплексу.</w:t>
      </w:r>
    </w:p>
    <w:p w:rsidR="003B50C0" w:rsidRPr="003B50C0" w:rsidRDefault="003B50C0" w:rsidP="003B50C0">
      <w:pPr>
        <w:tabs>
          <w:tab w:val="left" w:pos="993"/>
          <w:tab w:val="left" w:pos="4395"/>
        </w:tabs>
        <w:spacing w:after="0" w:line="240" w:lineRule="auto"/>
        <w:ind w:right="-1" w:firstLine="708"/>
        <w:jc w:val="both"/>
        <w:rPr>
          <w:rFonts w:ascii="Times New Roman" w:hAnsi="Times New Roman" w:cs="Times New Roman"/>
          <w:sz w:val="8"/>
          <w:szCs w:val="8"/>
        </w:rPr>
      </w:pPr>
    </w:p>
    <w:p w:rsidR="003B50C0" w:rsidRPr="003B50C0" w:rsidRDefault="003B50C0" w:rsidP="003B50C0">
      <w:pPr>
        <w:tabs>
          <w:tab w:val="left" w:pos="1134"/>
        </w:tabs>
        <w:spacing w:after="0" w:line="240" w:lineRule="auto"/>
        <w:ind w:firstLine="708"/>
        <w:contextualSpacing/>
        <w:jc w:val="both"/>
        <w:rPr>
          <w:rFonts w:ascii="Times New Roman" w:hAnsi="Times New Roman" w:cs="Times New Roman"/>
          <w:sz w:val="28"/>
          <w:szCs w:val="28"/>
        </w:rPr>
      </w:pPr>
      <w:r w:rsidRPr="003B50C0">
        <w:rPr>
          <w:rFonts w:ascii="Times New Roman" w:eastAsia="Times New Roman" w:hAnsi="Times New Roman" w:cs="Times New Roman"/>
          <w:b/>
          <w:color w:val="000000"/>
          <w:sz w:val="28"/>
          <w:szCs w:val="28"/>
          <w:lang w:eastAsia="uk-UA"/>
        </w:rPr>
        <w:t>4.</w:t>
      </w:r>
      <w:r w:rsidRPr="003B50C0">
        <w:rPr>
          <w:rFonts w:ascii="Times New Roman" w:eastAsia="Times New Roman" w:hAnsi="Times New Roman" w:cs="Times New Roman"/>
          <w:b/>
          <w:color w:val="000000"/>
          <w:sz w:val="28"/>
          <w:szCs w:val="28"/>
          <w:lang w:eastAsia="uk-UA"/>
        </w:rPr>
        <w:tab/>
        <w:t xml:space="preserve">Права і </w:t>
      </w:r>
      <w:r w:rsidRPr="003B50C0">
        <w:rPr>
          <w:rFonts w:ascii="Times New Roman" w:eastAsia="Times New Roman" w:hAnsi="Times New Roman" w:cs="Times New Roman"/>
          <w:b/>
          <w:sz w:val="28"/>
          <w:szCs w:val="28"/>
          <w:lang w:eastAsia="ru-RU"/>
        </w:rPr>
        <w:t>соціальна захищеність осіб з інвалідністю.</w:t>
      </w:r>
    </w:p>
    <w:p w:rsidR="003B50C0" w:rsidRPr="003B50C0" w:rsidRDefault="003B50C0" w:rsidP="003B50C0">
      <w:pPr>
        <w:widowControl w:val="0"/>
        <w:tabs>
          <w:tab w:val="left" w:pos="-540"/>
          <w:tab w:val="left" w:pos="142"/>
          <w:tab w:val="left" w:pos="1134"/>
          <w:tab w:val="left" w:pos="6096"/>
        </w:tabs>
        <w:snapToGrid w:val="0"/>
        <w:spacing w:after="0" w:line="240" w:lineRule="auto"/>
        <w:ind w:firstLine="708"/>
        <w:jc w:val="both"/>
        <w:rPr>
          <w:rFonts w:ascii="Times New Roman" w:eastAsia="Times New Roman" w:hAnsi="Times New Roman" w:cs="Times New Roman"/>
          <w:sz w:val="28"/>
          <w:szCs w:val="28"/>
          <w:lang w:eastAsia="ru-RU"/>
        </w:rPr>
      </w:pPr>
      <w:r w:rsidRPr="003B50C0">
        <w:rPr>
          <w:rFonts w:ascii="Times New Roman" w:eastAsia="Times New Roman" w:hAnsi="Times New Roman" w:cs="Times New Roman"/>
          <w:sz w:val="28"/>
          <w:szCs w:val="28"/>
          <w:lang w:eastAsia="ru-RU"/>
        </w:rPr>
        <w:t>Проєкт рішення не стосується прав і соціальної захищеності осіб з інвалідністю та не матиме вплив на життєдіяльність цієї категорії.</w:t>
      </w:r>
    </w:p>
    <w:p w:rsidR="003B50C0" w:rsidRPr="003B50C0" w:rsidRDefault="003B50C0" w:rsidP="003B50C0">
      <w:pPr>
        <w:widowControl w:val="0"/>
        <w:tabs>
          <w:tab w:val="left" w:pos="-540"/>
          <w:tab w:val="left" w:pos="142"/>
          <w:tab w:val="left" w:pos="1134"/>
          <w:tab w:val="left" w:pos="6096"/>
        </w:tabs>
        <w:snapToGrid w:val="0"/>
        <w:spacing w:after="0" w:line="240" w:lineRule="auto"/>
        <w:ind w:firstLine="708"/>
        <w:jc w:val="both"/>
        <w:rPr>
          <w:rFonts w:ascii="Times New Roman" w:hAnsi="Times New Roman" w:cs="Times New Roman"/>
          <w:sz w:val="16"/>
          <w:szCs w:val="16"/>
        </w:rPr>
      </w:pPr>
    </w:p>
    <w:p w:rsidR="003B50C0" w:rsidRPr="003B50C0" w:rsidRDefault="003B50C0" w:rsidP="003B50C0">
      <w:pPr>
        <w:spacing w:after="0" w:line="240" w:lineRule="auto"/>
        <w:ind w:firstLine="708"/>
        <w:contextualSpacing/>
        <w:jc w:val="both"/>
        <w:rPr>
          <w:rFonts w:ascii="Times New Roman" w:hAnsi="Times New Roman" w:cs="Times New Roman"/>
          <w:sz w:val="28"/>
          <w:szCs w:val="28"/>
        </w:rPr>
      </w:pPr>
      <w:r w:rsidRPr="003B50C0">
        <w:rPr>
          <w:rFonts w:ascii="Times New Roman" w:eastAsia="Calibri" w:hAnsi="Times New Roman" w:cs="Times New Roman"/>
          <w:b/>
          <w:sz w:val="28"/>
          <w:szCs w:val="28"/>
        </w:rPr>
        <w:t xml:space="preserve">5. </w:t>
      </w:r>
      <w:r w:rsidRPr="003B50C0">
        <w:rPr>
          <w:rFonts w:ascii="Times New Roman" w:hAnsi="Times New Roman" w:cs="Times New Roman"/>
          <w:b/>
          <w:sz w:val="28"/>
          <w:szCs w:val="28"/>
        </w:rPr>
        <w:t xml:space="preserve">Інформація про те, чи містить </w:t>
      </w:r>
      <w:r w:rsidRPr="003B50C0">
        <w:rPr>
          <w:rFonts w:ascii="Times New Roman" w:eastAsia="Calibri" w:hAnsi="Times New Roman" w:cs="Times New Roman"/>
          <w:b/>
          <w:sz w:val="28"/>
          <w:szCs w:val="28"/>
        </w:rPr>
        <w:t>проєкт рішення службову інформацію у розумінні статті 6 Закону України «Про доступ до публічної інформації»</w:t>
      </w:r>
    </w:p>
    <w:p w:rsidR="003B50C0" w:rsidRPr="003B50C0" w:rsidRDefault="003B50C0" w:rsidP="003B50C0">
      <w:pPr>
        <w:spacing w:after="0" w:line="240" w:lineRule="auto"/>
        <w:ind w:firstLine="708"/>
        <w:contextualSpacing/>
        <w:jc w:val="both"/>
        <w:rPr>
          <w:rFonts w:ascii="Times New Roman" w:eastAsia="Calibri" w:hAnsi="Times New Roman" w:cs="Times New Roman"/>
          <w:sz w:val="28"/>
          <w:szCs w:val="28"/>
        </w:rPr>
      </w:pPr>
      <w:r w:rsidRPr="003B50C0">
        <w:rPr>
          <w:rFonts w:ascii="Times New Roman" w:eastAsia="Calibri" w:hAnsi="Times New Roman" w:cs="Times New Roman"/>
          <w:sz w:val="28"/>
          <w:szCs w:val="28"/>
        </w:rPr>
        <w:t>Проєкт рішення не містить службову інформацію у розумінні статті 6 Закону України «Про доступ до публічної інформації».</w:t>
      </w:r>
    </w:p>
    <w:p w:rsidR="003B50C0" w:rsidRPr="003B50C0" w:rsidRDefault="003B50C0" w:rsidP="003B50C0">
      <w:pPr>
        <w:spacing w:after="0" w:line="240" w:lineRule="auto"/>
        <w:ind w:firstLine="708"/>
        <w:contextualSpacing/>
        <w:jc w:val="both"/>
        <w:rPr>
          <w:rFonts w:ascii="Times New Roman" w:hAnsi="Times New Roman" w:cs="Times New Roman"/>
          <w:sz w:val="16"/>
          <w:szCs w:val="16"/>
        </w:rPr>
      </w:pPr>
    </w:p>
    <w:p w:rsidR="003B50C0" w:rsidRPr="003B50C0" w:rsidRDefault="003B50C0" w:rsidP="003B50C0">
      <w:pPr>
        <w:spacing w:after="0" w:line="240" w:lineRule="auto"/>
        <w:ind w:firstLine="708"/>
        <w:contextualSpacing/>
        <w:jc w:val="both"/>
        <w:rPr>
          <w:rFonts w:ascii="Times New Roman" w:hAnsi="Times New Roman" w:cs="Times New Roman"/>
          <w:sz w:val="28"/>
          <w:szCs w:val="28"/>
        </w:rPr>
      </w:pPr>
      <w:r w:rsidRPr="003B50C0">
        <w:rPr>
          <w:rFonts w:ascii="Times New Roman" w:hAnsi="Times New Roman" w:cs="Times New Roman"/>
          <w:b/>
          <w:sz w:val="28"/>
          <w:szCs w:val="28"/>
          <w:lang w:eastAsia="ar-SA"/>
        </w:rPr>
        <w:t>6</w:t>
      </w:r>
      <w:r w:rsidRPr="003B50C0">
        <w:rPr>
          <w:rFonts w:ascii="Times New Roman" w:eastAsia="Times New Roman" w:hAnsi="Times New Roman" w:cs="Times New Roman"/>
          <w:b/>
          <w:bCs/>
          <w:sz w:val="28"/>
          <w:szCs w:val="28"/>
          <w:lang w:eastAsia="ar-SA"/>
        </w:rPr>
        <w:t xml:space="preserve">. </w:t>
      </w:r>
      <w:r w:rsidRPr="003B50C0">
        <w:rPr>
          <w:rFonts w:ascii="Times New Roman" w:hAnsi="Times New Roman" w:cs="Times New Roman"/>
          <w:b/>
          <w:sz w:val="28"/>
          <w:szCs w:val="28"/>
        </w:rPr>
        <w:t xml:space="preserve">Інформація про те, чи містить </w:t>
      </w:r>
      <w:r w:rsidRPr="003B50C0">
        <w:rPr>
          <w:rFonts w:ascii="Times New Roman" w:eastAsia="Calibri" w:hAnsi="Times New Roman" w:cs="Times New Roman"/>
          <w:b/>
          <w:sz w:val="28"/>
          <w:szCs w:val="28"/>
        </w:rPr>
        <w:t>проєкт рішення інформацію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rsidR="003B50C0" w:rsidRPr="003B50C0" w:rsidRDefault="003B50C0" w:rsidP="003B50C0">
      <w:pPr>
        <w:spacing w:after="0" w:line="240" w:lineRule="auto"/>
        <w:ind w:firstLine="708"/>
        <w:contextualSpacing/>
        <w:jc w:val="both"/>
        <w:rPr>
          <w:rFonts w:ascii="Times New Roman" w:eastAsia="Calibri" w:hAnsi="Times New Roman" w:cs="Times New Roman"/>
          <w:sz w:val="28"/>
          <w:szCs w:val="28"/>
        </w:rPr>
      </w:pPr>
      <w:r w:rsidRPr="003B50C0">
        <w:rPr>
          <w:rFonts w:ascii="Times New Roman" w:eastAsia="Calibri" w:hAnsi="Times New Roman" w:cs="Times New Roman"/>
          <w:sz w:val="28"/>
          <w:szCs w:val="28"/>
        </w:rPr>
        <w:t>Проєкт рішення не містить інформацію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rsidR="003B50C0" w:rsidRPr="003B50C0" w:rsidRDefault="003B50C0" w:rsidP="003B50C0">
      <w:pPr>
        <w:spacing w:after="0" w:line="240" w:lineRule="auto"/>
        <w:ind w:firstLine="708"/>
        <w:contextualSpacing/>
        <w:jc w:val="both"/>
        <w:rPr>
          <w:rFonts w:ascii="Times New Roman" w:hAnsi="Times New Roman" w:cs="Times New Roman"/>
          <w:sz w:val="16"/>
          <w:szCs w:val="16"/>
        </w:rPr>
      </w:pPr>
    </w:p>
    <w:p w:rsidR="003B50C0" w:rsidRPr="003B50C0" w:rsidRDefault="003B50C0" w:rsidP="003B50C0">
      <w:pPr>
        <w:tabs>
          <w:tab w:val="left" w:pos="1134"/>
        </w:tabs>
        <w:spacing w:after="0" w:line="240" w:lineRule="auto"/>
        <w:ind w:firstLine="708"/>
        <w:contextualSpacing/>
        <w:jc w:val="both"/>
        <w:rPr>
          <w:rFonts w:ascii="Times New Roman" w:hAnsi="Times New Roman" w:cs="Times New Roman"/>
          <w:sz w:val="28"/>
          <w:szCs w:val="28"/>
        </w:rPr>
      </w:pPr>
      <w:r w:rsidRPr="003B50C0">
        <w:rPr>
          <w:rFonts w:ascii="Times New Roman" w:eastAsia="Times New Roman" w:hAnsi="Times New Roman" w:cs="Times New Roman"/>
          <w:b/>
          <w:color w:val="000000"/>
          <w:sz w:val="28"/>
          <w:szCs w:val="28"/>
          <w:lang w:val="ru-RU" w:eastAsia="ru-RU"/>
        </w:rPr>
        <w:t>7</w:t>
      </w:r>
      <w:r w:rsidRPr="003B50C0">
        <w:rPr>
          <w:rFonts w:ascii="Times New Roman" w:eastAsia="Times New Roman" w:hAnsi="Times New Roman" w:cs="Times New Roman"/>
          <w:b/>
          <w:color w:val="000000"/>
          <w:sz w:val="28"/>
          <w:szCs w:val="28"/>
          <w:lang w:eastAsia="ru-RU"/>
        </w:rPr>
        <w:t>.</w:t>
      </w:r>
      <w:r w:rsidRPr="003B50C0">
        <w:rPr>
          <w:rFonts w:ascii="Times New Roman" w:eastAsia="Times New Roman" w:hAnsi="Times New Roman" w:cs="Times New Roman"/>
          <w:b/>
          <w:color w:val="000000"/>
          <w:sz w:val="28"/>
          <w:szCs w:val="28"/>
          <w:lang w:eastAsia="ru-RU"/>
        </w:rPr>
        <w:tab/>
        <w:t>Фінансово-економічне обґрунтування та пропозиції щодо джерел покриття цих витрат</w:t>
      </w:r>
      <w:r w:rsidRPr="003B50C0">
        <w:rPr>
          <w:rFonts w:ascii="Times New Roman" w:eastAsia="Times New Roman" w:hAnsi="Times New Roman" w:cs="Times New Roman"/>
          <w:b/>
          <w:bCs/>
          <w:sz w:val="28"/>
          <w:szCs w:val="28"/>
          <w:lang w:eastAsia="ru-RU"/>
        </w:rPr>
        <w:t>.</w:t>
      </w:r>
    </w:p>
    <w:p w:rsidR="003B50C0" w:rsidRPr="003B50C0" w:rsidRDefault="003B50C0" w:rsidP="003B50C0">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contextualSpacing/>
        <w:jc w:val="both"/>
        <w:rPr>
          <w:rFonts w:ascii="Times New Roman" w:eastAsia="Times New Roman" w:hAnsi="Times New Roman" w:cs="Times New Roman"/>
          <w:color w:val="000000"/>
          <w:sz w:val="28"/>
          <w:szCs w:val="28"/>
          <w:lang w:eastAsia="ru-RU"/>
        </w:rPr>
      </w:pPr>
      <w:r w:rsidRPr="003B50C0">
        <w:rPr>
          <w:rFonts w:ascii="Times New Roman" w:eastAsia="Times New Roman" w:hAnsi="Times New Roman" w:cs="Times New Roman"/>
          <w:color w:val="000000"/>
          <w:sz w:val="28"/>
          <w:szCs w:val="28"/>
          <w:lang w:eastAsia="ru-RU"/>
        </w:rPr>
        <w:t>Реалізація даного проєкту рішення не потребує додаткових матеріальних та інших витрат з бюджету міста Києва.</w:t>
      </w:r>
    </w:p>
    <w:p w:rsidR="003B50C0" w:rsidRPr="003B50C0" w:rsidRDefault="003B50C0" w:rsidP="003B50C0">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contextualSpacing/>
        <w:jc w:val="both"/>
        <w:rPr>
          <w:rFonts w:ascii="Times New Roman" w:hAnsi="Times New Roman" w:cs="Times New Roman"/>
          <w:sz w:val="16"/>
          <w:szCs w:val="16"/>
        </w:rPr>
      </w:pPr>
    </w:p>
    <w:p w:rsidR="003B50C0" w:rsidRPr="003B50C0" w:rsidRDefault="003B50C0" w:rsidP="003B50C0">
      <w:pPr>
        <w:tabs>
          <w:tab w:val="left" w:pos="1134"/>
        </w:tabs>
        <w:spacing w:after="0" w:line="240" w:lineRule="auto"/>
        <w:ind w:firstLine="708"/>
        <w:rPr>
          <w:rFonts w:ascii="Times New Roman" w:hAnsi="Times New Roman" w:cs="Times New Roman"/>
          <w:sz w:val="28"/>
          <w:szCs w:val="28"/>
        </w:rPr>
      </w:pPr>
      <w:r w:rsidRPr="003B50C0">
        <w:rPr>
          <w:rFonts w:ascii="Times New Roman" w:eastAsia="Calibri" w:hAnsi="Times New Roman" w:cs="Times New Roman"/>
          <w:b/>
          <w:sz w:val="28"/>
          <w:szCs w:val="28"/>
        </w:rPr>
        <w:t>8.</w:t>
      </w:r>
      <w:r w:rsidRPr="003B50C0">
        <w:rPr>
          <w:rFonts w:ascii="Times New Roman" w:eastAsia="Calibri" w:hAnsi="Times New Roman" w:cs="Times New Roman"/>
          <w:b/>
          <w:sz w:val="28"/>
          <w:szCs w:val="28"/>
        </w:rPr>
        <w:tab/>
        <w:t>Позиція заінтересованих органів.</w:t>
      </w:r>
    </w:p>
    <w:p w:rsidR="003B50C0" w:rsidRPr="003B50C0" w:rsidRDefault="003B50C0" w:rsidP="003B50C0">
      <w:pPr>
        <w:tabs>
          <w:tab w:val="left" w:pos="1134"/>
        </w:tabs>
        <w:spacing w:after="0" w:line="240" w:lineRule="auto"/>
        <w:ind w:firstLine="708"/>
        <w:rPr>
          <w:rFonts w:ascii="Times New Roman" w:eastAsia="Calibri" w:hAnsi="Times New Roman" w:cs="Times New Roman"/>
          <w:sz w:val="28"/>
          <w:szCs w:val="28"/>
        </w:rPr>
      </w:pPr>
      <w:r w:rsidRPr="003B50C0">
        <w:rPr>
          <w:rFonts w:ascii="Times New Roman" w:eastAsia="Calibri" w:hAnsi="Times New Roman" w:cs="Times New Roman"/>
          <w:sz w:val="28"/>
          <w:szCs w:val="28"/>
        </w:rPr>
        <w:t>Вказаний проєкт рішення не стосується інтересів інших органів.</w:t>
      </w:r>
    </w:p>
    <w:p w:rsidR="003B50C0" w:rsidRPr="003B50C0" w:rsidRDefault="003B50C0" w:rsidP="003B50C0">
      <w:pPr>
        <w:tabs>
          <w:tab w:val="left" w:pos="1134"/>
        </w:tabs>
        <w:spacing w:after="0" w:line="240" w:lineRule="auto"/>
        <w:ind w:firstLine="708"/>
        <w:rPr>
          <w:rFonts w:ascii="Times New Roman" w:hAnsi="Times New Roman" w:cs="Times New Roman"/>
          <w:sz w:val="16"/>
          <w:szCs w:val="16"/>
        </w:rPr>
      </w:pPr>
    </w:p>
    <w:p w:rsidR="003B50C0" w:rsidRPr="003B50C0" w:rsidRDefault="003B50C0" w:rsidP="003B50C0">
      <w:pPr>
        <w:widowControl w:val="0"/>
        <w:tabs>
          <w:tab w:val="left" w:pos="-540"/>
          <w:tab w:val="left" w:pos="-360"/>
          <w:tab w:val="left" w:pos="142"/>
          <w:tab w:val="left" w:pos="1134"/>
          <w:tab w:val="left" w:pos="6096"/>
        </w:tabs>
        <w:snapToGrid w:val="0"/>
        <w:spacing w:after="0" w:line="240" w:lineRule="auto"/>
        <w:ind w:firstLine="708"/>
        <w:jc w:val="both"/>
        <w:rPr>
          <w:rFonts w:ascii="Times New Roman" w:hAnsi="Times New Roman" w:cs="Times New Roman"/>
          <w:sz w:val="28"/>
          <w:szCs w:val="28"/>
        </w:rPr>
      </w:pPr>
      <w:r w:rsidRPr="003B50C0">
        <w:rPr>
          <w:rFonts w:ascii="Times New Roman" w:eastAsia="Times New Roman" w:hAnsi="Times New Roman" w:cs="Times New Roman"/>
          <w:b/>
          <w:sz w:val="28"/>
          <w:szCs w:val="28"/>
          <w:lang w:eastAsia="ru-RU"/>
        </w:rPr>
        <w:t>9.</w:t>
      </w:r>
      <w:r w:rsidRPr="003B50C0">
        <w:rPr>
          <w:rFonts w:ascii="Times New Roman" w:eastAsia="Times New Roman" w:hAnsi="Times New Roman" w:cs="Times New Roman"/>
          <w:b/>
          <w:sz w:val="28"/>
          <w:szCs w:val="28"/>
          <w:lang w:eastAsia="ru-RU"/>
        </w:rPr>
        <w:tab/>
        <w:t>Прогноз соціально-економічних та інших наслідків прийняття рішення.</w:t>
      </w:r>
    </w:p>
    <w:p w:rsidR="003B50C0" w:rsidRPr="003B50C0" w:rsidRDefault="003B50C0" w:rsidP="003B50C0">
      <w:pPr>
        <w:spacing w:after="0" w:line="240" w:lineRule="auto"/>
        <w:ind w:firstLine="709"/>
        <w:jc w:val="both"/>
        <w:rPr>
          <w:rFonts w:ascii="Times New Roman" w:eastAsia="Times New Roman" w:hAnsi="Times New Roman" w:cs="Times New Roman"/>
          <w:sz w:val="28"/>
          <w:szCs w:val="28"/>
          <w:shd w:val="clear" w:color="auto" w:fill="FFFFFF"/>
        </w:rPr>
      </w:pPr>
      <w:r w:rsidRPr="003B50C0">
        <w:rPr>
          <w:rFonts w:ascii="Times New Roman" w:eastAsia="Calibri" w:hAnsi="Times New Roman" w:cs="Times New Roman"/>
          <w:sz w:val="28"/>
          <w:szCs w:val="28"/>
        </w:rPr>
        <w:t>Реалізація зазначеного рішення Київської міської ради в кінцевому результаті надасть можливість в</w:t>
      </w:r>
      <w:r w:rsidRPr="003B50C0">
        <w:rPr>
          <w:rFonts w:ascii="Times New Roman" w:hAnsi="Times New Roman" w:cs="Times New Roman"/>
          <w:sz w:val="28"/>
          <w:szCs w:val="28"/>
          <w:shd w:val="clear" w:color="auto" w:fill="FFFFFF"/>
        </w:rPr>
        <w:t>життя всіх необхідних заходів для ефектного управляння майном Територіальної громади міста Києва, яким ПрАТ «КИЇВСПЕЦТРАНС» володіє та користується на підставі Угоди на володіння та користування майном територіальної громади м. Києва, укладеної між виконавчим органом Київської міської ради (Київською міською державною адміністрацією) та прив</w:t>
      </w:r>
      <w:r w:rsidRPr="003B50C0">
        <w:rPr>
          <w:rFonts w:ascii="Times New Roman" w:eastAsia="Times New Roman" w:hAnsi="Times New Roman" w:cs="Times New Roman"/>
          <w:sz w:val="28"/>
          <w:szCs w:val="28"/>
          <w:shd w:val="clear" w:color="auto" w:fill="FFFFFF"/>
        </w:rPr>
        <w:t xml:space="preserve">атним акціонерним товариством «Київспецтранс», </w:t>
      </w:r>
      <w:r w:rsidRPr="003B50C0">
        <w:rPr>
          <w:rFonts w:ascii="Times New Roman" w:eastAsia="Times New Roman" w:hAnsi="Times New Roman" w:cs="Times New Roman"/>
          <w:sz w:val="28"/>
          <w:szCs w:val="28"/>
          <w:shd w:val="clear" w:color="auto" w:fill="FFFFFF"/>
        </w:rPr>
        <w:br/>
        <w:t>від</w:t>
      </w:r>
      <w:r w:rsidRPr="003B50C0">
        <w:rPr>
          <w:rFonts w:ascii="Times New Roman" w:eastAsia="Times New Roman" w:hAnsi="Times New Roman" w:cs="Times New Roman"/>
          <w:spacing w:val="-3"/>
          <w:sz w:val="28"/>
          <w:szCs w:val="28"/>
          <w:shd w:val="clear" w:color="auto" w:fill="FFFFFF"/>
        </w:rPr>
        <w:t xml:space="preserve"> </w:t>
      </w:r>
      <w:r w:rsidRPr="003B50C0">
        <w:rPr>
          <w:rFonts w:ascii="Times New Roman" w:eastAsia="Times New Roman" w:hAnsi="Times New Roman" w:cs="Times New Roman"/>
          <w:sz w:val="28"/>
          <w:szCs w:val="28"/>
          <w:shd w:val="clear" w:color="auto" w:fill="FFFFFF"/>
        </w:rPr>
        <w:t>31 травня 2012</w:t>
      </w:r>
      <w:r w:rsidRPr="003B50C0">
        <w:rPr>
          <w:rFonts w:ascii="Times New Roman" w:eastAsia="Times New Roman" w:hAnsi="Times New Roman" w:cs="Times New Roman"/>
          <w:spacing w:val="-3"/>
          <w:sz w:val="28"/>
          <w:szCs w:val="28"/>
          <w:shd w:val="clear" w:color="auto" w:fill="FFFFFF"/>
        </w:rPr>
        <w:t xml:space="preserve"> </w:t>
      </w:r>
      <w:r w:rsidRPr="003B50C0">
        <w:rPr>
          <w:rFonts w:ascii="Times New Roman" w:eastAsia="Times New Roman" w:hAnsi="Times New Roman" w:cs="Times New Roman"/>
          <w:sz w:val="28"/>
          <w:szCs w:val="28"/>
          <w:shd w:val="clear" w:color="auto" w:fill="FFFFFF"/>
        </w:rPr>
        <w:t xml:space="preserve">року </w:t>
      </w:r>
      <w:r w:rsidRPr="003B50C0">
        <w:rPr>
          <w:rFonts w:ascii="Times New Roman" w:eastAsia="Times New Roman" w:hAnsi="Times New Roman" w:cs="Times New Roman"/>
          <w:color w:val="000000"/>
          <w:sz w:val="28"/>
          <w:szCs w:val="28"/>
        </w:rPr>
        <w:t>№ 14</w:t>
      </w:r>
      <w:r w:rsidRPr="003B50C0">
        <w:rPr>
          <w:rFonts w:ascii="Times New Roman" w:eastAsia="Times New Roman" w:hAnsi="Times New Roman" w:cs="Times New Roman"/>
          <w:sz w:val="28"/>
          <w:szCs w:val="28"/>
          <w:shd w:val="clear" w:color="auto" w:fill="FFFFFF"/>
        </w:rPr>
        <w:t>.</w:t>
      </w:r>
    </w:p>
    <w:p w:rsidR="003B50C0" w:rsidRPr="003B50C0" w:rsidRDefault="003B50C0" w:rsidP="003B50C0">
      <w:pPr>
        <w:spacing w:after="0" w:line="240" w:lineRule="auto"/>
        <w:ind w:firstLine="709"/>
        <w:jc w:val="both"/>
        <w:rPr>
          <w:rFonts w:ascii="Times New Roman" w:hAnsi="Times New Roman" w:cs="Times New Roman"/>
          <w:sz w:val="16"/>
          <w:szCs w:val="16"/>
        </w:rPr>
      </w:pPr>
    </w:p>
    <w:p w:rsidR="003B50C0" w:rsidRPr="003B50C0" w:rsidRDefault="003B50C0" w:rsidP="003B50C0">
      <w:pPr>
        <w:tabs>
          <w:tab w:val="left" w:pos="1134"/>
        </w:tabs>
        <w:spacing w:after="0" w:line="240" w:lineRule="auto"/>
        <w:ind w:firstLine="708"/>
        <w:jc w:val="both"/>
        <w:rPr>
          <w:rFonts w:ascii="Times New Roman" w:hAnsi="Times New Roman" w:cs="Times New Roman"/>
          <w:sz w:val="28"/>
          <w:szCs w:val="28"/>
        </w:rPr>
      </w:pPr>
      <w:r w:rsidRPr="003B50C0">
        <w:rPr>
          <w:rFonts w:ascii="Times New Roman" w:eastAsia="Times New Roman" w:hAnsi="Times New Roman" w:cs="Times New Roman"/>
          <w:b/>
          <w:sz w:val="28"/>
          <w:szCs w:val="28"/>
          <w:lang w:eastAsia="ar-SA"/>
        </w:rPr>
        <w:t>10.</w:t>
      </w:r>
      <w:r w:rsidRPr="003B50C0">
        <w:rPr>
          <w:rFonts w:ascii="Times New Roman" w:eastAsia="Times New Roman" w:hAnsi="Times New Roman" w:cs="Times New Roman"/>
          <w:b/>
          <w:sz w:val="28"/>
          <w:szCs w:val="28"/>
          <w:lang w:eastAsia="ar-SA"/>
        </w:rPr>
        <w:tab/>
        <w:t>Прізвище або назва суб’єкта подання, прізвище, посада, контактні дані доповідача проєкту рішення на пленарному засіданні та особи, відповідальної за супроводження проєкту рішення.</w:t>
      </w:r>
    </w:p>
    <w:p w:rsidR="003B50C0" w:rsidRPr="003B50C0" w:rsidRDefault="003B50C0" w:rsidP="003B50C0">
      <w:pPr>
        <w:pStyle w:val="Style9"/>
        <w:tabs>
          <w:tab w:val="left" w:pos="426"/>
          <w:tab w:val="left" w:pos="7088"/>
        </w:tabs>
        <w:spacing w:after="0" w:line="240" w:lineRule="auto"/>
        <w:ind w:firstLine="709"/>
        <w:jc w:val="both"/>
        <w:rPr>
          <w:sz w:val="28"/>
          <w:szCs w:val="28"/>
          <w:lang w:val="uk-UA" w:eastAsia="uk-UA" w:bidi="ar-SA"/>
        </w:rPr>
      </w:pPr>
      <w:r w:rsidRPr="003B50C0">
        <w:rPr>
          <w:sz w:val="28"/>
          <w:szCs w:val="28"/>
          <w:lang w:val="uk-UA" w:eastAsia="uk-UA" w:bidi="ar-SA"/>
        </w:rPr>
        <w:t>Суб’єктами подання проєкту рішення Київської міської ради є Департамент комунальної власності м. Києва виконавчого органу Київської міської ради (Київської міської державної адміністрації) та Департамент житлово-комунальної інфраструктури виконавчого органу Київської міської ради (Київської міської державної адміністрації).</w:t>
      </w:r>
    </w:p>
    <w:p w:rsidR="003B50C0" w:rsidRPr="003B50C0" w:rsidRDefault="003B50C0" w:rsidP="003B50C0">
      <w:pPr>
        <w:pStyle w:val="Style9"/>
        <w:tabs>
          <w:tab w:val="left" w:pos="426"/>
          <w:tab w:val="left" w:pos="7088"/>
        </w:tabs>
        <w:spacing w:after="0" w:line="240" w:lineRule="auto"/>
        <w:ind w:firstLine="709"/>
        <w:jc w:val="both"/>
        <w:rPr>
          <w:sz w:val="28"/>
          <w:szCs w:val="28"/>
          <w:lang w:val="uk-UA" w:eastAsia="uk-UA" w:bidi="ar-SA"/>
        </w:rPr>
      </w:pPr>
      <w:r w:rsidRPr="003B50C0">
        <w:rPr>
          <w:sz w:val="28"/>
          <w:szCs w:val="28"/>
          <w:lang w:val="uk-UA" w:eastAsia="uk-UA" w:bidi="ar-SA"/>
        </w:rPr>
        <w:t>Доповідачі на пленарному засіданні Київської міської ради:                           директор Департаменту житлово-комунальної інфраструктури Д. Науменко (тел. 279-29-21) та директор Департаменту комунальної власності м. Києва виконавчого органу Київської міської ради (Київської міської державної адміністрації) А. Гудзь (тел. 202-61-51).</w:t>
      </w:r>
    </w:p>
    <w:p w:rsidR="003B50C0" w:rsidRPr="003B50C0" w:rsidRDefault="003B50C0" w:rsidP="003B50C0">
      <w:pPr>
        <w:pStyle w:val="Style9"/>
        <w:tabs>
          <w:tab w:val="left" w:pos="426"/>
          <w:tab w:val="left" w:pos="7088"/>
        </w:tabs>
        <w:spacing w:after="0" w:line="240" w:lineRule="auto"/>
        <w:ind w:firstLine="709"/>
        <w:jc w:val="both"/>
        <w:rPr>
          <w:sz w:val="28"/>
          <w:szCs w:val="28"/>
          <w:lang w:val="uk-UA" w:eastAsia="uk-UA" w:bidi="ar-SA"/>
        </w:rPr>
      </w:pPr>
      <w:r w:rsidRPr="003B50C0">
        <w:rPr>
          <w:sz w:val="28"/>
          <w:szCs w:val="28"/>
          <w:lang w:val="uk-UA" w:eastAsia="uk-UA" w:bidi="ar-SA"/>
        </w:rPr>
        <w:t xml:space="preserve">Особа, відповідальна за супроводження проєкту рішення від Департаменту комунальної власності м. Києва виконавчого органу Київської міської ради (Київської міської державної адміністрації) – Ткачик В.Д. </w:t>
      </w:r>
      <w:r w:rsidRPr="003B50C0">
        <w:rPr>
          <w:sz w:val="28"/>
          <w:szCs w:val="28"/>
          <w:lang w:val="uk-UA" w:eastAsia="uk-UA" w:bidi="ar-SA"/>
        </w:rPr>
        <w:br/>
        <w:t>(тел. 202-61-08).</w:t>
      </w:r>
    </w:p>
    <w:p w:rsidR="003B50C0" w:rsidRPr="003B50C0" w:rsidRDefault="003B50C0" w:rsidP="003B50C0">
      <w:pPr>
        <w:pStyle w:val="Style9"/>
        <w:tabs>
          <w:tab w:val="left" w:pos="426"/>
          <w:tab w:val="left" w:pos="7088"/>
        </w:tabs>
        <w:spacing w:after="0" w:line="240" w:lineRule="auto"/>
        <w:jc w:val="both"/>
        <w:rPr>
          <w:sz w:val="28"/>
          <w:szCs w:val="28"/>
          <w:lang w:val="uk-UA" w:eastAsia="uk-UA" w:bidi="ar-SA"/>
        </w:rPr>
      </w:pPr>
    </w:p>
    <w:p w:rsidR="003B50C0" w:rsidRPr="003B50C0" w:rsidRDefault="003B50C0" w:rsidP="003B50C0">
      <w:pPr>
        <w:pStyle w:val="Style9"/>
        <w:tabs>
          <w:tab w:val="left" w:pos="426"/>
          <w:tab w:val="left" w:pos="7088"/>
        </w:tabs>
        <w:spacing w:after="0" w:line="240" w:lineRule="auto"/>
        <w:jc w:val="both"/>
        <w:rPr>
          <w:sz w:val="16"/>
          <w:szCs w:val="16"/>
          <w:lang w:val="uk-UA" w:eastAsia="uk-UA" w:bidi="ar-SA"/>
        </w:rPr>
      </w:pPr>
    </w:p>
    <w:p w:rsidR="003B50C0" w:rsidRPr="003B50C0" w:rsidRDefault="003B50C0" w:rsidP="003B50C0">
      <w:pPr>
        <w:pStyle w:val="Style9"/>
        <w:tabs>
          <w:tab w:val="left" w:pos="426"/>
          <w:tab w:val="left" w:pos="7088"/>
        </w:tabs>
        <w:spacing w:after="0" w:line="240" w:lineRule="auto"/>
        <w:jc w:val="both"/>
        <w:rPr>
          <w:sz w:val="28"/>
          <w:szCs w:val="28"/>
          <w:lang w:val="uk-UA" w:eastAsia="uk-UA" w:bidi="ar-SA"/>
        </w:rPr>
      </w:pPr>
      <w:r w:rsidRPr="003B50C0">
        <w:rPr>
          <w:sz w:val="28"/>
          <w:szCs w:val="28"/>
          <w:lang w:val="uk-UA" w:eastAsia="uk-UA" w:bidi="ar-SA"/>
        </w:rPr>
        <w:t>Директор Департаменту житлово-</w:t>
      </w:r>
    </w:p>
    <w:p w:rsidR="003B50C0" w:rsidRPr="003B50C0" w:rsidRDefault="003B50C0" w:rsidP="003B50C0">
      <w:pPr>
        <w:pStyle w:val="Style9"/>
        <w:tabs>
          <w:tab w:val="left" w:pos="426"/>
          <w:tab w:val="left" w:pos="7088"/>
        </w:tabs>
        <w:spacing w:after="0" w:line="240" w:lineRule="auto"/>
        <w:jc w:val="both"/>
        <w:rPr>
          <w:rStyle w:val="FontStyle13"/>
          <w:sz w:val="28"/>
          <w:szCs w:val="28"/>
          <w:lang w:val="uk-UA" w:eastAsia="uk-UA"/>
        </w:rPr>
      </w:pPr>
      <w:r w:rsidRPr="003B50C0">
        <w:rPr>
          <w:sz w:val="28"/>
          <w:szCs w:val="28"/>
          <w:lang w:val="uk-UA" w:eastAsia="uk-UA" w:bidi="ar-SA"/>
        </w:rPr>
        <w:t>комунальної інфраструктури                                                 Дмитро НАУМЕНКО</w:t>
      </w:r>
    </w:p>
    <w:p w:rsidR="003B50C0" w:rsidRDefault="003B50C0" w:rsidP="003B50C0">
      <w:pPr>
        <w:pStyle w:val="Style9"/>
        <w:tabs>
          <w:tab w:val="left" w:pos="426"/>
          <w:tab w:val="left" w:pos="7088"/>
        </w:tabs>
        <w:spacing w:after="0" w:line="240" w:lineRule="auto"/>
        <w:jc w:val="both"/>
        <w:rPr>
          <w:rStyle w:val="FontStyle22"/>
          <w:sz w:val="16"/>
          <w:szCs w:val="16"/>
          <w:lang w:val="uk-UA"/>
        </w:rPr>
      </w:pPr>
    </w:p>
    <w:p w:rsidR="003B50C0" w:rsidRPr="003B50C0" w:rsidRDefault="003B50C0" w:rsidP="003B50C0">
      <w:pPr>
        <w:pStyle w:val="Style9"/>
        <w:tabs>
          <w:tab w:val="left" w:pos="426"/>
          <w:tab w:val="left" w:pos="7088"/>
        </w:tabs>
        <w:spacing w:after="0" w:line="240" w:lineRule="auto"/>
        <w:jc w:val="both"/>
        <w:rPr>
          <w:rStyle w:val="FontStyle22"/>
          <w:sz w:val="16"/>
          <w:szCs w:val="16"/>
          <w:lang w:val="uk-UA"/>
        </w:rPr>
      </w:pPr>
      <w:bookmarkStart w:id="1" w:name="_GoBack"/>
      <w:bookmarkEnd w:id="1"/>
    </w:p>
    <w:p w:rsidR="003B50C0" w:rsidRPr="003B50C0" w:rsidRDefault="003B50C0" w:rsidP="003B50C0">
      <w:pPr>
        <w:pStyle w:val="Style9"/>
        <w:tabs>
          <w:tab w:val="left" w:pos="426"/>
          <w:tab w:val="left" w:pos="7088"/>
        </w:tabs>
        <w:spacing w:after="0" w:line="240" w:lineRule="auto"/>
        <w:jc w:val="both"/>
        <w:rPr>
          <w:rStyle w:val="FontStyle22"/>
          <w:sz w:val="28"/>
          <w:szCs w:val="28"/>
          <w:lang w:val="uk-UA"/>
        </w:rPr>
      </w:pPr>
      <w:r w:rsidRPr="003B50C0">
        <w:rPr>
          <w:rStyle w:val="FontStyle22"/>
          <w:sz w:val="28"/>
          <w:szCs w:val="28"/>
          <w:lang w:val="uk-UA"/>
        </w:rPr>
        <w:t>Директор Департаменту комунальної</w:t>
      </w:r>
    </w:p>
    <w:p w:rsidR="00BC56CE" w:rsidRPr="003B50C0" w:rsidRDefault="003B50C0" w:rsidP="003B50C0">
      <w:pPr>
        <w:pStyle w:val="Style9"/>
        <w:tabs>
          <w:tab w:val="left" w:pos="426"/>
          <w:tab w:val="left" w:pos="7088"/>
        </w:tabs>
        <w:spacing w:after="0" w:line="240" w:lineRule="auto"/>
        <w:jc w:val="both"/>
        <w:rPr>
          <w:sz w:val="28"/>
          <w:szCs w:val="28"/>
        </w:rPr>
      </w:pPr>
      <w:r w:rsidRPr="003B50C0">
        <w:rPr>
          <w:rStyle w:val="FontStyle22"/>
          <w:sz w:val="28"/>
          <w:szCs w:val="28"/>
          <w:lang w:val="uk-UA"/>
        </w:rPr>
        <w:t xml:space="preserve">власності м. Києва                          </w:t>
      </w:r>
      <w:r w:rsidRPr="003B50C0">
        <w:rPr>
          <w:rStyle w:val="FontStyle13"/>
          <w:sz w:val="28"/>
          <w:szCs w:val="28"/>
          <w:lang w:val="uk-UA" w:eastAsia="uk-UA"/>
        </w:rPr>
        <w:t xml:space="preserve">                                          </w:t>
      </w:r>
      <w:r w:rsidRPr="003B50C0">
        <w:rPr>
          <w:rStyle w:val="FontStyle13"/>
          <w:sz w:val="28"/>
          <w:szCs w:val="28"/>
          <w:lang w:val="uk-UA" w:eastAsia="uk-UA"/>
        </w:rPr>
        <w:tab/>
        <w:t xml:space="preserve">    Андрій ГУДЗЬ</w:t>
      </w:r>
    </w:p>
    <w:sectPr w:rsidR="00BC56CE" w:rsidRPr="003B50C0" w:rsidSect="003B50C0">
      <w:pgSz w:w="11906" w:h="16838"/>
      <w:pgMar w:top="1134" w:right="566" w:bottom="1135" w:left="1701" w:header="708"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C0"/>
    <w:rsid w:val="003B50C0"/>
    <w:rsid w:val="00BC56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CB024"/>
  <w15:chartTrackingRefBased/>
  <w15:docId w15:val="{15A5A3BA-A24E-4F2A-8A6F-B3A7E6D6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0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 відступом Знак"/>
    <w:basedOn w:val="a0"/>
    <w:link w:val="a4"/>
    <w:qFormat/>
    <w:rsid w:val="003B50C0"/>
    <w:rPr>
      <w:rFonts w:ascii="Times New Roman" w:eastAsia="Times New Roman" w:hAnsi="Times New Roman" w:cs="Times New Roman"/>
      <w:sz w:val="28"/>
      <w:szCs w:val="20"/>
      <w:lang w:eastAsia="ru-RU"/>
    </w:rPr>
  </w:style>
  <w:style w:type="character" w:customStyle="1" w:styleId="a5">
    <w:name w:val="Основний текст Знак"/>
    <w:basedOn w:val="a0"/>
    <w:link w:val="a6"/>
    <w:uiPriority w:val="99"/>
    <w:qFormat/>
    <w:rsid w:val="003B50C0"/>
  </w:style>
  <w:style w:type="character" w:customStyle="1" w:styleId="a7">
    <w:name w:val="Текст Знак"/>
    <w:basedOn w:val="a0"/>
    <w:link w:val="a8"/>
    <w:qFormat/>
    <w:rsid w:val="003B50C0"/>
    <w:rPr>
      <w:rFonts w:ascii="Courier New" w:eastAsia="Times New Roman" w:hAnsi="Courier New" w:cs="Courier New"/>
      <w:sz w:val="20"/>
      <w:szCs w:val="20"/>
      <w:lang w:val="ru-RU" w:eastAsia="ru-RU"/>
    </w:rPr>
  </w:style>
  <w:style w:type="character" w:customStyle="1" w:styleId="a9">
    <w:name w:val="Выделение"/>
    <w:qFormat/>
    <w:rsid w:val="003B50C0"/>
    <w:rPr>
      <w:i/>
      <w:iCs/>
    </w:rPr>
  </w:style>
  <w:style w:type="character" w:customStyle="1" w:styleId="FontStyle22">
    <w:name w:val="Font Style22"/>
    <w:uiPriority w:val="99"/>
    <w:qFormat/>
    <w:rsid w:val="003B50C0"/>
    <w:rPr>
      <w:rFonts w:ascii="Times New Roman" w:hAnsi="Times New Roman" w:cs="Times New Roman"/>
      <w:sz w:val="26"/>
      <w:szCs w:val="26"/>
    </w:rPr>
  </w:style>
  <w:style w:type="character" w:customStyle="1" w:styleId="FontStyle13">
    <w:name w:val="Font Style13"/>
    <w:qFormat/>
    <w:rsid w:val="003B50C0"/>
    <w:rPr>
      <w:rFonts w:ascii="Times New Roman" w:hAnsi="Times New Roman" w:cs="Times New Roman"/>
      <w:sz w:val="24"/>
      <w:szCs w:val="24"/>
    </w:rPr>
  </w:style>
  <w:style w:type="paragraph" w:styleId="a6">
    <w:name w:val="Body Text"/>
    <w:basedOn w:val="a"/>
    <w:link w:val="a5"/>
    <w:uiPriority w:val="99"/>
    <w:unhideWhenUsed/>
    <w:rsid w:val="003B50C0"/>
    <w:pPr>
      <w:suppressAutoHyphens/>
      <w:spacing w:after="120"/>
    </w:pPr>
  </w:style>
  <w:style w:type="character" w:customStyle="1" w:styleId="1">
    <w:name w:val="Основний текст Знак1"/>
    <w:basedOn w:val="a0"/>
    <w:uiPriority w:val="99"/>
    <w:semiHidden/>
    <w:rsid w:val="003B50C0"/>
  </w:style>
  <w:style w:type="paragraph" w:styleId="a4">
    <w:name w:val="Body Text Indent"/>
    <w:basedOn w:val="a"/>
    <w:link w:val="a3"/>
    <w:rsid w:val="003B50C0"/>
    <w:pPr>
      <w:suppressAutoHyphen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10">
    <w:name w:val="Основний текст з відступом Знак1"/>
    <w:basedOn w:val="a0"/>
    <w:uiPriority w:val="99"/>
    <w:semiHidden/>
    <w:rsid w:val="003B50C0"/>
  </w:style>
  <w:style w:type="paragraph" w:styleId="a8">
    <w:name w:val="Plain Text"/>
    <w:basedOn w:val="a"/>
    <w:link w:val="a7"/>
    <w:qFormat/>
    <w:rsid w:val="003B50C0"/>
    <w:pPr>
      <w:suppressAutoHyphens/>
      <w:spacing w:after="0" w:line="240" w:lineRule="auto"/>
    </w:pPr>
    <w:rPr>
      <w:rFonts w:ascii="Courier New" w:eastAsia="Times New Roman" w:hAnsi="Courier New" w:cs="Courier New"/>
      <w:sz w:val="20"/>
      <w:szCs w:val="20"/>
      <w:lang w:val="ru-RU" w:eastAsia="ru-RU"/>
    </w:rPr>
  </w:style>
  <w:style w:type="character" w:customStyle="1" w:styleId="11">
    <w:name w:val="Текст Знак1"/>
    <w:basedOn w:val="a0"/>
    <w:uiPriority w:val="99"/>
    <w:semiHidden/>
    <w:rsid w:val="003B50C0"/>
    <w:rPr>
      <w:rFonts w:ascii="Consolas" w:hAnsi="Consolas"/>
      <w:sz w:val="21"/>
      <w:szCs w:val="21"/>
    </w:rPr>
  </w:style>
  <w:style w:type="paragraph" w:customStyle="1" w:styleId="Style9">
    <w:name w:val="Style9"/>
    <w:basedOn w:val="a"/>
    <w:uiPriority w:val="99"/>
    <w:qFormat/>
    <w:rsid w:val="003B50C0"/>
    <w:pPr>
      <w:suppressAutoHyphens/>
      <w:spacing w:after="200" w:line="276" w:lineRule="auto"/>
    </w:pPr>
    <w:rPr>
      <w:rFonts w:ascii="Times New Roman" w:eastAsia="Times New Roman" w:hAnsi="Times New Roman" w:cs="Times New Roman"/>
      <w:lang w:val="en-US" w:bidi="en-US"/>
    </w:rPr>
  </w:style>
  <w:style w:type="character" w:styleId="aa">
    <w:name w:val="Hyperlink"/>
    <w:basedOn w:val="a0"/>
    <w:uiPriority w:val="99"/>
    <w:unhideWhenUsed/>
    <w:rsid w:val="003B50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mr.gov.ua/sites/default/files/365382819_dodatok_do_rishennya.xlsx"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6808</Words>
  <Characters>3881</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 Дзюбан</dc:creator>
  <cp:keywords/>
  <dc:description/>
  <cp:lastModifiedBy>Наталья В. Дзюбан</cp:lastModifiedBy>
  <cp:revision>1</cp:revision>
  <dcterms:created xsi:type="dcterms:W3CDTF">2025-02-26T11:18:00Z</dcterms:created>
  <dcterms:modified xsi:type="dcterms:W3CDTF">2025-02-26T11:22:00Z</dcterms:modified>
</cp:coreProperties>
</file>