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F58C6" w14:textId="77777777" w:rsidR="003C6F0A" w:rsidRPr="009B216E" w:rsidRDefault="003C6F0A" w:rsidP="00B31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216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F0DA93A" w14:textId="6226457F" w:rsidR="008B1062" w:rsidRPr="009B216E" w:rsidRDefault="003C6F0A" w:rsidP="006313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B216E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="00300968" w:rsidRPr="009B216E">
        <w:rPr>
          <w:rFonts w:ascii="Times New Roman" w:hAnsi="Times New Roman"/>
          <w:sz w:val="28"/>
          <w:szCs w:val="28"/>
          <w:lang w:val="uk-UA"/>
        </w:rPr>
        <w:t xml:space="preserve">рішення Київської міської ради </w:t>
      </w:r>
      <w:r w:rsidR="008B1062" w:rsidRPr="009B216E">
        <w:rPr>
          <w:rFonts w:ascii="Times New Roman" w:hAnsi="Times New Roman"/>
          <w:sz w:val="28"/>
          <w:szCs w:val="28"/>
          <w:lang w:val="uk-UA"/>
        </w:rPr>
        <w:t>«</w:t>
      </w:r>
      <w:r w:rsidR="008C2C91">
        <w:rPr>
          <w:rFonts w:ascii="Times New Roman" w:hAnsi="Times New Roman"/>
          <w:sz w:val="28"/>
          <w:szCs w:val="28"/>
          <w:lang w:val="uk-UA"/>
        </w:rPr>
        <w:t>Про внесення</w:t>
      </w:r>
      <w:r w:rsidR="007667ED" w:rsidRPr="009B216E">
        <w:rPr>
          <w:rFonts w:ascii="Times New Roman" w:hAnsi="Times New Roman"/>
          <w:sz w:val="28"/>
          <w:szCs w:val="28"/>
          <w:lang w:val="uk-UA"/>
        </w:rPr>
        <w:t xml:space="preserve"> змін до міської цільової програми «Підтримка киян – Захисників та Захисниць України» на </w:t>
      </w:r>
      <w:r w:rsidR="00364F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7667ED" w:rsidRPr="009B216E">
        <w:rPr>
          <w:rFonts w:ascii="Times New Roman" w:hAnsi="Times New Roman"/>
          <w:sz w:val="28"/>
          <w:szCs w:val="28"/>
          <w:lang w:val="uk-UA"/>
        </w:rPr>
        <w:t>2023 – 2025 роки»</w:t>
      </w:r>
    </w:p>
    <w:p w14:paraId="3A21F54E" w14:textId="77777777" w:rsidR="00350E55" w:rsidRPr="00925E4E" w:rsidRDefault="00350E55" w:rsidP="006313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CC8601" w14:textId="77777777" w:rsidR="00192BAF" w:rsidRPr="009B216E" w:rsidRDefault="003C6F0A" w:rsidP="000D22E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9B216E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334D4E" w:rsidRPr="009B216E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</w:t>
      </w:r>
      <w:r w:rsidRPr="009B216E">
        <w:rPr>
          <w:rFonts w:ascii="Times New Roman" w:hAnsi="Times New Roman"/>
          <w:b/>
          <w:sz w:val="28"/>
          <w:szCs w:val="28"/>
          <w:lang w:val="uk-UA"/>
        </w:rPr>
        <w:t>необхідності прийняття рішення</w:t>
      </w:r>
    </w:p>
    <w:p w14:paraId="59F3D11E" w14:textId="449461C2" w:rsidR="0021714E" w:rsidRPr="009B216E" w:rsidRDefault="007667ED" w:rsidP="00904E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216E">
        <w:rPr>
          <w:rFonts w:ascii="Times New Roman" w:hAnsi="Times New Roman"/>
          <w:sz w:val="28"/>
          <w:szCs w:val="28"/>
          <w:lang w:val="uk-UA"/>
        </w:rPr>
        <w:t>Проєкт рішення Київсько</w:t>
      </w:r>
      <w:r w:rsidR="00F44B4B">
        <w:rPr>
          <w:rFonts w:ascii="Times New Roman" w:hAnsi="Times New Roman"/>
          <w:sz w:val="28"/>
          <w:szCs w:val="28"/>
          <w:lang w:val="uk-UA"/>
        </w:rPr>
        <w:t>ї міської ради «Про внесення</w:t>
      </w:r>
      <w:r w:rsidRPr="009B216E">
        <w:rPr>
          <w:rFonts w:ascii="Times New Roman" w:hAnsi="Times New Roman"/>
          <w:sz w:val="28"/>
          <w:szCs w:val="28"/>
          <w:lang w:val="uk-UA"/>
        </w:rPr>
        <w:t xml:space="preserve"> змін до міської цільової програми «Підтримка киян – Захисників та Захисниць України» на 2023 – 2025 роки» </w:t>
      </w:r>
      <w:r w:rsidR="000D22E5">
        <w:rPr>
          <w:rFonts w:ascii="Times New Roman" w:hAnsi="Times New Roman"/>
          <w:sz w:val="28"/>
          <w:szCs w:val="28"/>
          <w:lang w:val="uk-UA"/>
        </w:rPr>
        <w:t xml:space="preserve">(далі – проєкт рішення) </w:t>
      </w:r>
      <w:r w:rsidRPr="009B216E">
        <w:rPr>
          <w:rFonts w:ascii="Times New Roman" w:hAnsi="Times New Roman"/>
          <w:sz w:val="28"/>
          <w:szCs w:val="28"/>
          <w:lang w:val="uk-UA"/>
        </w:rPr>
        <w:t>розроблено Департаментом соціальної та ветеранської  політики виконавчого органу Київської міської ради (Київської міської державної адмініс</w:t>
      </w:r>
      <w:r w:rsidR="00BC5175">
        <w:rPr>
          <w:rFonts w:ascii="Times New Roman" w:hAnsi="Times New Roman"/>
          <w:sz w:val="28"/>
          <w:szCs w:val="28"/>
          <w:lang w:val="uk-UA"/>
        </w:rPr>
        <w:t>трації)</w:t>
      </w:r>
      <w:r w:rsidRPr="009B216E">
        <w:rPr>
          <w:rFonts w:ascii="Times New Roman" w:hAnsi="Times New Roman"/>
          <w:sz w:val="28"/>
          <w:szCs w:val="28"/>
          <w:lang w:val="uk-UA"/>
        </w:rPr>
        <w:t xml:space="preserve"> з метою сприяння соціальної підтримки </w:t>
      </w:r>
      <w:r w:rsidR="00BC5175">
        <w:rPr>
          <w:rFonts w:ascii="Times New Roman" w:hAnsi="Times New Roman"/>
          <w:sz w:val="28"/>
          <w:szCs w:val="28"/>
          <w:lang w:val="uk-UA"/>
        </w:rPr>
        <w:t>киян </w:t>
      </w:r>
      <w:r w:rsidR="00D50876" w:rsidRPr="009B216E">
        <w:rPr>
          <w:rFonts w:ascii="Times New Roman" w:hAnsi="Times New Roman"/>
          <w:sz w:val="28"/>
          <w:szCs w:val="28"/>
          <w:lang w:val="uk-UA"/>
        </w:rPr>
        <w:t>– Захисників та Захисниць України, членів їх сімей, киян ‒ членів сімей загиблих (померлих) Захисників та Захисниць України</w:t>
      </w:r>
      <w:r w:rsidR="006B6D7D" w:rsidRPr="009B216E">
        <w:rPr>
          <w:rFonts w:ascii="Times New Roman" w:hAnsi="Times New Roman"/>
          <w:sz w:val="28"/>
          <w:szCs w:val="28"/>
          <w:lang w:val="uk-UA"/>
        </w:rPr>
        <w:t>.</w:t>
      </w:r>
    </w:p>
    <w:p w14:paraId="79AA64FB" w14:textId="77777777" w:rsidR="006B6D7D" w:rsidRPr="009B216E" w:rsidRDefault="006B6D7D" w:rsidP="00904E0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8F0DF68" w14:textId="4277E796" w:rsidR="00B10C22" w:rsidRPr="00717D73" w:rsidRDefault="00B10C22" w:rsidP="00717D73">
      <w:pPr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216E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2. </w:t>
      </w:r>
      <w:r w:rsidR="00717D73" w:rsidRPr="00717D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 Київради</w:t>
      </w:r>
    </w:p>
    <w:p w14:paraId="2D409D38" w14:textId="573F8886" w:rsidR="00717D73" w:rsidRPr="000D22E5" w:rsidRDefault="007343F0" w:rsidP="00717D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0D22E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Проєкт рішення розроблено </w:t>
      </w:r>
      <w:r w:rsidR="00717D73" w:rsidRPr="000D22E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D22E5" w:rsidRPr="000D22E5">
        <w:rPr>
          <w:rFonts w:ascii="Times New Roman" w:hAnsi="Times New Roman"/>
          <w:sz w:val="28"/>
          <w:szCs w:val="28"/>
          <w:lang w:val="uk-UA"/>
        </w:rPr>
        <w:t>пункту 22 частини першої статті 26 Закону України «Про місцеве самоврядування в Україні», Закону України «Про соціальні послуги», Закону України «Про статус ветеранів війни, гарантії їх соціального захисту», рішення Київської міської ради від 14 грудня 2023 року №</w:t>
      </w:r>
      <w:r w:rsidR="000D22E5" w:rsidRPr="000D22E5">
        <w:rPr>
          <w:rFonts w:ascii="Times New Roman" w:hAnsi="Times New Roman"/>
          <w:sz w:val="28"/>
          <w:szCs w:val="28"/>
        </w:rPr>
        <w:t> </w:t>
      </w:r>
      <w:r w:rsidR="000D22E5" w:rsidRPr="000D22E5">
        <w:rPr>
          <w:rFonts w:ascii="Times New Roman" w:hAnsi="Times New Roman"/>
          <w:sz w:val="28"/>
          <w:szCs w:val="28"/>
          <w:lang w:val="uk-UA"/>
        </w:rPr>
        <w:t xml:space="preserve">7531/7572 «Про бюджет міста Києва на 2024 рік», </w:t>
      </w:r>
      <w:r w:rsidR="000D22E5" w:rsidRPr="000D22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Порядку розроблення, затвердження та виконання міських цільових програм у місті Києві, затвердженого</w:t>
      </w:r>
      <w:r w:rsidR="000D22E5" w:rsidRPr="000D2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22E5" w:rsidRPr="000D22E5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Київської міської ради від 29 жовтня 2009 року </w:t>
      </w:r>
      <w:r w:rsidR="000D22E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</w:t>
      </w:r>
      <w:r w:rsidR="000D22E5" w:rsidRPr="000D22E5">
        <w:rPr>
          <w:rFonts w:ascii="Times New Roman" w:hAnsi="Times New Roman"/>
          <w:color w:val="000000"/>
          <w:sz w:val="28"/>
          <w:szCs w:val="28"/>
          <w:lang w:val="uk-UA"/>
        </w:rPr>
        <w:t>№ 520/2589</w:t>
      </w:r>
      <w:r w:rsidR="000D22E5" w:rsidRPr="000D2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22E5" w:rsidRPr="000D22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(у редакції</w:t>
      </w:r>
      <w:r w:rsidR="000D22E5" w:rsidRPr="000D2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22E5" w:rsidRPr="000D22E5">
        <w:rPr>
          <w:rFonts w:ascii="Times New Roman" w:hAnsi="Times New Roman"/>
          <w:color w:val="000000"/>
          <w:sz w:val="28"/>
          <w:szCs w:val="28"/>
          <w:lang w:val="uk-UA"/>
        </w:rPr>
        <w:t>рішення Київської міської ради від 12 листопада 2019 року № 65/7638</w:t>
      </w:r>
      <w:r w:rsidR="000D22E5" w:rsidRPr="000D22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0D22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92C22D1" w14:textId="77777777" w:rsidR="00717D73" w:rsidRDefault="00717D73" w:rsidP="007343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19CB07E6" w14:textId="1CFAB249" w:rsidR="00717D73" w:rsidRDefault="0089081B" w:rsidP="00717D7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17D73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 </w:t>
      </w:r>
      <w:r w:rsidR="000A5ACD" w:rsidRPr="00717D73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r w:rsidR="009A2D22" w:rsidRPr="00717D73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. </w:t>
      </w:r>
      <w:r w:rsidR="00717D73" w:rsidRPr="00717D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</w:t>
      </w:r>
    </w:p>
    <w:p w14:paraId="36C854B2" w14:textId="1FB4498F" w:rsidR="00717D73" w:rsidRPr="009B216E" w:rsidRDefault="00717D7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>Проєктом рішення пропонується внести зміни до окремих заходів міської цільової програми «</w:t>
      </w:r>
      <w:r w:rsidRPr="009B216E">
        <w:rPr>
          <w:rFonts w:ascii="Times New Roman" w:hAnsi="Times New Roman"/>
          <w:sz w:val="28"/>
          <w:szCs w:val="28"/>
          <w:lang w:val="uk-UA"/>
        </w:rPr>
        <w:t>Підтримка киян – Захисників та Захисниць України</w:t>
      </w: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» </w:t>
      </w:r>
      <w:r w:rsidR="00E6762A">
        <w:rPr>
          <w:rFonts w:ascii="Times New Roman" w:eastAsia="Times New Roman" w:hAnsi="Times New Roman"/>
          <w:sz w:val="28"/>
          <w:szCs w:val="20"/>
          <w:lang w:val="uk-UA" w:eastAsia="ru-RU"/>
        </w:rPr>
        <w:t>на 2023-2025 роки», затвердженої</w:t>
      </w: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рішенням Київської міської ради від 23 березня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br/>
      </w: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2023 року № 6254/6295 в частині коригування окремих заходів вищезазначеної Програми. </w:t>
      </w:r>
    </w:p>
    <w:p w14:paraId="3E6613B8" w14:textId="012E237C" w:rsidR="00717D73" w:rsidRDefault="00E6762A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рішення пропоную</w:t>
      </w:r>
      <w:r w:rsidR="00717D73"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>ться такі зміни:</w:t>
      </w:r>
    </w:p>
    <w:p w14:paraId="6D0F58A0" w14:textId="77777777" w:rsidR="00717D73" w:rsidRDefault="00717D7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в захід 2.2 додати виконавця заходу: </w:t>
      </w:r>
      <w:r w:rsidRPr="002C5948">
        <w:rPr>
          <w:rFonts w:ascii="Times New Roman" w:eastAsia="Times New Roman" w:hAnsi="Times New Roman"/>
          <w:sz w:val="28"/>
          <w:szCs w:val="20"/>
          <w:lang w:val="uk-UA" w:eastAsia="ru-RU"/>
        </w:rPr>
        <w:t>«Департамент соціальної та ветеранської політики виконавчого органу Київської міської ради (Київської міської державної адміністрації)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Pr="000578F6">
        <w:rPr>
          <w:rFonts w:ascii="Times New Roman" w:eastAsia="Times New Roman" w:hAnsi="Times New Roman"/>
          <w:sz w:val="28"/>
          <w:szCs w:val="20"/>
          <w:lang w:val="uk-UA" w:eastAsia="ru-RU"/>
        </w:rPr>
        <w:t>Комунальна бюджетна установа "Київський міський центр комплексної підтримки учасників бойових дій "КИЇВ МІЛІТАРІ ХАБ"»;</w:t>
      </w:r>
    </w:p>
    <w:p w14:paraId="00C7E9B7" w14:textId="77777777" w:rsidR="00717D73" w:rsidRPr="009B216E" w:rsidRDefault="00717D7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захід 2.4 викласти в новій редакції, а саме: «Надання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мікро</w:t>
      </w: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>грантової</w:t>
      </w:r>
      <w:proofErr w:type="spellEnd"/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допомоги на відкриття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(відновлення, розвиток)</w:t>
      </w: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власного бізнесу киянам - Захисникам та Захисницям України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, членам їх сімей та членам сімей загиблих (померлих)</w:t>
      </w:r>
      <w:r w:rsidRPr="002757FB">
        <w:rPr>
          <w:lang w:val="uk-UA"/>
        </w:rPr>
        <w:t xml:space="preserve"> </w:t>
      </w:r>
      <w:r w:rsidRPr="00AF5342">
        <w:rPr>
          <w:rFonts w:ascii="Times New Roman" w:eastAsia="Times New Roman" w:hAnsi="Times New Roman"/>
          <w:sz w:val="28"/>
          <w:szCs w:val="20"/>
          <w:lang w:val="uk-UA" w:eastAsia="ru-RU"/>
        </w:rPr>
        <w:t>Захисників та Захисниць України</w:t>
      </w: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>».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</w:t>
      </w:r>
      <w:r w:rsidRPr="00C679E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одати виконавця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до </w:t>
      </w:r>
      <w:r w:rsidRPr="00C679E7">
        <w:rPr>
          <w:rFonts w:ascii="Times New Roman" w:eastAsia="Times New Roman" w:hAnsi="Times New Roman"/>
          <w:sz w:val="28"/>
          <w:szCs w:val="20"/>
          <w:lang w:val="uk-UA" w:eastAsia="ru-RU"/>
        </w:rPr>
        <w:t>заходу:</w:t>
      </w:r>
      <w:r w:rsidRPr="002757FB">
        <w:rPr>
          <w:lang w:val="uk-UA"/>
        </w:rPr>
        <w:t xml:space="preserve"> </w:t>
      </w:r>
      <w:r w:rsidRPr="00C679E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«Комунальна </w:t>
      </w:r>
      <w:r w:rsidRPr="00C679E7"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бюджетна установа "Київський міський центр комплексної підтримки учасників бойових дій "КИЇВ МІЛІТАРІ ХАБ"»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14:paraId="105DC110" w14:textId="24F9CF9E" w:rsidR="00717D73" w:rsidRPr="009B216E" w:rsidRDefault="002B560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П</w:t>
      </w:r>
      <w:r w:rsidR="00717D73" w:rsidRPr="00DA7DD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ропонується зменшити кількість охоплених осіб заходу: у 2024 році на </w:t>
      </w:r>
      <w:r w:rsidR="00717D73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717D73" w:rsidRPr="00DA7DD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00 осіб, у 2025 році на </w:t>
      </w:r>
      <w:r w:rsidR="00717D73">
        <w:rPr>
          <w:rFonts w:ascii="Times New Roman" w:eastAsia="Times New Roman" w:hAnsi="Times New Roman"/>
          <w:sz w:val="28"/>
          <w:szCs w:val="20"/>
          <w:lang w:val="uk-UA" w:eastAsia="ru-RU"/>
        </w:rPr>
        <w:t>450</w:t>
      </w:r>
      <w:r w:rsidR="00717D73" w:rsidRPr="00DA7DD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осіб.</w:t>
      </w:r>
    </w:p>
    <w:p w14:paraId="77C44366" w14:textId="77777777" w:rsidR="00717D73" w:rsidRPr="009B216E" w:rsidRDefault="00717D7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>- захід 3.3 викласти в новій редакції, а саме: «Надання без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оплатних</w:t>
      </w:r>
      <w:r w:rsidRPr="009B21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екскурсійних послуг киянам - Захисникам та Захисницям України, членам їх сімей та киянам - членам сімей загиблих (померлих) Захисників та Захисниць України».</w:t>
      </w:r>
    </w:p>
    <w:p w14:paraId="3F5A9B6D" w14:textId="49F40C7D" w:rsidR="00717D73" w:rsidRDefault="002B560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Також </w:t>
      </w:r>
      <w:bookmarkStart w:id="0" w:name="_GoBack"/>
      <w:bookmarkEnd w:id="0"/>
      <w:r w:rsidR="00717D73" w:rsidRPr="00DA7DD0">
        <w:rPr>
          <w:rFonts w:ascii="Times New Roman" w:eastAsia="Times New Roman" w:hAnsi="Times New Roman"/>
          <w:sz w:val="28"/>
          <w:szCs w:val="20"/>
          <w:lang w:val="uk-UA" w:eastAsia="ru-RU"/>
        </w:rPr>
        <w:t>пропонується зменшити кількість охоплених екскурсійними послугами  осіб заходу: у 2024 році на 9500 осіб, у 2025 році на 10385 осіб.</w:t>
      </w:r>
    </w:p>
    <w:p w14:paraId="12096E1B" w14:textId="77777777" w:rsidR="00717D73" w:rsidRDefault="00717D7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 зв’язку з збільшенням кількості одержувачів щомісячної матеріальної</w:t>
      </w:r>
      <w:r w:rsidRPr="002757F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допомог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и, виникла необхідність в додаткових коштах відповідно до заходу 1.10 в частині надання </w:t>
      </w:r>
      <w:r w:rsidRPr="002757FB">
        <w:rPr>
          <w:rFonts w:ascii="Times New Roman" w:eastAsia="Times New Roman" w:hAnsi="Times New Roman"/>
          <w:sz w:val="28"/>
          <w:szCs w:val="20"/>
          <w:lang w:val="uk-UA" w:eastAsia="ru-RU"/>
        </w:rPr>
        <w:t>щомісячн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ої матеріальної допомоги</w:t>
      </w:r>
      <w:r w:rsidRPr="002757F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малолітнім та неповнолітнім дітям, пасинкам, падчеркам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, а також щомісячної</w:t>
      </w:r>
      <w:r w:rsidRPr="002757F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матеріальн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ої допомоги</w:t>
      </w:r>
      <w:r w:rsidRPr="002757F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непрацездатним батькам, дружинам (чоловікам), повнолітнім дітям, які мають статус особи з інвалідністю I, II, III групи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14:paraId="0ED1BC8E" w14:textId="11B675C5" w:rsidR="00717D73" w:rsidRDefault="002B5603" w:rsidP="00717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</w:t>
      </w:r>
      <w:r w:rsidR="00717D73">
        <w:rPr>
          <w:rFonts w:ascii="Times New Roman" w:eastAsia="Times New Roman" w:hAnsi="Times New Roman"/>
          <w:sz w:val="28"/>
          <w:szCs w:val="20"/>
          <w:lang w:val="uk-UA" w:eastAsia="ru-RU"/>
        </w:rPr>
        <w:t>раховуючи тенденцію збільшення одержувачів у 2024 році, пропонується збільшення кількості одержувачів та фінансування і на 2025 рік.</w:t>
      </w:r>
    </w:p>
    <w:p w14:paraId="1F3B56A6" w14:textId="77777777" w:rsidR="00717D73" w:rsidRDefault="00717D73" w:rsidP="00717D7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0E8618F0" w14:textId="06558B4F" w:rsidR="00717D73" w:rsidRDefault="00717D73" w:rsidP="00717D7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17D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hyperlink r:id="rId6" w:tgtFrame="_blank" w:history="1">
        <w:r w:rsidRPr="00717D73">
          <w:rPr>
            <w:rFonts w:ascii="Times New Roman" w:hAnsi="Times New Roman"/>
            <w:b/>
            <w:color w:val="000000"/>
            <w:sz w:val="28"/>
            <w:szCs w:val="28"/>
            <w:lang w:val="uk-UA"/>
          </w:rPr>
          <w:t>І</w:t>
        </w:r>
        <w:r w:rsidRPr="00717D73">
          <w:rPr>
            <w:rStyle w:val="a8"/>
            <w:rFonts w:ascii="Times New Roman" w:hAnsi="Times New Roman"/>
            <w:b/>
            <w:color w:val="000000"/>
            <w:sz w:val="28"/>
            <w:szCs w:val="28"/>
            <w:u w:val="none"/>
            <w:shd w:val="clear" w:color="auto" w:fill="FFFFFF"/>
            <w:lang w:val="uk-UA"/>
          </w:rPr>
          <w:t>нформацію про те, чи стосується проєкт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проєкту рішення Уповноваженого Київської міської ради з прав осіб з інвалідністю та громадських об'єднань осіб з інвалідністю</w:t>
        </w:r>
      </w:hyperlink>
      <w:r w:rsidRPr="00717D73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497771CC" w14:textId="77777777" w:rsidR="00717D73" w:rsidRPr="00717D73" w:rsidRDefault="00717D73" w:rsidP="00717D73">
      <w:pPr>
        <w:tabs>
          <w:tab w:val="left" w:pos="1260"/>
        </w:tabs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/>
        </w:rPr>
      </w:pPr>
      <w:r w:rsidRPr="00717D7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Проєкт рішення сприятиме соціальній підтримці і соціальній захищеності осіб з інвалідністю та не матиме впливу на життєдіяльність цієї категорії.</w:t>
      </w:r>
    </w:p>
    <w:p w14:paraId="1806DB24" w14:textId="3F8281BF" w:rsidR="00717D73" w:rsidRDefault="00717D73" w:rsidP="00717D73">
      <w:pPr>
        <w:pStyle w:val="a4"/>
        <w:tabs>
          <w:tab w:val="clear" w:pos="4677"/>
          <w:tab w:val="center" w:pos="851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 </w:t>
      </w:r>
      <w:r w:rsidRPr="005A63EF">
        <w:rPr>
          <w:b/>
          <w:bCs/>
          <w:color w:val="000000"/>
          <w:sz w:val="28"/>
          <w:szCs w:val="28"/>
          <w:lang w:val="uk-UA"/>
        </w:rPr>
        <w:t>Суб’єкт подання рішення</w:t>
      </w:r>
      <w:r>
        <w:rPr>
          <w:b/>
          <w:bCs/>
          <w:color w:val="000000"/>
          <w:sz w:val="28"/>
          <w:szCs w:val="28"/>
          <w:lang w:val="uk-UA"/>
        </w:rPr>
        <w:t>,</w:t>
      </w:r>
      <w:r w:rsidRPr="005A63EF">
        <w:rPr>
          <w:b/>
          <w:bCs/>
          <w:color w:val="000000"/>
          <w:sz w:val="28"/>
          <w:szCs w:val="28"/>
          <w:lang w:val="uk-UA"/>
        </w:rPr>
        <w:t xml:space="preserve"> доповідач на пленарному засіданні</w:t>
      </w:r>
      <w:r>
        <w:rPr>
          <w:b/>
          <w:bCs/>
          <w:color w:val="000000"/>
          <w:sz w:val="28"/>
          <w:szCs w:val="28"/>
          <w:lang w:val="uk-UA"/>
        </w:rPr>
        <w:t xml:space="preserve"> та відповідальна особа за супроводження проєкту рішення Київради</w:t>
      </w:r>
    </w:p>
    <w:p w14:paraId="5A11C539" w14:textId="77777777" w:rsidR="00717D73" w:rsidRPr="00717D73" w:rsidRDefault="00717D73" w:rsidP="00717D73">
      <w:pPr>
        <w:shd w:val="clear" w:color="000000" w:fill="FFFFFF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Суб’єктом подання проєкту рішення Київської міської ради виступає </w:t>
      </w:r>
      <w:r w:rsidRPr="00717D73">
        <w:rPr>
          <w:rFonts w:ascii="Times New Roman" w:hAnsi="Times New Roman"/>
          <w:color w:val="000000"/>
          <w:sz w:val="28"/>
          <w:szCs w:val="28"/>
          <w:lang w:val="uk-UA" w:eastAsia="zh-CN"/>
        </w:rPr>
        <w:t>Департамент соціальної та ветеранської політики виконавчого органу Київської міської ради (Київської міської державної адміністрації).</w:t>
      </w:r>
    </w:p>
    <w:p w14:paraId="76C8110B" w14:textId="7908761B" w:rsidR="00717D73" w:rsidRPr="00717D73" w:rsidRDefault="00717D73" w:rsidP="00717D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7D73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t xml:space="preserve">Відповідальною особою за супроводження зазначеного проєкту рішення Київради є </w:t>
      </w:r>
      <w:r w:rsidR="00C0084E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t>заступник директора Департаменту</w:t>
      </w:r>
      <w:bookmarkStart w:id="1" w:name="_Hlk45116484"/>
      <w:r w:rsidRPr="00717D73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t xml:space="preserve"> соціальної та ветеранської політики виконавчого органу Київської міської ради (Київської міської державної адміністрації) </w:t>
      </w:r>
      <w:bookmarkEnd w:id="1"/>
      <w:proofErr w:type="spellStart"/>
      <w:r w:rsidR="000D22E5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t>Бученко</w:t>
      </w:r>
      <w:proofErr w:type="spellEnd"/>
      <w:r w:rsidR="000D22E5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t xml:space="preserve"> Максим Васильович</w:t>
      </w:r>
      <w:r w:rsidR="00626560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t xml:space="preserve">, </w:t>
      </w:r>
      <w:proofErr w:type="spellStart"/>
      <w:r w:rsidR="00626560" w:rsidRPr="00717D73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626560" w:rsidRPr="00717D73">
        <w:rPr>
          <w:rFonts w:ascii="Times New Roman" w:hAnsi="Times New Roman"/>
          <w:color w:val="000000"/>
          <w:sz w:val="28"/>
          <w:szCs w:val="28"/>
          <w:lang w:val="uk-UA"/>
        </w:rPr>
        <w:t>: (044) 404 21 97</w:t>
      </w:r>
      <w:r w:rsidR="00410F70">
        <w:rPr>
          <w:rFonts w:ascii="Times New Roman" w:hAnsi="Times New Roman"/>
          <w:color w:val="000000"/>
          <w:kern w:val="24"/>
          <w:sz w:val="28"/>
          <w:szCs w:val="28"/>
          <w:lang w:val="uk-UA" w:eastAsia="uk-UA"/>
        </w:rPr>
        <w:t xml:space="preserve">. </w:t>
      </w:r>
    </w:p>
    <w:p w14:paraId="7442BE11" w14:textId="347D946D" w:rsidR="00717D73" w:rsidRDefault="00717D73" w:rsidP="00717D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7D73">
        <w:rPr>
          <w:rFonts w:ascii="Times New Roman" w:hAnsi="Times New Roman"/>
          <w:color w:val="000000"/>
          <w:sz w:val="28"/>
          <w:szCs w:val="28"/>
          <w:lang w:val="uk-UA"/>
        </w:rPr>
        <w:t xml:space="preserve">Доповідачем по проєкту рішення на пленарному засіданні Київської міської ради є директор Департаменту соціальної </w:t>
      </w:r>
      <w:r w:rsidR="00563064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ветеранської </w:t>
      </w:r>
      <w:r w:rsidRPr="00717D73">
        <w:rPr>
          <w:rFonts w:ascii="Times New Roman" w:hAnsi="Times New Roman"/>
          <w:color w:val="000000"/>
          <w:sz w:val="28"/>
          <w:szCs w:val="28"/>
          <w:lang w:val="uk-UA"/>
        </w:rPr>
        <w:t>політики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Світлий Руслан </w:t>
      </w:r>
      <w:r w:rsidRPr="00717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Валентинович</w:t>
      </w:r>
      <w:r w:rsidRPr="00717D7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17D73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Pr="00717D73">
        <w:rPr>
          <w:rFonts w:ascii="Times New Roman" w:hAnsi="Times New Roman"/>
          <w:color w:val="000000"/>
          <w:sz w:val="28"/>
          <w:szCs w:val="28"/>
          <w:lang w:val="uk-UA"/>
        </w:rPr>
        <w:t>: (044) 404 21 97.</w:t>
      </w:r>
    </w:p>
    <w:p w14:paraId="469DDDF9" w14:textId="77777777" w:rsidR="000D22E5" w:rsidRPr="00717D73" w:rsidRDefault="000D22E5" w:rsidP="00717D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8E7FC56" w14:textId="77777777" w:rsidR="00717D73" w:rsidRPr="00717D73" w:rsidRDefault="00717D73" w:rsidP="00717D73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E8865CB" w14:textId="0AC352D3" w:rsidR="00717D73" w:rsidRPr="00717D73" w:rsidRDefault="00717D73" w:rsidP="00717D73">
      <w:pPr>
        <w:shd w:val="clear" w:color="000000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6. Інформація про те, чи містить проєкт рішення службову інформацію у розумінні статті 6 Закону України «Про доступ до публічної інформації»</w:t>
      </w:r>
    </w:p>
    <w:p w14:paraId="51B6100F" w14:textId="77777777" w:rsidR="00717D73" w:rsidRPr="00717D73" w:rsidRDefault="00717D73" w:rsidP="00717D73">
      <w:pPr>
        <w:shd w:val="clear" w:color="000000" w:fill="FFFFFF"/>
        <w:tabs>
          <w:tab w:val="left" w:pos="28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службову інформацію у розумінні статті 6 Закону України «Про доступ до публічної інформації».</w:t>
      </w:r>
    </w:p>
    <w:p w14:paraId="32316958" w14:textId="4B23028B" w:rsidR="00717D73" w:rsidRPr="00717D73" w:rsidRDefault="00717D73" w:rsidP="00717D73">
      <w:pPr>
        <w:shd w:val="clear" w:color="000000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2CA32B5D" w14:textId="77777777" w:rsidR="00717D73" w:rsidRDefault="00717D73" w:rsidP="00717D73">
      <w:pPr>
        <w:shd w:val="clear" w:color="000000" w:fill="FFFFFF"/>
        <w:tabs>
          <w:tab w:val="left" w:pos="28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17D73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005924E" w14:textId="54454014" w:rsidR="009A2D22" w:rsidRPr="00717D73" w:rsidRDefault="00717D73" w:rsidP="00717D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7D7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8. Фінансово-економічне обґрунтування</w:t>
      </w:r>
    </w:p>
    <w:p w14:paraId="4A488591" w14:textId="28E8459E" w:rsidR="00BC5175" w:rsidRPr="00BC5175" w:rsidRDefault="00D82E17" w:rsidP="00E150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Зазначені зміни будуть потребувати додаткового фінансування у 2024 році з бюджету </w:t>
      </w:r>
      <w:r w:rsidRPr="009B216E">
        <w:rPr>
          <w:rFonts w:ascii="Times New Roman" w:hAnsi="Times New Roman"/>
          <w:sz w:val="28"/>
          <w:shd w:val="clear" w:color="auto" w:fill="FFFFFF"/>
          <w:lang w:val="uk-UA"/>
        </w:rPr>
        <w:t xml:space="preserve">міста Києва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на реалізацію заходу 1.10 </w:t>
      </w:r>
      <w:r w:rsidR="00E737EB" w:rsidRPr="00E737EB">
        <w:rPr>
          <w:rFonts w:ascii="Times New Roman" w:hAnsi="Times New Roman"/>
          <w:sz w:val="28"/>
          <w:shd w:val="clear" w:color="auto" w:fill="FFFFFF"/>
          <w:lang w:val="uk-UA"/>
        </w:rPr>
        <w:t>в розмірі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194 млн </w:t>
      </w:r>
      <w:r w:rsidR="00E737EB" w:rsidRPr="00E737EB">
        <w:rPr>
          <w:rFonts w:ascii="Times New Roman" w:hAnsi="Times New Roman"/>
          <w:sz w:val="28"/>
          <w:shd w:val="clear" w:color="auto" w:fill="FFFFFF"/>
          <w:lang w:val="uk-UA"/>
        </w:rPr>
        <w:t>гривень.</w:t>
      </w:r>
    </w:p>
    <w:p w14:paraId="3FA9DB19" w14:textId="77777777" w:rsidR="002C6DEE" w:rsidRPr="009B216E" w:rsidRDefault="002C6DEE" w:rsidP="005E59F0">
      <w:pPr>
        <w:spacing w:after="0" w:line="240" w:lineRule="auto"/>
        <w:jc w:val="center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14:paraId="7247126A" w14:textId="3D9B2084" w:rsidR="00475F38" w:rsidRPr="009B216E" w:rsidRDefault="00717D73" w:rsidP="005E59F0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hd w:val="clear" w:color="auto" w:fill="FFFFFF"/>
          <w:lang w:val="uk-UA"/>
        </w:rPr>
        <w:t>9</w:t>
      </w:r>
      <w:r w:rsidR="00475F38" w:rsidRPr="009B216E">
        <w:rPr>
          <w:rFonts w:ascii="Times New Roman" w:hAnsi="Times New Roman"/>
          <w:b/>
          <w:sz w:val="28"/>
          <w:shd w:val="clear" w:color="auto" w:fill="FFFFFF"/>
          <w:lang w:val="uk-UA"/>
        </w:rPr>
        <w:t>. Прогноз соціально-економічних та інших наслідків прийняття рішення</w:t>
      </w:r>
    </w:p>
    <w:p w14:paraId="2B9A5F86" w14:textId="4E9E2828" w:rsidR="00B90149" w:rsidRPr="009B216E" w:rsidRDefault="00E15005" w:rsidP="00854E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9B216E">
        <w:rPr>
          <w:rFonts w:ascii="Times New Roman" w:hAnsi="Times New Roman"/>
          <w:sz w:val="28"/>
          <w:shd w:val="clear" w:color="auto" w:fill="FFFFFF"/>
          <w:lang w:val="uk-UA"/>
        </w:rPr>
        <w:t>Прийняття рішення сприятиме реалізації державної політики соціального захисту окремих категорій малозахищених верств населення міста Києва, вирішення невідкладних питань матеріально-технічного та соціально-побутового обслуговування громадян міста Києва, які потребують соціальної допомоги і підтримки</w:t>
      </w:r>
      <w:r w:rsidR="00854E6F" w:rsidRPr="009B216E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5C4F6AA0" w14:textId="77777777" w:rsidR="00B90149" w:rsidRPr="009B216E" w:rsidRDefault="00B90149" w:rsidP="00B31FB2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14:paraId="434D78D9" w14:textId="77777777" w:rsidR="00975F51" w:rsidRPr="009B216E" w:rsidRDefault="00975F51" w:rsidP="00975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6A7B49" w14:textId="77777777" w:rsidR="009B216E" w:rsidRPr="00925E4E" w:rsidRDefault="009B216E" w:rsidP="00975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79C1704C" w14:textId="706E6362" w:rsidR="00F2345F" w:rsidRPr="009B216E" w:rsidRDefault="00CA358D" w:rsidP="008E4C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 xml:space="preserve">иректор Департаменту </w:t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ab/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ab/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ab/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Руслан</w:t>
      </w:r>
      <w:r w:rsidR="008E4CBD" w:rsidRPr="008E4C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СВІТЛИЙ</w:t>
      </w:r>
    </w:p>
    <w:sectPr w:rsidR="00F2345F" w:rsidRPr="009B216E" w:rsidSect="000D22E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A6093"/>
    <w:multiLevelType w:val="hybridMultilevel"/>
    <w:tmpl w:val="DCE009E0"/>
    <w:lvl w:ilvl="0" w:tplc="7E061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0A"/>
    <w:rsid w:val="00004F73"/>
    <w:rsid w:val="000217F1"/>
    <w:rsid w:val="00032D96"/>
    <w:rsid w:val="000578F6"/>
    <w:rsid w:val="00064F89"/>
    <w:rsid w:val="000754E4"/>
    <w:rsid w:val="000A5ACD"/>
    <w:rsid w:val="000C2A81"/>
    <w:rsid w:val="000D22E5"/>
    <w:rsid w:val="000E3518"/>
    <w:rsid w:val="000E3576"/>
    <w:rsid w:val="0011248E"/>
    <w:rsid w:val="00126A3C"/>
    <w:rsid w:val="00126F8B"/>
    <w:rsid w:val="00144B0B"/>
    <w:rsid w:val="00162A38"/>
    <w:rsid w:val="00171C00"/>
    <w:rsid w:val="001723CF"/>
    <w:rsid w:val="00177FB4"/>
    <w:rsid w:val="00180C83"/>
    <w:rsid w:val="00183A55"/>
    <w:rsid w:val="00187E4E"/>
    <w:rsid w:val="00192BAF"/>
    <w:rsid w:val="001B3496"/>
    <w:rsid w:val="001B4E66"/>
    <w:rsid w:val="001B78CE"/>
    <w:rsid w:val="001C64F0"/>
    <w:rsid w:val="001D2B47"/>
    <w:rsid w:val="001E085E"/>
    <w:rsid w:val="002036D8"/>
    <w:rsid w:val="00203CBE"/>
    <w:rsid w:val="00215F59"/>
    <w:rsid w:val="0021714E"/>
    <w:rsid w:val="00240B0A"/>
    <w:rsid w:val="00252F28"/>
    <w:rsid w:val="002757FB"/>
    <w:rsid w:val="00284819"/>
    <w:rsid w:val="002A38AB"/>
    <w:rsid w:val="002A72A0"/>
    <w:rsid w:val="002B0F66"/>
    <w:rsid w:val="002B5603"/>
    <w:rsid w:val="002C2586"/>
    <w:rsid w:val="002C5948"/>
    <w:rsid w:val="002C6DEE"/>
    <w:rsid w:val="002E7652"/>
    <w:rsid w:val="002E7B24"/>
    <w:rsid w:val="002F4135"/>
    <w:rsid w:val="00300968"/>
    <w:rsid w:val="0032741A"/>
    <w:rsid w:val="00334D4E"/>
    <w:rsid w:val="00350E55"/>
    <w:rsid w:val="00364FAA"/>
    <w:rsid w:val="00383E0B"/>
    <w:rsid w:val="003A2280"/>
    <w:rsid w:val="003A6305"/>
    <w:rsid w:val="003C0590"/>
    <w:rsid w:val="003C6F0A"/>
    <w:rsid w:val="003D0C35"/>
    <w:rsid w:val="003E5BC3"/>
    <w:rsid w:val="003F6F31"/>
    <w:rsid w:val="004071CB"/>
    <w:rsid w:val="00410F70"/>
    <w:rsid w:val="00426351"/>
    <w:rsid w:val="00436722"/>
    <w:rsid w:val="00456699"/>
    <w:rsid w:val="00475F38"/>
    <w:rsid w:val="00487324"/>
    <w:rsid w:val="004A7218"/>
    <w:rsid w:val="004D454C"/>
    <w:rsid w:val="004D4BFA"/>
    <w:rsid w:val="004D5197"/>
    <w:rsid w:val="00501F30"/>
    <w:rsid w:val="00514EFB"/>
    <w:rsid w:val="00563064"/>
    <w:rsid w:val="005B606F"/>
    <w:rsid w:val="005E59F0"/>
    <w:rsid w:val="005E6690"/>
    <w:rsid w:val="006169D0"/>
    <w:rsid w:val="00626560"/>
    <w:rsid w:val="00631320"/>
    <w:rsid w:val="00635FF5"/>
    <w:rsid w:val="00636AA4"/>
    <w:rsid w:val="0064597A"/>
    <w:rsid w:val="00674CFA"/>
    <w:rsid w:val="00674D7C"/>
    <w:rsid w:val="00683202"/>
    <w:rsid w:val="00692AFF"/>
    <w:rsid w:val="006A6E97"/>
    <w:rsid w:val="006B4812"/>
    <w:rsid w:val="006B6D7D"/>
    <w:rsid w:val="006C1386"/>
    <w:rsid w:val="006C6719"/>
    <w:rsid w:val="006D42EE"/>
    <w:rsid w:val="006D5D1C"/>
    <w:rsid w:val="006E4979"/>
    <w:rsid w:val="006F3591"/>
    <w:rsid w:val="00700E61"/>
    <w:rsid w:val="00717D73"/>
    <w:rsid w:val="007343F0"/>
    <w:rsid w:val="007667ED"/>
    <w:rsid w:val="00791110"/>
    <w:rsid w:val="00791DCE"/>
    <w:rsid w:val="0079547F"/>
    <w:rsid w:val="007B3B68"/>
    <w:rsid w:val="00842387"/>
    <w:rsid w:val="00844055"/>
    <w:rsid w:val="00854E6F"/>
    <w:rsid w:val="0085567A"/>
    <w:rsid w:val="00855EA6"/>
    <w:rsid w:val="008614FD"/>
    <w:rsid w:val="00864F68"/>
    <w:rsid w:val="008841BE"/>
    <w:rsid w:val="00884F6E"/>
    <w:rsid w:val="0088767B"/>
    <w:rsid w:val="0089081B"/>
    <w:rsid w:val="00895E5E"/>
    <w:rsid w:val="00895EA2"/>
    <w:rsid w:val="008A51E8"/>
    <w:rsid w:val="008B1062"/>
    <w:rsid w:val="008C2C91"/>
    <w:rsid w:val="008C6F75"/>
    <w:rsid w:val="008D4ABC"/>
    <w:rsid w:val="008E4CBD"/>
    <w:rsid w:val="008F7137"/>
    <w:rsid w:val="00904E0A"/>
    <w:rsid w:val="00907B90"/>
    <w:rsid w:val="00912D87"/>
    <w:rsid w:val="00925E4E"/>
    <w:rsid w:val="0093054A"/>
    <w:rsid w:val="0095089E"/>
    <w:rsid w:val="0095592E"/>
    <w:rsid w:val="009713B1"/>
    <w:rsid w:val="00975F51"/>
    <w:rsid w:val="00990405"/>
    <w:rsid w:val="00993A2A"/>
    <w:rsid w:val="009A2D22"/>
    <w:rsid w:val="009B216E"/>
    <w:rsid w:val="009B4802"/>
    <w:rsid w:val="009C3D2B"/>
    <w:rsid w:val="009C76E8"/>
    <w:rsid w:val="00A27AAA"/>
    <w:rsid w:val="00A30F57"/>
    <w:rsid w:val="00A42F5E"/>
    <w:rsid w:val="00A54D0B"/>
    <w:rsid w:val="00A57605"/>
    <w:rsid w:val="00A60856"/>
    <w:rsid w:val="00AA4ADE"/>
    <w:rsid w:val="00AA57A2"/>
    <w:rsid w:val="00AB6579"/>
    <w:rsid w:val="00AD41EE"/>
    <w:rsid w:val="00AD4588"/>
    <w:rsid w:val="00AF4AA2"/>
    <w:rsid w:val="00AF5342"/>
    <w:rsid w:val="00AF59EC"/>
    <w:rsid w:val="00B07227"/>
    <w:rsid w:val="00B10C22"/>
    <w:rsid w:val="00B12187"/>
    <w:rsid w:val="00B162D6"/>
    <w:rsid w:val="00B25010"/>
    <w:rsid w:val="00B3025E"/>
    <w:rsid w:val="00B31FB2"/>
    <w:rsid w:val="00B405E4"/>
    <w:rsid w:val="00B4727B"/>
    <w:rsid w:val="00B55AE7"/>
    <w:rsid w:val="00B56411"/>
    <w:rsid w:val="00B70F54"/>
    <w:rsid w:val="00B90149"/>
    <w:rsid w:val="00B943D4"/>
    <w:rsid w:val="00BA7F5E"/>
    <w:rsid w:val="00BB269C"/>
    <w:rsid w:val="00BB2D20"/>
    <w:rsid w:val="00BC2CCE"/>
    <w:rsid w:val="00BC39C1"/>
    <w:rsid w:val="00BC414B"/>
    <w:rsid w:val="00BC5175"/>
    <w:rsid w:val="00BD2A3C"/>
    <w:rsid w:val="00BE6ACD"/>
    <w:rsid w:val="00C0084E"/>
    <w:rsid w:val="00C0274D"/>
    <w:rsid w:val="00C04AA1"/>
    <w:rsid w:val="00C23749"/>
    <w:rsid w:val="00C42E95"/>
    <w:rsid w:val="00C6632C"/>
    <w:rsid w:val="00C679E7"/>
    <w:rsid w:val="00C74F2B"/>
    <w:rsid w:val="00C835B6"/>
    <w:rsid w:val="00C91696"/>
    <w:rsid w:val="00C93ACD"/>
    <w:rsid w:val="00CA358D"/>
    <w:rsid w:val="00CA6FC7"/>
    <w:rsid w:val="00CB556A"/>
    <w:rsid w:val="00CC2789"/>
    <w:rsid w:val="00CC29F9"/>
    <w:rsid w:val="00CD7B88"/>
    <w:rsid w:val="00CF5B8D"/>
    <w:rsid w:val="00CF6087"/>
    <w:rsid w:val="00D05672"/>
    <w:rsid w:val="00D20A6E"/>
    <w:rsid w:val="00D50876"/>
    <w:rsid w:val="00D5521A"/>
    <w:rsid w:val="00D6200F"/>
    <w:rsid w:val="00D63123"/>
    <w:rsid w:val="00D805FF"/>
    <w:rsid w:val="00D80BB6"/>
    <w:rsid w:val="00D82E17"/>
    <w:rsid w:val="00D935D1"/>
    <w:rsid w:val="00D96F50"/>
    <w:rsid w:val="00DA310D"/>
    <w:rsid w:val="00DA7DD0"/>
    <w:rsid w:val="00DB6C4A"/>
    <w:rsid w:val="00DD4086"/>
    <w:rsid w:val="00DE5230"/>
    <w:rsid w:val="00E11A52"/>
    <w:rsid w:val="00E15005"/>
    <w:rsid w:val="00E153A0"/>
    <w:rsid w:val="00E17DE5"/>
    <w:rsid w:val="00E20380"/>
    <w:rsid w:val="00E203EA"/>
    <w:rsid w:val="00E318BD"/>
    <w:rsid w:val="00E34C9C"/>
    <w:rsid w:val="00E6358E"/>
    <w:rsid w:val="00E6762A"/>
    <w:rsid w:val="00E737EB"/>
    <w:rsid w:val="00E74919"/>
    <w:rsid w:val="00E91B1D"/>
    <w:rsid w:val="00E92BBE"/>
    <w:rsid w:val="00E92F9B"/>
    <w:rsid w:val="00EA2950"/>
    <w:rsid w:val="00EA6867"/>
    <w:rsid w:val="00EB4210"/>
    <w:rsid w:val="00EB468A"/>
    <w:rsid w:val="00EB551D"/>
    <w:rsid w:val="00EB7DA9"/>
    <w:rsid w:val="00ED651C"/>
    <w:rsid w:val="00F15559"/>
    <w:rsid w:val="00F2345F"/>
    <w:rsid w:val="00F30FE2"/>
    <w:rsid w:val="00F44B4B"/>
    <w:rsid w:val="00F52EAE"/>
    <w:rsid w:val="00F67F8F"/>
    <w:rsid w:val="00F82DF6"/>
    <w:rsid w:val="00F92F9B"/>
    <w:rsid w:val="00F94D12"/>
    <w:rsid w:val="00FC1CEB"/>
    <w:rsid w:val="00FD2B3B"/>
    <w:rsid w:val="00FE301F"/>
    <w:rsid w:val="00FE7526"/>
    <w:rsid w:val="00FF0725"/>
    <w:rsid w:val="00FF3224"/>
    <w:rsid w:val="00FF47BE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FB52"/>
  <w15:chartTrackingRefBased/>
  <w15:docId w15:val="{F27719EA-E052-4910-8ABC-94CC2223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1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0A"/>
    <w:pPr>
      <w:ind w:left="720"/>
      <w:contextualSpacing/>
    </w:pPr>
  </w:style>
  <w:style w:type="character" w:customStyle="1" w:styleId="hard-blue-color">
    <w:name w:val="hard-blue-color"/>
    <w:basedOn w:val="a0"/>
    <w:rsid w:val="009A2D22"/>
  </w:style>
  <w:style w:type="paragraph" w:styleId="a4">
    <w:name w:val="header"/>
    <w:aliases w:val=" Знак"/>
    <w:basedOn w:val="a"/>
    <w:link w:val="a5"/>
    <w:rsid w:val="00B90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aliases w:val=" Знак Знак"/>
    <w:link w:val="a4"/>
    <w:rsid w:val="00B901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3C0590"/>
    <w:rPr>
      <w:rFonts w:ascii="Segoe UI" w:hAnsi="Segoe UI" w:cs="Segoe UI"/>
      <w:sz w:val="18"/>
      <w:szCs w:val="18"/>
      <w:lang w:val="en-US" w:eastAsia="en-US"/>
    </w:rPr>
  </w:style>
  <w:style w:type="character" w:styleId="a8">
    <w:name w:val="Hyperlink"/>
    <w:uiPriority w:val="99"/>
    <w:unhideWhenUsed/>
    <w:rsid w:val="0071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r230367?ed=2023_04_20&amp;an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1B2C-9814-4A1B-8353-41808003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4114</Words>
  <Characters>2346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Дзюба</dc:creator>
  <cp:keywords/>
  <dc:description/>
  <cp:lastModifiedBy>Дорогій Світлана Миколаївна</cp:lastModifiedBy>
  <cp:revision>4</cp:revision>
  <cp:lastPrinted>2024-07-19T10:38:00Z</cp:lastPrinted>
  <dcterms:created xsi:type="dcterms:W3CDTF">2024-07-31T13:05:00Z</dcterms:created>
  <dcterms:modified xsi:type="dcterms:W3CDTF">2024-08-01T06:52:00Z</dcterms:modified>
</cp:coreProperties>
</file>