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8411C" w14:textId="77777777" w:rsidR="00175DD6" w:rsidRPr="00175DD6" w:rsidRDefault="00175DD6" w:rsidP="00A40D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75D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ПОЯСНЮВАЛЬНА ЗАПИСКА</w:t>
      </w:r>
    </w:p>
    <w:p w14:paraId="21C60406" w14:textId="6C732CC7" w:rsidR="00A40D4C" w:rsidRPr="004C5593" w:rsidRDefault="00175DD6" w:rsidP="00A40D4C">
      <w:pPr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5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</w:t>
      </w:r>
      <w:proofErr w:type="spellStart"/>
      <w:r w:rsidRPr="004C55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проєкту</w:t>
      </w:r>
      <w:proofErr w:type="spellEnd"/>
      <w:r w:rsidRPr="004C55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рішення Київської міської ради</w:t>
      </w:r>
    </w:p>
    <w:p w14:paraId="1989AD4E" w14:textId="5CEF4BEC" w:rsidR="00F85CC0" w:rsidRPr="004C5593" w:rsidRDefault="00F85CC0" w:rsidP="00A40D4C">
      <w:pPr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5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«Про внесення змін до Положення Комунальної організації «АВТОТРАНСПОРТНИК» Київської міської ради»</w:t>
      </w:r>
    </w:p>
    <w:p w14:paraId="63BD9C32" w14:textId="77777777" w:rsidR="00175DD6" w:rsidRPr="00175DD6" w:rsidRDefault="00175DD6" w:rsidP="00042214">
      <w:pPr>
        <w:tabs>
          <w:tab w:val="left" w:pos="14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55CDE3B" w14:textId="6AE006F8" w:rsidR="00807C10" w:rsidRPr="00D7074A" w:rsidRDefault="00042214" w:rsidP="00D7074A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42"/>
        </w:tabs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Опис проблем, для вирішення яких підготовлено </w:t>
      </w:r>
      <w:proofErr w:type="spellStart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>проєкт</w:t>
      </w:r>
      <w:proofErr w:type="spellEnd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Київради, обґрунтування відповідності та достатності передбачених у </w:t>
      </w:r>
      <w:proofErr w:type="spellStart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>проєкті</w:t>
      </w:r>
      <w:proofErr w:type="spellEnd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 механізмів і способів вирішення існуючих проблем, а також актуальності цих проблем для територіальної громади міста Києва.</w:t>
      </w:r>
    </w:p>
    <w:p w14:paraId="2914B42F" w14:textId="35522158" w:rsidR="00F85CC0" w:rsidRPr="004C5593" w:rsidRDefault="00F85CC0" w:rsidP="00A40D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Рішенням </w:t>
      </w:r>
      <w:r w:rsidRPr="00C6033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від 04 липня 2024 року № 1756/9722 «Про </w:t>
      </w:r>
      <w:r w:rsidRPr="00C60332">
        <w:rPr>
          <w:rFonts w:ascii="Times New Roman" w:hAnsi="Times New Roman" w:cs="Times New Roman"/>
          <w:sz w:val="28"/>
          <w:szCs w:val="28"/>
        </w:rPr>
        <w:t>реорганізацію Комунального підприємства «АВТОТРАНСПОРТНИК» виконавчого органу Київської міської ради (Київської міської державної адміністрації) шляхом перетворення в Комунальну організацію «АВТОТРАНСПОРТНИК» Київської міської ради</w:t>
      </w:r>
      <w:r w:rsidRPr="00C6033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в процесі реорганізації Комунального підприємства «АВТОТРАНСПОРНИК» виконавчого органу Київської міської ради (Київської міської державної адміністрації) (ідентифікаційний код 32106047) шляхом 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перетворення його у Комунальну організацію «АВТОТРАНСПОРТНИК» Київської міської ради утворено Комунальну організацію «АВТОТРАНСПОРТНИК» Київської міської ради.</w:t>
      </w:r>
    </w:p>
    <w:p w14:paraId="3F63561F" w14:textId="2756BB4D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  <w:lang w:val="ru-RU"/>
        </w:rPr>
      </w:pPr>
      <w:r w:rsidRPr="004C5593">
        <w:rPr>
          <w:sz w:val="28"/>
          <w:szCs w:val="28"/>
          <w:lang w:val="ru-RU"/>
        </w:rPr>
        <w:t>Пунктом 133.4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статті</w:t>
      </w:r>
      <w:proofErr w:type="spellEnd"/>
      <w:r w:rsidRPr="004C5593">
        <w:rPr>
          <w:sz w:val="28"/>
          <w:szCs w:val="28"/>
          <w:lang w:val="ru-RU"/>
        </w:rPr>
        <w:t xml:space="preserve"> 133 </w:t>
      </w:r>
      <w:proofErr w:type="spellStart"/>
      <w:r w:rsidRPr="004C5593">
        <w:rPr>
          <w:sz w:val="28"/>
          <w:szCs w:val="28"/>
          <w:lang w:val="ru-RU"/>
        </w:rPr>
        <w:t>Податкового</w:t>
      </w:r>
      <w:proofErr w:type="spellEnd"/>
      <w:r w:rsidRPr="004C5593">
        <w:rPr>
          <w:sz w:val="28"/>
          <w:szCs w:val="28"/>
          <w:lang w:val="ru-RU"/>
        </w:rPr>
        <w:t xml:space="preserve"> кодексу </w:t>
      </w:r>
      <w:proofErr w:type="spellStart"/>
      <w:r w:rsidRPr="004C5593">
        <w:rPr>
          <w:sz w:val="28"/>
          <w:szCs w:val="28"/>
          <w:lang w:val="ru-RU"/>
        </w:rPr>
        <w:t>України</w:t>
      </w:r>
      <w:proofErr w:type="spellEnd"/>
      <w:r w:rsidRPr="004C5593">
        <w:rPr>
          <w:sz w:val="28"/>
          <w:szCs w:val="28"/>
          <w:lang w:val="ru-RU"/>
        </w:rPr>
        <w:t xml:space="preserve"> (</w:t>
      </w:r>
      <w:proofErr w:type="spellStart"/>
      <w:r w:rsidRPr="004C5593">
        <w:rPr>
          <w:sz w:val="28"/>
          <w:szCs w:val="28"/>
          <w:lang w:val="ru-RU"/>
        </w:rPr>
        <w:t>далі</w:t>
      </w:r>
      <w:proofErr w:type="spellEnd"/>
      <w:r w:rsidRPr="004C5593">
        <w:rPr>
          <w:sz w:val="28"/>
          <w:szCs w:val="28"/>
          <w:lang w:val="ru-RU"/>
        </w:rPr>
        <w:t xml:space="preserve"> - Кодекс) </w:t>
      </w:r>
      <w:proofErr w:type="spellStart"/>
      <w:r w:rsidRPr="004C5593">
        <w:rPr>
          <w:sz w:val="28"/>
          <w:szCs w:val="28"/>
          <w:lang w:val="ru-RU"/>
        </w:rPr>
        <w:t>визначено</w:t>
      </w:r>
      <w:proofErr w:type="spellEnd"/>
      <w:r w:rsidRPr="004C5593">
        <w:rPr>
          <w:sz w:val="28"/>
          <w:szCs w:val="28"/>
          <w:lang w:val="ru-RU"/>
        </w:rPr>
        <w:t xml:space="preserve"> порядок та </w:t>
      </w:r>
      <w:proofErr w:type="spellStart"/>
      <w:r w:rsidRPr="004C5593">
        <w:rPr>
          <w:sz w:val="28"/>
          <w:szCs w:val="28"/>
          <w:lang w:val="ru-RU"/>
        </w:rPr>
        <w:t>умови</w:t>
      </w:r>
      <w:proofErr w:type="spellEnd"/>
      <w:r w:rsidRPr="004C5593">
        <w:rPr>
          <w:sz w:val="28"/>
          <w:szCs w:val="28"/>
          <w:lang w:val="ru-RU"/>
        </w:rPr>
        <w:t xml:space="preserve">, у </w:t>
      </w:r>
      <w:proofErr w:type="spellStart"/>
      <w:r w:rsidRPr="004C5593">
        <w:rPr>
          <w:sz w:val="28"/>
          <w:szCs w:val="28"/>
          <w:lang w:val="ru-RU"/>
        </w:rPr>
        <w:t>разі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дотримання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яких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неприбуткові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підприємства</w:t>
      </w:r>
      <w:proofErr w:type="spellEnd"/>
      <w:r w:rsidRPr="004C5593">
        <w:rPr>
          <w:sz w:val="28"/>
          <w:szCs w:val="28"/>
          <w:lang w:val="ru-RU"/>
        </w:rPr>
        <w:t xml:space="preserve">, установи та </w:t>
      </w:r>
      <w:proofErr w:type="spellStart"/>
      <w:r w:rsidRPr="004C5593">
        <w:rPr>
          <w:sz w:val="28"/>
          <w:szCs w:val="28"/>
          <w:lang w:val="ru-RU"/>
        </w:rPr>
        <w:t>організації</w:t>
      </w:r>
      <w:proofErr w:type="spellEnd"/>
      <w:r w:rsidRPr="004C5593">
        <w:rPr>
          <w:sz w:val="28"/>
          <w:szCs w:val="28"/>
          <w:lang w:val="ru-RU"/>
        </w:rPr>
        <w:t xml:space="preserve"> (</w:t>
      </w:r>
      <w:proofErr w:type="spellStart"/>
      <w:r w:rsidRPr="004C5593">
        <w:rPr>
          <w:sz w:val="28"/>
          <w:szCs w:val="28"/>
          <w:lang w:val="ru-RU"/>
        </w:rPr>
        <w:t>далі</w:t>
      </w:r>
      <w:proofErr w:type="spellEnd"/>
      <w:r w:rsidRPr="004C5593">
        <w:rPr>
          <w:sz w:val="28"/>
          <w:szCs w:val="28"/>
          <w:lang w:val="ru-RU"/>
        </w:rPr>
        <w:t xml:space="preserve"> - </w:t>
      </w:r>
      <w:proofErr w:type="spellStart"/>
      <w:r w:rsidRPr="004C5593">
        <w:rPr>
          <w:sz w:val="28"/>
          <w:szCs w:val="28"/>
          <w:lang w:val="ru-RU"/>
        </w:rPr>
        <w:t>неприбуткові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організації</w:t>
      </w:r>
      <w:proofErr w:type="spellEnd"/>
      <w:r w:rsidRPr="004C5593">
        <w:rPr>
          <w:sz w:val="28"/>
          <w:szCs w:val="28"/>
          <w:lang w:val="ru-RU"/>
        </w:rPr>
        <w:t xml:space="preserve">) не є платниками </w:t>
      </w:r>
      <w:proofErr w:type="spellStart"/>
      <w:r w:rsidRPr="004C5593">
        <w:rPr>
          <w:sz w:val="28"/>
          <w:szCs w:val="28"/>
          <w:lang w:val="ru-RU"/>
        </w:rPr>
        <w:t>податку</w:t>
      </w:r>
      <w:proofErr w:type="spellEnd"/>
      <w:r w:rsidRPr="004C5593">
        <w:rPr>
          <w:sz w:val="28"/>
          <w:szCs w:val="28"/>
          <w:lang w:val="ru-RU"/>
        </w:rPr>
        <w:t xml:space="preserve"> на </w:t>
      </w:r>
      <w:proofErr w:type="spellStart"/>
      <w:r w:rsidRPr="004C5593">
        <w:rPr>
          <w:sz w:val="28"/>
          <w:szCs w:val="28"/>
          <w:lang w:val="ru-RU"/>
        </w:rPr>
        <w:t>прибуток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підприємств</w:t>
      </w:r>
      <w:proofErr w:type="spellEnd"/>
      <w:r w:rsidRPr="004C5593">
        <w:rPr>
          <w:sz w:val="28"/>
          <w:szCs w:val="28"/>
          <w:lang w:val="ru-RU"/>
        </w:rPr>
        <w:t>.</w:t>
      </w:r>
    </w:p>
    <w:p w14:paraId="60EBC6D7" w14:textId="492D32B2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  <w:lang w:val="ru-RU"/>
        </w:rPr>
      </w:pPr>
      <w:bookmarkStart w:id="0" w:name="n6"/>
      <w:bookmarkEnd w:id="0"/>
      <w:proofErr w:type="spellStart"/>
      <w:r w:rsidRPr="004C5593">
        <w:rPr>
          <w:sz w:val="28"/>
          <w:szCs w:val="28"/>
          <w:lang w:val="ru-RU"/>
        </w:rPr>
        <w:t>Контролюючий</w:t>
      </w:r>
      <w:proofErr w:type="spellEnd"/>
      <w:r w:rsidRPr="004C5593">
        <w:rPr>
          <w:sz w:val="28"/>
          <w:szCs w:val="28"/>
          <w:lang w:val="ru-RU"/>
        </w:rPr>
        <w:t xml:space="preserve"> орган </w:t>
      </w:r>
      <w:proofErr w:type="spellStart"/>
      <w:r w:rsidRPr="004C5593">
        <w:rPr>
          <w:sz w:val="28"/>
          <w:szCs w:val="28"/>
          <w:lang w:val="ru-RU"/>
        </w:rPr>
        <w:t>здійснює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включення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неприбуткової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організації</w:t>
      </w:r>
      <w:proofErr w:type="spellEnd"/>
      <w:r w:rsidRPr="004C5593">
        <w:rPr>
          <w:sz w:val="28"/>
          <w:szCs w:val="28"/>
          <w:lang w:val="ru-RU"/>
        </w:rPr>
        <w:t xml:space="preserve"> до </w:t>
      </w:r>
      <w:proofErr w:type="spellStart"/>
      <w:r w:rsidRPr="004C5593">
        <w:rPr>
          <w:sz w:val="28"/>
          <w:szCs w:val="28"/>
          <w:lang w:val="ru-RU"/>
        </w:rPr>
        <w:t>Реєстру</w:t>
      </w:r>
      <w:proofErr w:type="spellEnd"/>
      <w:r w:rsidRPr="004C5593">
        <w:rPr>
          <w:sz w:val="28"/>
          <w:szCs w:val="28"/>
          <w:lang w:val="ru-RU"/>
        </w:rPr>
        <w:t xml:space="preserve"> у </w:t>
      </w:r>
      <w:proofErr w:type="spellStart"/>
      <w:r w:rsidRPr="004C5593">
        <w:rPr>
          <w:sz w:val="28"/>
          <w:szCs w:val="28"/>
          <w:lang w:val="ru-RU"/>
        </w:rPr>
        <w:t>разі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їх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відповідності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зазначеним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вище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вимогам</w:t>
      </w:r>
      <w:proofErr w:type="spellEnd"/>
      <w:r w:rsidRPr="004C5593">
        <w:rPr>
          <w:sz w:val="28"/>
          <w:szCs w:val="28"/>
        </w:rPr>
        <w:t> </w:t>
      </w:r>
      <w:r w:rsidRPr="004C5593">
        <w:rPr>
          <w:sz w:val="28"/>
          <w:szCs w:val="28"/>
          <w:lang w:val="ru-RU"/>
        </w:rPr>
        <w:t>пункту 133.4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статті</w:t>
      </w:r>
      <w:proofErr w:type="spellEnd"/>
      <w:r w:rsidRPr="004C5593">
        <w:rPr>
          <w:sz w:val="28"/>
          <w:szCs w:val="28"/>
          <w:lang w:val="ru-RU"/>
        </w:rPr>
        <w:t xml:space="preserve"> 133 Кодексу.</w:t>
      </w:r>
    </w:p>
    <w:p w14:paraId="50380F4E" w14:textId="25BB101F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  <w:lang w:val="ru-RU"/>
        </w:rPr>
      </w:pPr>
      <w:bookmarkStart w:id="1" w:name="n7"/>
      <w:bookmarkEnd w:id="1"/>
      <w:proofErr w:type="spellStart"/>
      <w:r w:rsidRPr="004C5593">
        <w:rPr>
          <w:sz w:val="28"/>
          <w:szCs w:val="28"/>
          <w:lang w:val="ru-RU"/>
        </w:rPr>
        <w:t>Відповідно</w:t>
      </w:r>
      <w:proofErr w:type="spellEnd"/>
      <w:r w:rsidRPr="004C5593">
        <w:rPr>
          <w:sz w:val="28"/>
          <w:szCs w:val="28"/>
          <w:lang w:val="ru-RU"/>
        </w:rPr>
        <w:t xml:space="preserve"> до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статті</w:t>
      </w:r>
      <w:proofErr w:type="spellEnd"/>
      <w:r w:rsidRPr="004C5593">
        <w:rPr>
          <w:sz w:val="28"/>
          <w:szCs w:val="28"/>
          <w:lang w:val="ru-RU"/>
        </w:rPr>
        <w:t xml:space="preserve"> 62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Господарського</w:t>
      </w:r>
      <w:proofErr w:type="spellEnd"/>
      <w:r w:rsidRPr="004C5593">
        <w:rPr>
          <w:sz w:val="28"/>
          <w:szCs w:val="28"/>
          <w:lang w:val="ru-RU"/>
        </w:rPr>
        <w:t xml:space="preserve"> кодексу </w:t>
      </w:r>
      <w:proofErr w:type="spellStart"/>
      <w:r w:rsidRPr="004C5593">
        <w:rPr>
          <w:sz w:val="28"/>
          <w:szCs w:val="28"/>
          <w:lang w:val="ru-RU"/>
        </w:rPr>
        <w:t>України</w:t>
      </w:r>
      <w:proofErr w:type="spellEnd"/>
      <w:r w:rsidRPr="004C5593">
        <w:rPr>
          <w:sz w:val="28"/>
          <w:szCs w:val="28"/>
          <w:lang w:val="ru-RU"/>
        </w:rPr>
        <w:t xml:space="preserve"> (</w:t>
      </w:r>
      <w:proofErr w:type="spellStart"/>
      <w:r w:rsidRPr="004C5593">
        <w:rPr>
          <w:sz w:val="28"/>
          <w:szCs w:val="28"/>
          <w:lang w:val="ru-RU"/>
        </w:rPr>
        <w:t>далі</w:t>
      </w:r>
      <w:proofErr w:type="spellEnd"/>
      <w:r w:rsidRPr="004C5593">
        <w:rPr>
          <w:sz w:val="28"/>
          <w:szCs w:val="28"/>
          <w:lang w:val="ru-RU"/>
        </w:rPr>
        <w:t xml:space="preserve"> - ГКУ) </w:t>
      </w:r>
      <w:proofErr w:type="spellStart"/>
      <w:r w:rsidRPr="004C5593">
        <w:rPr>
          <w:sz w:val="28"/>
          <w:szCs w:val="28"/>
          <w:lang w:val="ru-RU"/>
        </w:rPr>
        <w:t>підприємство</w:t>
      </w:r>
      <w:proofErr w:type="spellEnd"/>
      <w:r w:rsidRPr="004C5593">
        <w:rPr>
          <w:sz w:val="28"/>
          <w:szCs w:val="28"/>
          <w:lang w:val="ru-RU"/>
        </w:rPr>
        <w:t xml:space="preserve"> - </w:t>
      </w:r>
      <w:proofErr w:type="spellStart"/>
      <w:r w:rsidRPr="004C5593">
        <w:rPr>
          <w:sz w:val="28"/>
          <w:szCs w:val="28"/>
          <w:lang w:val="ru-RU"/>
        </w:rPr>
        <w:t>це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самостійний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суб’єкт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господарювання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створений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компетентним</w:t>
      </w:r>
      <w:proofErr w:type="spellEnd"/>
      <w:r w:rsidRPr="004C5593">
        <w:rPr>
          <w:sz w:val="28"/>
          <w:szCs w:val="28"/>
          <w:lang w:val="ru-RU"/>
        </w:rPr>
        <w:t xml:space="preserve"> органом </w:t>
      </w:r>
      <w:proofErr w:type="spellStart"/>
      <w:r w:rsidRPr="004C5593">
        <w:rPr>
          <w:sz w:val="28"/>
          <w:szCs w:val="28"/>
          <w:lang w:val="ru-RU"/>
        </w:rPr>
        <w:t>державної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влади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або</w:t>
      </w:r>
      <w:proofErr w:type="spellEnd"/>
      <w:r w:rsidRPr="004C5593">
        <w:rPr>
          <w:sz w:val="28"/>
          <w:szCs w:val="28"/>
          <w:lang w:val="ru-RU"/>
        </w:rPr>
        <w:t xml:space="preserve"> органом </w:t>
      </w:r>
      <w:proofErr w:type="spellStart"/>
      <w:r w:rsidRPr="004C5593">
        <w:rPr>
          <w:sz w:val="28"/>
          <w:szCs w:val="28"/>
          <w:lang w:val="ru-RU"/>
        </w:rPr>
        <w:t>місцевого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самоврядування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або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іншими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суб’єктами</w:t>
      </w:r>
      <w:proofErr w:type="spellEnd"/>
      <w:r w:rsidRPr="004C5593">
        <w:rPr>
          <w:sz w:val="28"/>
          <w:szCs w:val="28"/>
          <w:lang w:val="ru-RU"/>
        </w:rPr>
        <w:t xml:space="preserve"> для </w:t>
      </w:r>
      <w:proofErr w:type="spellStart"/>
      <w:r w:rsidRPr="004C5593">
        <w:rPr>
          <w:sz w:val="28"/>
          <w:szCs w:val="28"/>
          <w:lang w:val="ru-RU"/>
        </w:rPr>
        <w:t>задоволення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суспільних</w:t>
      </w:r>
      <w:proofErr w:type="spellEnd"/>
      <w:r w:rsidRPr="004C5593">
        <w:rPr>
          <w:sz w:val="28"/>
          <w:szCs w:val="28"/>
          <w:lang w:val="ru-RU"/>
        </w:rPr>
        <w:t xml:space="preserve"> та </w:t>
      </w:r>
      <w:proofErr w:type="spellStart"/>
      <w:r w:rsidRPr="004C5593">
        <w:rPr>
          <w:sz w:val="28"/>
          <w:szCs w:val="28"/>
          <w:lang w:val="ru-RU"/>
        </w:rPr>
        <w:t>особистих</w:t>
      </w:r>
      <w:proofErr w:type="spellEnd"/>
      <w:r w:rsidRPr="004C5593">
        <w:rPr>
          <w:sz w:val="28"/>
          <w:szCs w:val="28"/>
          <w:lang w:val="ru-RU"/>
        </w:rPr>
        <w:t xml:space="preserve"> потреб шляхом систематичного </w:t>
      </w:r>
      <w:proofErr w:type="spellStart"/>
      <w:r w:rsidRPr="004C5593">
        <w:rPr>
          <w:sz w:val="28"/>
          <w:szCs w:val="28"/>
          <w:lang w:val="ru-RU"/>
        </w:rPr>
        <w:t>здійснення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виробничої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науково-дослідної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торговельної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іншої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господарської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діяльності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gramStart"/>
      <w:r w:rsidRPr="004C5593">
        <w:rPr>
          <w:sz w:val="28"/>
          <w:szCs w:val="28"/>
          <w:lang w:val="ru-RU"/>
        </w:rPr>
        <w:t>в порядку</w:t>
      </w:r>
      <w:proofErr w:type="gram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передбаченому</w:t>
      </w:r>
      <w:proofErr w:type="spellEnd"/>
      <w:r w:rsidRPr="004C5593">
        <w:rPr>
          <w:sz w:val="28"/>
          <w:szCs w:val="28"/>
          <w:lang w:val="ru-RU"/>
        </w:rPr>
        <w:t xml:space="preserve"> ГКУ та </w:t>
      </w:r>
      <w:proofErr w:type="spellStart"/>
      <w:r w:rsidRPr="004C5593">
        <w:rPr>
          <w:sz w:val="28"/>
          <w:szCs w:val="28"/>
          <w:lang w:val="ru-RU"/>
        </w:rPr>
        <w:t>іншими</w:t>
      </w:r>
      <w:proofErr w:type="spellEnd"/>
      <w:r w:rsidRPr="004C5593">
        <w:rPr>
          <w:sz w:val="28"/>
          <w:szCs w:val="28"/>
          <w:lang w:val="ru-RU"/>
        </w:rPr>
        <w:t xml:space="preserve"> законами.</w:t>
      </w:r>
    </w:p>
    <w:p w14:paraId="11AFFE14" w14:textId="77777777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</w:rPr>
      </w:pPr>
      <w:bookmarkStart w:id="2" w:name="n8"/>
      <w:bookmarkEnd w:id="2"/>
      <w:proofErr w:type="spellStart"/>
      <w:r w:rsidRPr="004C5593">
        <w:rPr>
          <w:sz w:val="28"/>
          <w:szCs w:val="28"/>
        </w:rPr>
        <w:t>Підприємства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можуть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створюватись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як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для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здійснення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підприємництва</w:t>
      </w:r>
      <w:proofErr w:type="spellEnd"/>
      <w:r w:rsidRPr="004C5593">
        <w:rPr>
          <w:sz w:val="28"/>
          <w:szCs w:val="28"/>
        </w:rPr>
        <w:t xml:space="preserve">, </w:t>
      </w:r>
      <w:proofErr w:type="spellStart"/>
      <w:r w:rsidRPr="004C5593">
        <w:rPr>
          <w:sz w:val="28"/>
          <w:szCs w:val="28"/>
        </w:rPr>
        <w:t>так</w:t>
      </w:r>
      <w:proofErr w:type="spellEnd"/>
      <w:r w:rsidRPr="004C5593">
        <w:rPr>
          <w:sz w:val="28"/>
          <w:szCs w:val="28"/>
        </w:rPr>
        <w:t xml:space="preserve"> і </w:t>
      </w:r>
      <w:proofErr w:type="spellStart"/>
      <w:r w:rsidRPr="004C5593">
        <w:rPr>
          <w:sz w:val="28"/>
          <w:szCs w:val="28"/>
        </w:rPr>
        <w:t>для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некомерційної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господарської</w:t>
      </w:r>
      <w:proofErr w:type="spellEnd"/>
      <w:r w:rsidRPr="004C5593">
        <w:rPr>
          <w:sz w:val="28"/>
          <w:szCs w:val="28"/>
        </w:rPr>
        <w:t xml:space="preserve"> </w:t>
      </w:r>
      <w:proofErr w:type="spellStart"/>
      <w:r w:rsidRPr="004C5593">
        <w:rPr>
          <w:sz w:val="28"/>
          <w:szCs w:val="28"/>
        </w:rPr>
        <w:t>діяльності</w:t>
      </w:r>
      <w:proofErr w:type="spellEnd"/>
      <w:r w:rsidRPr="004C5593">
        <w:rPr>
          <w:sz w:val="28"/>
          <w:szCs w:val="28"/>
        </w:rPr>
        <w:t>.</w:t>
      </w:r>
    </w:p>
    <w:p w14:paraId="238933DE" w14:textId="312F6A10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  <w:lang w:val="ru-RU"/>
        </w:rPr>
      </w:pPr>
      <w:bookmarkStart w:id="3" w:name="n9"/>
      <w:bookmarkStart w:id="4" w:name="n12"/>
      <w:bookmarkEnd w:id="3"/>
      <w:bookmarkEnd w:id="4"/>
      <w:proofErr w:type="spellStart"/>
      <w:r w:rsidRPr="004C5593">
        <w:rPr>
          <w:sz w:val="28"/>
          <w:szCs w:val="28"/>
          <w:lang w:val="ru-RU"/>
        </w:rPr>
        <w:t>Відповідно</w:t>
      </w:r>
      <w:proofErr w:type="spellEnd"/>
      <w:r w:rsidRPr="004C5593">
        <w:rPr>
          <w:sz w:val="28"/>
          <w:szCs w:val="28"/>
          <w:lang w:val="ru-RU"/>
        </w:rPr>
        <w:t xml:space="preserve"> до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статті</w:t>
      </w:r>
      <w:proofErr w:type="spellEnd"/>
      <w:r w:rsidRPr="004C5593">
        <w:rPr>
          <w:sz w:val="28"/>
          <w:szCs w:val="28"/>
          <w:lang w:val="ru-RU"/>
        </w:rPr>
        <w:t xml:space="preserve"> 52</w:t>
      </w:r>
      <w:r w:rsidRPr="004C5593">
        <w:rPr>
          <w:sz w:val="28"/>
          <w:szCs w:val="28"/>
        </w:rPr>
        <w:t> </w:t>
      </w:r>
      <w:r w:rsidRPr="004C5593">
        <w:rPr>
          <w:sz w:val="28"/>
          <w:szCs w:val="28"/>
          <w:lang w:val="ru-RU"/>
        </w:rPr>
        <w:t xml:space="preserve">ГКУ </w:t>
      </w:r>
      <w:proofErr w:type="spellStart"/>
      <w:r w:rsidRPr="004C5593">
        <w:rPr>
          <w:sz w:val="28"/>
          <w:szCs w:val="28"/>
          <w:lang w:val="ru-RU"/>
        </w:rPr>
        <w:t>некомерційне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господарювання</w:t>
      </w:r>
      <w:proofErr w:type="spellEnd"/>
      <w:r w:rsidRPr="004C5593">
        <w:rPr>
          <w:sz w:val="28"/>
          <w:szCs w:val="28"/>
          <w:lang w:val="ru-RU"/>
        </w:rPr>
        <w:t xml:space="preserve"> - </w:t>
      </w:r>
      <w:proofErr w:type="spellStart"/>
      <w:r w:rsidRPr="004C5593">
        <w:rPr>
          <w:sz w:val="28"/>
          <w:szCs w:val="28"/>
          <w:lang w:val="ru-RU"/>
        </w:rPr>
        <w:t>це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самостійна</w:t>
      </w:r>
      <w:proofErr w:type="spellEnd"/>
      <w:r w:rsidRPr="004C5593">
        <w:rPr>
          <w:sz w:val="28"/>
          <w:szCs w:val="28"/>
          <w:lang w:val="ru-RU"/>
        </w:rPr>
        <w:t xml:space="preserve"> систематична </w:t>
      </w:r>
      <w:proofErr w:type="spellStart"/>
      <w:r w:rsidRPr="004C5593">
        <w:rPr>
          <w:sz w:val="28"/>
          <w:szCs w:val="28"/>
          <w:lang w:val="ru-RU"/>
        </w:rPr>
        <w:t>господарська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діяльність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що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здійснюється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суб'єктами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господарювання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спрямована</w:t>
      </w:r>
      <w:proofErr w:type="spellEnd"/>
      <w:r w:rsidRPr="004C5593">
        <w:rPr>
          <w:sz w:val="28"/>
          <w:szCs w:val="28"/>
          <w:lang w:val="ru-RU"/>
        </w:rPr>
        <w:t xml:space="preserve"> на </w:t>
      </w:r>
      <w:proofErr w:type="spellStart"/>
      <w:r w:rsidRPr="004C5593">
        <w:rPr>
          <w:sz w:val="28"/>
          <w:szCs w:val="28"/>
          <w:lang w:val="ru-RU"/>
        </w:rPr>
        <w:t>досягнення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економічних</w:t>
      </w:r>
      <w:proofErr w:type="spellEnd"/>
      <w:r w:rsidRPr="004C5593">
        <w:rPr>
          <w:sz w:val="28"/>
          <w:szCs w:val="28"/>
          <w:lang w:val="ru-RU"/>
        </w:rPr>
        <w:t xml:space="preserve">, </w:t>
      </w:r>
      <w:proofErr w:type="spellStart"/>
      <w:r w:rsidRPr="004C5593">
        <w:rPr>
          <w:sz w:val="28"/>
          <w:szCs w:val="28"/>
          <w:lang w:val="ru-RU"/>
        </w:rPr>
        <w:t>соціальних</w:t>
      </w:r>
      <w:proofErr w:type="spellEnd"/>
      <w:r w:rsidRPr="004C5593">
        <w:rPr>
          <w:sz w:val="28"/>
          <w:szCs w:val="28"/>
          <w:lang w:val="ru-RU"/>
        </w:rPr>
        <w:t xml:space="preserve"> та </w:t>
      </w:r>
      <w:proofErr w:type="spellStart"/>
      <w:r w:rsidRPr="004C5593">
        <w:rPr>
          <w:sz w:val="28"/>
          <w:szCs w:val="28"/>
          <w:lang w:val="ru-RU"/>
        </w:rPr>
        <w:t>інших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результатів</w:t>
      </w:r>
      <w:proofErr w:type="spellEnd"/>
      <w:r w:rsidRPr="004C5593">
        <w:rPr>
          <w:sz w:val="28"/>
          <w:szCs w:val="28"/>
          <w:lang w:val="ru-RU"/>
        </w:rPr>
        <w:t xml:space="preserve"> без мети </w:t>
      </w:r>
      <w:proofErr w:type="spellStart"/>
      <w:r w:rsidRPr="004C5593">
        <w:rPr>
          <w:sz w:val="28"/>
          <w:szCs w:val="28"/>
          <w:lang w:val="ru-RU"/>
        </w:rPr>
        <w:t>одержання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прибутку</w:t>
      </w:r>
      <w:proofErr w:type="spellEnd"/>
      <w:r w:rsidRPr="004C5593">
        <w:rPr>
          <w:sz w:val="28"/>
          <w:szCs w:val="28"/>
          <w:lang w:val="ru-RU"/>
        </w:rPr>
        <w:t>.</w:t>
      </w:r>
    </w:p>
    <w:p w14:paraId="6197868A" w14:textId="65C5B506" w:rsidR="00B62C1B" w:rsidRPr="004C5593" w:rsidRDefault="00B62C1B" w:rsidP="0004221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  <w:lang w:val="ru-RU"/>
        </w:rPr>
      </w:pPr>
      <w:bookmarkStart w:id="5" w:name="n13"/>
      <w:bookmarkEnd w:id="5"/>
      <w:proofErr w:type="spellStart"/>
      <w:r w:rsidRPr="004C5593">
        <w:rPr>
          <w:sz w:val="28"/>
          <w:szCs w:val="28"/>
          <w:lang w:val="ru-RU"/>
        </w:rPr>
        <w:t>Некомерційна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господарська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діяльність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здійснюється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суб'єктами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господарювання</w:t>
      </w:r>
      <w:proofErr w:type="spellEnd"/>
      <w:r w:rsidRPr="004C5593">
        <w:rPr>
          <w:sz w:val="28"/>
          <w:szCs w:val="28"/>
          <w:lang w:val="ru-RU"/>
        </w:rPr>
        <w:t xml:space="preserve"> державного </w:t>
      </w:r>
      <w:proofErr w:type="spellStart"/>
      <w:r w:rsidRPr="004C5593">
        <w:rPr>
          <w:sz w:val="28"/>
          <w:szCs w:val="28"/>
          <w:lang w:val="ru-RU"/>
        </w:rPr>
        <w:t>або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комунального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секторів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економіки</w:t>
      </w:r>
      <w:proofErr w:type="spellEnd"/>
      <w:r w:rsidRPr="004C5593">
        <w:rPr>
          <w:sz w:val="28"/>
          <w:szCs w:val="28"/>
          <w:lang w:val="ru-RU"/>
        </w:rPr>
        <w:t xml:space="preserve"> у </w:t>
      </w:r>
      <w:proofErr w:type="spellStart"/>
      <w:r w:rsidRPr="004C5593">
        <w:rPr>
          <w:sz w:val="28"/>
          <w:szCs w:val="28"/>
          <w:lang w:val="ru-RU"/>
        </w:rPr>
        <w:t>галузях</w:t>
      </w:r>
      <w:proofErr w:type="spellEnd"/>
      <w:r w:rsidRPr="004C5593">
        <w:rPr>
          <w:sz w:val="28"/>
          <w:szCs w:val="28"/>
          <w:lang w:val="ru-RU"/>
        </w:rPr>
        <w:t xml:space="preserve"> (видах </w:t>
      </w:r>
      <w:proofErr w:type="spellStart"/>
      <w:r w:rsidRPr="004C5593">
        <w:rPr>
          <w:sz w:val="28"/>
          <w:szCs w:val="28"/>
          <w:lang w:val="ru-RU"/>
        </w:rPr>
        <w:t>діяльності</w:t>
      </w:r>
      <w:proofErr w:type="spellEnd"/>
      <w:r w:rsidRPr="004C5593">
        <w:rPr>
          <w:sz w:val="28"/>
          <w:szCs w:val="28"/>
          <w:lang w:val="ru-RU"/>
        </w:rPr>
        <w:t xml:space="preserve">), в </w:t>
      </w:r>
      <w:proofErr w:type="spellStart"/>
      <w:r w:rsidRPr="004C5593">
        <w:rPr>
          <w:sz w:val="28"/>
          <w:szCs w:val="28"/>
          <w:lang w:val="ru-RU"/>
        </w:rPr>
        <w:t>яких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відповідно</w:t>
      </w:r>
      <w:proofErr w:type="spellEnd"/>
      <w:r w:rsidRPr="004C5593">
        <w:rPr>
          <w:sz w:val="28"/>
          <w:szCs w:val="28"/>
          <w:lang w:val="ru-RU"/>
        </w:rPr>
        <w:t xml:space="preserve"> до</w:t>
      </w:r>
      <w:r w:rsidRPr="004C5593">
        <w:rPr>
          <w:sz w:val="28"/>
          <w:szCs w:val="28"/>
        </w:rPr>
        <w:t> </w:t>
      </w:r>
      <w:proofErr w:type="spellStart"/>
      <w:r w:rsidRPr="004C5593">
        <w:rPr>
          <w:sz w:val="28"/>
          <w:szCs w:val="28"/>
          <w:lang w:val="ru-RU"/>
        </w:rPr>
        <w:t>статті</w:t>
      </w:r>
      <w:proofErr w:type="spellEnd"/>
      <w:r w:rsidRPr="004C5593">
        <w:rPr>
          <w:sz w:val="28"/>
          <w:szCs w:val="28"/>
          <w:lang w:val="ru-RU"/>
        </w:rPr>
        <w:t xml:space="preserve"> 12</w:t>
      </w:r>
      <w:r w:rsidRPr="004C5593">
        <w:rPr>
          <w:sz w:val="28"/>
          <w:szCs w:val="28"/>
        </w:rPr>
        <w:t> </w:t>
      </w:r>
      <w:r w:rsidRPr="004C5593">
        <w:rPr>
          <w:sz w:val="28"/>
          <w:szCs w:val="28"/>
          <w:lang w:val="ru-RU"/>
        </w:rPr>
        <w:t xml:space="preserve">ГКУ </w:t>
      </w:r>
      <w:proofErr w:type="spellStart"/>
      <w:r w:rsidRPr="004C5593">
        <w:rPr>
          <w:sz w:val="28"/>
          <w:szCs w:val="28"/>
          <w:lang w:val="ru-RU"/>
        </w:rPr>
        <w:t>забороняється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підприємництво</w:t>
      </w:r>
      <w:proofErr w:type="spellEnd"/>
      <w:r w:rsidRPr="004C5593">
        <w:rPr>
          <w:sz w:val="28"/>
          <w:szCs w:val="28"/>
          <w:lang w:val="ru-RU"/>
        </w:rPr>
        <w:t xml:space="preserve">, на </w:t>
      </w:r>
      <w:proofErr w:type="spellStart"/>
      <w:r w:rsidRPr="004C5593">
        <w:rPr>
          <w:sz w:val="28"/>
          <w:szCs w:val="28"/>
          <w:lang w:val="ru-RU"/>
        </w:rPr>
        <w:t>основі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рішення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відповідного</w:t>
      </w:r>
      <w:proofErr w:type="spellEnd"/>
      <w:r w:rsidRPr="004C5593">
        <w:rPr>
          <w:sz w:val="28"/>
          <w:szCs w:val="28"/>
          <w:lang w:val="ru-RU"/>
        </w:rPr>
        <w:t xml:space="preserve"> органу </w:t>
      </w:r>
      <w:proofErr w:type="spellStart"/>
      <w:r w:rsidRPr="004C5593">
        <w:rPr>
          <w:sz w:val="28"/>
          <w:szCs w:val="28"/>
          <w:lang w:val="ru-RU"/>
        </w:rPr>
        <w:t>державної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влади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чи</w:t>
      </w:r>
      <w:proofErr w:type="spellEnd"/>
      <w:r w:rsidRPr="004C5593">
        <w:rPr>
          <w:sz w:val="28"/>
          <w:szCs w:val="28"/>
          <w:lang w:val="ru-RU"/>
        </w:rPr>
        <w:t xml:space="preserve"> органу </w:t>
      </w:r>
      <w:proofErr w:type="spellStart"/>
      <w:r w:rsidRPr="004C5593">
        <w:rPr>
          <w:sz w:val="28"/>
          <w:szCs w:val="28"/>
          <w:lang w:val="ru-RU"/>
        </w:rPr>
        <w:t>місцевого</w:t>
      </w:r>
      <w:proofErr w:type="spellEnd"/>
      <w:r w:rsidRPr="004C5593">
        <w:rPr>
          <w:sz w:val="28"/>
          <w:szCs w:val="28"/>
          <w:lang w:val="ru-RU"/>
        </w:rPr>
        <w:t xml:space="preserve"> </w:t>
      </w:r>
      <w:proofErr w:type="spellStart"/>
      <w:r w:rsidRPr="004C5593">
        <w:rPr>
          <w:sz w:val="28"/>
          <w:szCs w:val="28"/>
          <w:lang w:val="ru-RU"/>
        </w:rPr>
        <w:t>самоврядування</w:t>
      </w:r>
      <w:proofErr w:type="spellEnd"/>
      <w:r w:rsidRPr="004C5593">
        <w:rPr>
          <w:sz w:val="28"/>
          <w:szCs w:val="28"/>
          <w:lang w:val="ru-RU"/>
        </w:rPr>
        <w:t>.</w:t>
      </w:r>
    </w:p>
    <w:p w14:paraId="672C01A3" w14:textId="2FA518B8" w:rsidR="00175DD6" w:rsidRPr="004C5593" w:rsidRDefault="00042214" w:rsidP="00A40D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bookmarkStart w:id="6" w:name="n14"/>
      <w:bookmarkEnd w:id="6"/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узгодження норм Положення Комунальної організації 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«АВТОТРАНСПОРТНИК» Київської міської ради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податковим законодавством</w:t>
      </w:r>
      <w:r w:rsidR="00B62C1B"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є необхідність </w:t>
      </w:r>
      <w:proofErr w:type="spellStart"/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proofErr w:type="spellEnd"/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нього відповідні зміни </w:t>
      </w:r>
      <w:r w:rsidR="00D7074A"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з метою</w:t>
      </w:r>
      <w:r w:rsidR="00A6619B"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ут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о</w:t>
      </w:r>
      <w:r w:rsidR="00A6619B"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ч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>нення організаційно – правової форми,  а саме неприбутковості організації.</w:t>
      </w:r>
    </w:p>
    <w:p w14:paraId="1E47A867" w14:textId="37480634" w:rsidR="00175DD6" w:rsidRPr="004C5593" w:rsidRDefault="00175DD6" w:rsidP="00A40D4C">
      <w:pPr>
        <w:tabs>
          <w:tab w:val="left" w:pos="426"/>
          <w:tab w:val="left" w:pos="851"/>
          <w:tab w:val="left" w:pos="113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5DA4999A" w14:textId="5C78BAF3" w:rsidR="00D7074A" w:rsidRPr="00D7074A" w:rsidRDefault="00D7074A" w:rsidP="00D7074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5593">
        <w:rPr>
          <w:rFonts w:ascii="Times New Roman" w:hAnsi="Times New Roman" w:cs="Times New Roman"/>
          <w:b/>
          <w:sz w:val="28"/>
          <w:szCs w:val="28"/>
        </w:rPr>
        <w:t xml:space="preserve">2. Правове обґрунтування необхідності прийняття рішення Київради (із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4C5593">
        <w:rPr>
          <w:rFonts w:ascii="Times New Roman" w:hAnsi="Times New Roman" w:cs="Times New Roman"/>
          <w:b/>
          <w:sz w:val="28"/>
          <w:szCs w:val="28"/>
        </w:rPr>
        <w:t>проєк</w:t>
      </w:r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>т</w:t>
      </w:r>
      <w:proofErr w:type="spellEnd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Київради).</w:t>
      </w:r>
    </w:p>
    <w:p w14:paraId="647D1E26" w14:textId="77777777" w:rsidR="00D7074A" w:rsidRPr="004C5593" w:rsidRDefault="00D7074A" w:rsidP="00D7074A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75D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</w:t>
      </w:r>
      <w:proofErr w:type="spellEnd"/>
      <w:r w:rsidRPr="00175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розроблений відповідно до статей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24, </w:t>
      </w:r>
      <w:r w:rsidRPr="00175DD6">
        <w:rPr>
          <w:rFonts w:ascii="Times New Roman" w:eastAsia="Times New Roman" w:hAnsi="Times New Roman" w:cs="Times New Roman"/>
          <w:sz w:val="28"/>
          <w:szCs w:val="28"/>
          <w:lang w:eastAsia="ru-RU"/>
        </w:rPr>
        <w:t>57, 78 Господарського кодексу України, стат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 26, 60 Закону України «Про мі</w:t>
      </w:r>
      <w:r w:rsidRPr="00175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сцеве </w:t>
      </w:r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самоврядування в Україні», Закону України «Про державну реєстрацію юридичних осіб, фізичних осіб – підприємців та громадських формувань».</w:t>
      </w:r>
    </w:p>
    <w:p w14:paraId="17DAE7A7" w14:textId="48591820" w:rsidR="00D7074A" w:rsidRPr="004C5593" w:rsidRDefault="00D7074A" w:rsidP="004C5593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3F5C06B" w14:textId="77777777" w:rsidR="00D7074A" w:rsidRPr="00D7074A" w:rsidRDefault="00D7074A" w:rsidP="004C559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3. Опис цілей і завдань, основних положень </w:t>
      </w:r>
      <w:proofErr w:type="spellStart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>проєкту</w:t>
      </w:r>
      <w:proofErr w:type="spellEnd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Київради, а також очікуваних соціально-економічних, правових та інших</w:t>
      </w:r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наслідків для територіальної громади міста Києва від прийняття запропонованого </w:t>
      </w:r>
      <w:proofErr w:type="spellStart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>проєкту</w:t>
      </w:r>
      <w:proofErr w:type="spellEnd"/>
      <w:r w:rsidRPr="00D7074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</w:t>
      </w:r>
    </w:p>
    <w:p w14:paraId="4E6FCD8A" w14:textId="4212E294" w:rsidR="00E155C8" w:rsidRPr="004C5593" w:rsidRDefault="00A40D4C" w:rsidP="004C5593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Метою </w:t>
      </w:r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завдання</w:t>
      </w:r>
      <w:r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</w:t>
      </w:r>
      <w:r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затвердженн</w:t>
      </w:r>
      <w:r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нової редакції </w:t>
      </w:r>
      <w:r w:rsidR="00EB6AF2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Положення</w:t>
      </w:r>
      <w:r w:rsidR="00D7074A" w:rsidRPr="002856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75DD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001D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внаслідок внесення змін</w:t>
      </w:r>
      <w:r w:rsidR="00A65916" w:rsidRPr="00285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розділу</w:t>
      </w:r>
      <w:r w:rsidR="00D7074A" w:rsidRPr="00285666">
        <w:rPr>
          <w:rFonts w:ascii="Times New Roman" w:hAnsi="Times New Roman" w:cs="Times New Roman"/>
          <w:sz w:val="28"/>
          <w:szCs w:val="28"/>
          <w:lang w:eastAsia="ru-RU"/>
        </w:rPr>
        <w:t xml:space="preserve"> 1 </w:t>
      </w:r>
      <w:r w:rsidR="00D7074A" w:rsidRPr="002856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«ЗАГАЛЬНІ ПОЛОЖЕННЯ»</w:t>
      </w:r>
      <w:r w:rsidR="00D7074A">
        <w:rPr>
          <w:color w:val="000000"/>
          <w:sz w:val="28"/>
          <w:szCs w:val="28"/>
          <w:lang w:eastAsia="ru-RU"/>
        </w:rPr>
        <w:t xml:space="preserve">, </w:t>
      </w:r>
      <w:r w:rsidR="00D7074A" w:rsidRPr="004C559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а саме уточнення </w:t>
      </w:r>
      <w:r w:rsidR="00D7074A"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 Положення Комунальної організації </w:t>
      </w:r>
      <w:r w:rsidR="00D7074A" w:rsidRPr="004C559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«АВТОТРАНСПОРТНИК» Київської міської </w:t>
      </w:r>
      <w:r w:rsidR="00D7074A" w:rsidRPr="004C5593">
        <w:rPr>
          <w:rFonts w:ascii="Times New Roman" w:hAnsi="Times New Roman" w:cs="Times New Roman"/>
          <w:sz w:val="28"/>
          <w:szCs w:val="28"/>
          <w:lang w:eastAsia="uk-UA"/>
        </w:rPr>
        <w:t xml:space="preserve">в частині </w:t>
      </w:r>
      <w:r w:rsidR="00D7074A" w:rsidRPr="004C559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визначення</w:t>
      </w:r>
      <w:r w:rsidR="00B62C1B" w:rsidRPr="004C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155C8" w:rsidRPr="004C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7074A" w:rsidRPr="004C559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організаційно-правової</w:t>
      </w:r>
      <w:r w:rsidR="00E155C8" w:rsidRPr="004C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</w:t>
      </w:r>
      <w:r w:rsidR="00D7074A" w:rsidRPr="004C559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рми</w:t>
      </w:r>
      <w:r w:rsidR="00E155C8" w:rsidRPr="004C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комунальної організації </w:t>
      </w:r>
      <w:r w:rsidR="00042214" w:rsidRPr="004C55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</w:t>
      </w:r>
      <w:r w:rsidR="004C5593"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«Про державну реєстрацію юридичних осіб, фізичних осіб – підприємців та громадських формувань»</w:t>
      </w:r>
      <w:r w:rsid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урахуванням податкового законодавства</w:t>
      </w:r>
      <w:r w:rsidR="004C5593"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09738A6" w14:textId="55D8B975" w:rsidR="00A40D4C" w:rsidRDefault="00A40D4C" w:rsidP="00535C77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817FD3" w14:textId="77777777" w:rsidR="00A6619B" w:rsidRPr="00A6619B" w:rsidRDefault="00A6619B" w:rsidP="00535C77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61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Фінансово – економічне обґрунтування та пропозиції щодо джерел покриття цих витрат.</w:t>
      </w:r>
    </w:p>
    <w:p w14:paraId="7B54978A" w14:textId="77777777" w:rsidR="00A6619B" w:rsidRDefault="00A6619B" w:rsidP="00535C77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Реалізація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не передбачає додаткових витрат з бюджету міста Києва.</w:t>
      </w:r>
    </w:p>
    <w:p w14:paraId="32135E92" w14:textId="17579DB0" w:rsidR="00A6619B" w:rsidRPr="004C5593" w:rsidRDefault="00A6619B" w:rsidP="004C5593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5. Прізвище або назва суб'єкта подання, прізвище, посада, контактні дані доповідача </w:t>
      </w:r>
      <w:proofErr w:type="spellStart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>проєкту</w:t>
      </w:r>
      <w:proofErr w:type="spellEnd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 на пленарному засіданні та особи, відповідальної за супроводження </w:t>
      </w:r>
      <w:proofErr w:type="spellStart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>проєкту</w:t>
      </w:r>
      <w:proofErr w:type="spellEnd"/>
      <w:r w:rsidRPr="004C55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Київради</w:t>
      </w:r>
    </w:p>
    <w:p w14:paraId="2C1FD93D" w14:textId="46A25867" w:rsidR="00A6619B" w:rsidRDefault="00A6619B" w:rsidP="00A6619B">
      <w:pPr>
        <w:shd w:val="clear" w:color="auto" w:fill="FFFFFF"/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Суб’єктом подання </w:t>
      </w:r>
      <w:proofErr w:type="spellStart"/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4C55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є заступник міського голови – секретар Київської міської ради Володимир Бондаренко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CDDB69A" w14:textId="259DC6CB" w:rsidR="00A6619B" w:rsidRDefault="00A6619B" w:rsidP="00A6619B">
      <w:pPr>
        <w:shd w:val="clear" w:color="auto" w:fill="FFFFFF"/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Доповідачем на всіх стадіях розгляду та пленарному засіданні Київської міської ради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є заступник міського голови – секретар Київської міської ради Володимир Бондаренко.</w:t>
      </w:r>
    </w:p>
    <w:p w14:paraId="764F9145" w14:textId="56116A0E" w:rsidR="00A6619B" w:rsidRPr="00A6619B" w:rsidRDefault="00A6619B" w:rsidP="00535C77">
      <w:pPr>
        <w:tabs>
          <w:tab w:val="left" w:pos="426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30717E" w14:textId="6EAB9AD4" w:rsidR="00A6619B" w:rsidRPr="00A6619B" w:rsidRDefault="00A6619B" w:rsidP="00A6619B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5. Інформація про те, чи стосується </w:t>
      </w:r>
      <w:proofErr w:type="spellStart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прав і соціальної захищеності осіб з інвалідністю та який вплив матиме на життєдіяльність цієї категорії, а також за наявності зазначається позиція щодо </w:t>
      </w:r>
      <w:proofErr w:type="spellStart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>проєкту</w:t>
      </w:r>
      <w:proofErr w:type="spellEnd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Уповноваженого Київської міської ради з прав осіб з інвалідністю та громадських об’єднань осіб з інвалідністю</w:t>
      </w:r>
    </w:p>
    <w:p w14:paraId="751E79B8" w14:textId="6D54E356" w:rsidR="00A6619B" w:rsidRPr="004C5593" w:rsidRDefault="00A6619B" w:rsidP="004C5593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619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Даний </w:t>
      </w:r>
      <w:proofErr w:type="spellStart"/>
      <w:r w:rsidRPr="00A6619B">
        <w:rPr>
          <w:rFonts w:ascii="Times New Roman" w:hAnsi="Times New Roman" w:cs="Times New Roman"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color w:val="000000"/>
          <w:sz w:val="28"/>
          <w:szCs w:val="28"/>
        </w:rPr>
        <w:t xml:space="preserve"> рішення безпосередньо прав і соціальної захищеності осіб з інвалідністю не стосується. </w:t>
      </w:r>
    </w:p>
    <w:p w14:paraId="6C3512A1" w14:textId="27FDA3C2" w:rsidR="00A6619B" w:rsidRPr="00A6619B" w:rsidRDefault="00A6619B" w:rsidP="00A6619B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6. Інформація про те, чи містить </w:t>
      </w:r>
      <w:proofErr w:type="spellStart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службову інформацію у розумінні статті 6 Закону України «Про доступ до публічної інформації»</w:t>
      </w:r>
    </w:p>
    <w:p w14:paraId="4B18A465" w14:textId="77777777" w:rsidR="00A6619B" w:rsidRPr="00A6619B" w:rsidRDefault="00A6619B" w:rsidP="00A6619B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6619B">
        <w:rPr>
          <w:rFonts w:ascii="Times New Roman" w:hAnsi="Times New Roman" w:cs="Times New Roman"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color w:val="000000"/>
          <w:sz w:val="28"/>
          <w:szCs w:val="28"/>
        </w:rPr>
        <w:t xml:space="preserve"> рішення не містить службової інформації у розумінні статті 6 Закону України «Про доступ до публічної інформації».</w:t>
      </w:r>
    </w:p>
    <w:p w14:paraId="0B67A4EA" w14:textId="0E67FC1B" w:rsidR="00A6619B" w:rsidRPr="00A6619B" w:rsidRDefault="00A6619B" w:rsidP="00A6619B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7. Інформація про те, чи містить </w:t>
      </w:r>
      <w:proofErr w:type="spellStart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рішення інформацію про фізичну особу (персональні дані) у розумінні статей 11 та 21 Закону України «Про інформацію» та статті 2 Закону України «Про захист персональних даних»</w:t>
      </w:r>
    </w:p>
    <w:p w14:paraId="6F9E6715" w14:textId="5A984BC5" w:rsidR="00535C77" w:rsidRPr="00A6619B" w:rsidRDefault="00A6619B" w:rsidP="00A6619B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619B">
        <w:rPr>
          <w:rFonts w:ascii="Times New Roman" w:hAnsi="Times New Roman" w:cs="Times New Roman"/>
          <w:color w:val="000000"/>
          <w:sz w:val="28"/>
          <w:szCs w:val="28"/>
        </w:rPr>
        <w:t xml:space="preserve">Даний </w:t>
      </w:r>
      <w:proofErr w:type="spellStart"/>
      <w:r w:rsidRPr="00A6619B">
        <w:rPr>
          <w:rFonts w:ascii="Times New Roman" w:hAnsi="Times New Roman" w:cs="Times New Roman"/>
          <w:color w:val="000000"/>
          <w:sz w:val="28"/>
          <w:szCs w:val="28"/>
        </w:rPr>
        <w:t>проєкт</w:t>
      </w:r>
      <w:proofErr w:type="spellEnd"/>
      <w:r w:rsidRPr="00A6619B">
        <w:rPr>
          <w:rFonts w:ascii="Times New Roman" w:hAnsi="Times New Roman" w:cs="Times New Roman"/>
          <w:color w:val="000000"/>
          <w:sz w:val="28"/>
          <w:szCs w:val="28"/>
        </w:rPr>
        <w:t xml:space="preserve"> рішення не містить інформації про фізичну особу (персональні дані) у розумінні статей 11 та 21 Закону України «Про інформацію» та статті 2 Закону України «Про захист персональних даних». </w:t>
      </w:r>
    </w:p>
    <w:p w14:paraId="639B1F4D" w14:textId="77777777" w:rsidR="00535C77" w:rsidRDefault="00535C77" w:rsidP="00A40D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DE3EE5B" w14:textId="1F0CDE51" w:rsidR="00175DD6" w:rsidRDefault="00175DD6" w:rsidP="00E155C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AE3C6D" w14:textId="77777777" w:rsidR="00E155C8" w:rsidRDefault="00E155C8" w:rsidP="00E155C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Заступник міського голови – секретар</w:t>
      </w:r>
    </w:p>
    <w:p w14:paraId="4BB98EF5" w14:textId="05F1F80C" w:rsidR="00E155C8" w:rsidRPr="00E155C8" w:rsidRDefault="00E155C8" w:rsidP="00E155C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Київської міської ради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       Володимир БОНДАРЕНКО</w:t>
      </w:r>
    </w:p>
    <w:sectPr w:rsidR="00E155C8" w:rsidRPr="00E155C8" w:rsidSect="007C50B9">
      <w:pgSz w:w="11900" w:h="16820"/>
      <w:pgMar w:top="709" w:right="567" w:bottom="851" w:left="1701" w:header="720" w:footer="113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3B7354"/>
    <w:multiLevelType w:val="hybridMultilevel"/>
    <w:tmpl w:val="A120D568"/>
    <w:lvl w:ilvl="0" w:tplc="23DADA3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BCA76DD"/>
    <w:multiLevelType w:val="hybridMultilevel"/>
    <w:tmpl w:val="A120D568"/>
    <w:lvl w:ilvl="0" w:tplc="23DADA3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F68284D"/>
    <w:multiLevelType w:val="hybridMultilevel"/>
    <w:tmpl w:val="C8BEC8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36501E"/>
    <w:multiLevelType w:val="hybridMultilevel"/>
    <w:tmpl w:val="A42812BA"/>
    <w:lvl w:ilvl="0" w:tplc="D7A4571E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C2078E0"/>
    <w:multiLevelType w:val="hybridMultilevel"/>
    <w:tmpl w:val="ACD87612"/>
    <w:lvl w:ilvl="0" w:tplc="13D2BB66">
      <w:start w:val="2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C366B32"/>
    <w:multiLevelType w:val="hybridMultilevel"/>
    <w:tmpl w:val="DA825C2A"/>
    <w:lvl w:ilvl="0" w:tplc="552623B2">
      <w:start w:val="5"/>
      <w:numFmt w:val="decimal"/>
      <w:lvlText w:val="%1."/>
      <w:lvlJc w:val="left"/>
      <w:pPr>
        <w:ind w:left="928" w:hanging="360"/>
      </w:pPr>
      <w:rPr>
        <w:rFonts w:hint="default"/>
        <w:b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648" w:hanging="360"/>
      </w:pPr>
    </w:lvl>
    <w:lvl w:ilvl="2" w:tplc="0422001B" w:tentative="1">
      <w:start w:val="1"/>
      <w:numFmt w:val="lowerRoman"/>
      <w:lvlText w:val="%3."/>
      <w:lvlJc w:val="right"/>
      <w:pPr>
        <w:ind w:left="2368" w:hanging="180"/>
      </w:pPr>
    </w:lvl>
    <w:lvl w:ilvl="3" w:tplc="0422000F" w:tentative="1">
      <w:start w:val="1"/>
      <w:numFmt w:val="decimal"/>
      <w:lvlText w:val="%4."/>
      <w:lvlJc w:val="left"/>
      <w:pPr>
        <w:ind w:left="3088" w:hanging="360"/>
      </w:pPr>
    </w:lvl>
    <w:lvl w:ilvl="4" w:tplc="04220019" w:tentative="1">
      <w:start w:val="1"/>
      <w:numFmt w:val="lowerLetter"/>
      <w:lvlText w:val="%5."/>
      <w:lvlJc w:val="left"/>
      <w:pPr>
        <w:ind w:left="3808" w:hanging="360"/>
      </w:pPr>
    </w:lvl>
    <w:lvl w:ilvl="5" w:tplc="0422001B" w:tentative="1">
      <w:start w:val="1"/>
      <w:numFmt w:val="lowerRoman"/>
      <w:lvlText w:val="%6."/>
      <w:lvlJc w:val="right"/>
      <w:pPr>
        <w:ind w:left="4528" w:hanging="180"/>
      </w:pPr>
    </w:lvl>
    <w:lvl w:ilvl="6" w:tplc="0422000F" w:tentative="1">
      <w:start w:val="1"/>
      <w:numFmt w:val="decimal"/>
      <w:lvlText w:val="%7."/>
      <w:lvlJc w:val="left"/>
      <w:pPr>
        <w:ind w:left="5248" w:hanging="360"/>
      </w:pPr>
    </w:lvl>
    <w:lvl w:ilvl="7" w:tplc="04220019" w:tentative="1">
      <w:start w:val="1"/>
      <w:numFmt w:val="lowerLetter"/>
      <w:lvlText w:val="%8."/>
      <w:lvlJc w:val="left"/>
      <w:pPr>
        <w:ind w:left="5968" w:hanging="360"/>
      </w:pPr>
    </w:lvl>
    <w:lvl w:ilvl="8" w:tplc="0422001B" w:tentative="1">
      <w:start w:val="1"/>
      <w:numFmt w:val="lowerRoman"/>
      <w:lvlText w:val="%9."/>
      <w:lvlJc w:val="right"/>
      <w:pPr>
        <w:ind w:left="6688" w:hanging="180"/>
      </w:pPr>
    </w:lvl>
  </w:abstractNum>
  <w:num w:numId="1" w16cid:durableId="408885232">
    <w:abstractNumId w:val="0"/>
  </w:num>
  <w:num w:numId="2" w16cid:durableId="759836474">
    <w:abstractNumId w:val="5"/>
  </w:num>
  <w:num w:numId="3" w16cid:durableId="249630495">
    <w:abstractNumId w:val="4"/>
  </w:num>
  <w:num w:numId="4" w16cid:durableId="1266307053">
    <w:abstractNumId w:val="1"/>
  </w:num>
  <w:num w:numId="5" w16cid:durableId="1094017496">
    <w:abstractNumId w:val="2"/>
  </w:num>
  <w:num w:numId="6" w16cid:durableId="4116569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FFE"/>
    <w:rsid w:val="00042214"/>
    <w:rsid w:val="000A4F65"/>
    <w:rsid w:val="00146AAB"/>
    <w:rsid w:val="00175DD6"/>
    <w:rsid w:val="001B6F88"/>
    <w:rsid w:val="001E5759"/>
    <w:rsid w:val="00285666"/>
    <w:rsid w:val="0038189C"/>
    <w:rsid w:val="00444A7C"/>
    <w:rsid w:val="004C5593"/>
    <w:rsid w:val="004E4194"/>
    <w:rsid w:val="004F7256"/>
    <w:rsid w:val="00525BEE"/>
    <w:rsid w:val="00535C77"/>
    <w:rsid w:val="0059001D"/>
    <w:rsid w:val="005A28A9"/>
    <w:rsid w:val="006074AF"/>
    <w:rsid w:val="007172C3"/>
    <w:rsid w:val="00807C10"/>
    <w:rsid w:val="00827BD9"/>
    <w:rsid w:val="008565C7"/>
    <w:rsid w:val="00940F90"/>
    <w:rsid w:val="009F6E98"/>
    <w:rsid w:val="00A40D4C"/>
    <w:rsid w:val="00A65916"/>
    <w:rsid w:val="00A6619B"/>
    <w:rsid w:val="00A83668"/>
    <w:rsid w:val="00B2333B"/>
    <w:rsid w:val="00B62C1B"/>
    <w:rsid w:val="00B92F74"/>
    <w:rsid w:val="00BC3EDA"/>
    <w:rsid w:val="00BD297A"/>
    <w:rsid w:val="00C41B40"/>
    <w:rsid w:val="00D32BF7"/>
    <w:rsid w:val="00D7074A"/>
    <w:rsid w:val="00DE15D0"/>
    <w:rsid w:val="00DF6A6B"/>
    <w:rsid w:val="00E0596D"/>
    <w:rsid w:val="00E155C8"/>
    <w:rsid w:val="00E32FFE"/>
    <w:rsid w:val="00E474B1"/>
    <w:rsid w:val="00EB6AF2"/>
    <w:rsid w:val="00F85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360AB"/>
  <w15:chartTrackingRefBased/>
  <w15:docId w15:val="{2FCA9AF9-7AC6-4271-A757-2DF84C38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D297A"/>
    <w:pPr>
      <w:spacing w:after="120"/>
    </w:pPr>
  </w:style>
  <w:style w:type="character" w:customStyle="1" w:styleId="a4">
    <w:name w:val="Основний текст Знак"/>
    <w:basedOn w:val="a0"/>
    <w:link w:val="a3"/>
    <w:uiPriority w:val="99"/>
    <w:rsid w:val="00BD297A"/>
  </w:style>
  <w:style w:type="paragraph" w:styleId="a5">
    <w:name w:val="List Paragraph"/>
    <w:basedOn w:val="a"/>
    <w:uiPriority w:val="99"/>
    <w:qFormat/>
    <w:rsid w:val="00A83668"/>
    <w:pPr>
      <w:suppressAutoHyphens/>
      <w:spacing w:after="200" w:line="276" w:lineRule="auto"/>
      <w:ind w:left="720"/>
    </w:pPr>
    <w:rPr>
      <w:rFonts w:ascii="Calibri" w:eastAsia="Times New Roman" w:hAnsi="Calibri" w:cs="Calibri"/>
      <w:lang w:eastAsia="zh-CN"/>
    </w:rPr>
  </w:style>
  <w:style w:type="paragraph" w:styleId="a6">
    <w:name w:val="Normal (Web)"/>
    <w:basedOn w:val="a"/>
    <w:uiPriority w:val="99"/>
    <w:rsid w:val="00F85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B6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7">
    <w:name w:val="Hyperlink"/>
    <w:basedOn w:val="a0"/>
    <w:uiPriority w:val="99"/>
    <w:semiHidden/>
    <w:unhideWhenUsed/>
    <w:rsid w:val="00B62C1B"/>
    <w:rPr>
      <w:color w:val="0000FF"/>
      <w:u w:val="single"/>
    </w:rPr>
  </w:style>
  <w:style w:type="character" w:styleId="a8">
    <w:name w:val="annotation reference"/>
    <w:basedOn w:val="a0"/>
    <w:uiPriority w:val="99"/>
    <w:semiHidden/>
    <w:unhideWhenUsed/>
    <w:rsid w:val="00B62C1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B62C1B"/>
    <w:pPr>
      <w:spacing w:line="240" w:lineRule="auto"/>
    </w:pPr>
    <w:rPr>
      <w:sz w:val="20"/>
      <w:szCs w:val="20"/>
    </w:rPr>
  </w:style>
  <w:style w:type="character" w:customStyle="1" w:styleId="aa">
    <w:name w:val="Текст примітки Знак"/>
    <w:basedOn w:val="a0"/>
    <w:link w:val="a9"/>
    <w:uiPriority w:val="99"/>
    <w:semiHidden/>
    <w:rsid w:val="00B62C1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B62C1B"/>
    <w:rPr>
      <w:b/>
      <w:bCs/>
    </w:rPr>
  </w:style>
  <w:style w:type="character" w:customStyle="1" w:styleId="ac">
    <w:name w:val="Тема примітки Знак"/>
    <w:basedOn w:val="aa"/>
    <w:link w:val="ab"/>
    <w:uiPriority w:val="99"/>
    <w:semiHidden/>
    <w:rsid w:val="00B62C1B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B62C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у виносці Знак"/>
    <w:basedOn w:val="a0"/>
    <w:link w:val="ad"/>
    <w:uiPriority w:val="99"/>
    <w:semiHidden/>
    <w:rsid w:val="00B62C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348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8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gNumber xmlns="ba5b8ff1-a1d7-4e80-8fe6-d13c3b5b35fc" xsi:nil="true"/>
    <AnswerID xmlns="ba5b8ff1-a1d7-4e80-8fe6-d13c3b5b35fc" xsi:nil="true"/>
    <RegDate xmlns="ba5b8ff1-a1d7-4e80-8fe6-d13c3b5b35fc" xsi:nil="true"/>
    <Answer xmlns="ba5b8ff1-a1d7-4e80-8fe6-d13c3b5b35f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2AB123994A1424190C96D3B5BD41B62" ma:contentTypeVersion="2" ma:contentTypeDescription="Створення нового документа." ma:contentTypeScope="" ma:versionID="015956b9e30c61a4faa8c71251976823">
  <xsd:schema xmlns:xsd="http://www.w3.org/2001/XMLSchema" xmlns:xs="http://www.w3.org/2001/XMLSchema" xmlns:p="http://schemas.microsoft.com/office/2006/metadata/properties" xmlns:ns2="ba5b8ff1-a1d7-4e80-8fe6-d13c3b5b35fc" targetNamespace="http://schemas.microsoft.com/office/2006/metadata/properties" ma:root="true" ma:fieldsID="9afd87389c58779a20dbbfe0a6c10727" ns2:_="">
    <xsd:import namespace="ba5b8ff1-a1d7-4e80-8fe6-d13c3b5b35fc"/>
    <xsd:element name="properties">
      <xsd:complexType>
        <xsd:sequence>
          <xsd:element name="documentManagement">
            <xsd:complexType>
              <xsd:all>
                <xsd:element ref="ns2:RegNumber" minOccurs="0"/>
                <xsd:element ref="ns2:Answer" minOccurs="0"/>
                <xsd:element ref="ns2:RegDate" minOccurs="0"/>
                <xsd:element ref="ns2:Answer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5b8ff1-a1d7-4e80-8fe6-d13c3b5b35fc" elementFormDefault="qualified">
    <xsd:import namespace="http://schemas.microsoft.com/office/2006/documentManagement/types"/>
    <xsd:import namespace="http://schemas.microsoft.com/office/infopath/2007/PartnerControls"/>
    <xsd:element name="RegNumber" ma:index="8" nillable="true" ma:displayName="Реєстраційний номер" ma:internalName="RegNumber">
      <xsd:simpleType>
        <xsd:restriction base="dms:Text">
          <xsd:maxLength value="255"/>
        </xsd:restriction>
      </xsd:simpleType>
    </xsd:element>
    <xsd:element name="Answer" ma:index="9" nillable="true" ma:displayName="Відповідь" ma:internalName="Answer" ma:readOnly="false">
      <xsd:simpleType>
        <xsd:restriction base="dms:Note"/>
      </xsd:simpleType>
    </xsd:element>
    <xsd:element name="RegDate" ma:index="10" nillable="true" ma:displayName="Дата реєстрації" ma:format="DateOnly" ma:internalName="RegDate">
      <xsd:simpleType>
        <xsd:restriction base="dms:DateTime"/>
      </xsd:simpleType>
    </xsd:element>
    <xsd:element name="AnswerID" ma:index="11" nillable="true" ma:displayName="AnswerID" ma:internalName="AnswerID">
      <xsd:simpleType>
        <xsd:restriction base="dms:Text">
          <xsd:maxLength value="255"/>
        </xsd:restriction>
      </xsd:simpleType>
    </xsd:element>
    <xsd:element name="SharedWithUsers" ma:index="12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7D7E85-C685-45E1-9868-CB1EDD47C3EC}">
  <ds:schemaRefs>
    <ds:schemaRef ds:uri="http://schemas.microsoft.com/office/2006/metadata/properties"/>
    <ds:schemaRef ds:uri="http://schemas.microsoft.com/office/infopath/2007/PartnerControls"/>
    <ds:schemaRef ds:uri="ba5b8ff1-a1d7-4e80-8fe6-d13c3b5b35fc"/>
  </ds:schemaRefs>
</ds:datastoreItem>
</file>

<file path=customXml/itemProps2.xml><?xml version="1.0" encoding="utf-8"?>
<ds:datastoreItem xmlns:ds="http://schemas.openxmlformats.org/officeDocument/2006/customXml" ds:itemID="{EBE9D795-97CB-46FE-8C45-8ABCBD5839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5b8ff1-a1d7-4e80-8fe6-d13c3b5b3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0D94AA-B383-4190-9886-31759754AE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3751</Words>
  <Characters>2139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Швиденко Вікторія Анатоліївна</dc:creator>
  <cp:keywords/>
  <dc:description/>
  <cp:lastModifiedBy>Ситніченко Євген В'ячеславович</cp:lastModifiedBy>
  <cp:revision>13</cp:revision>
  <cp:lastPrinted>2024-09-18T07:05:00Z</cp:lastPrinted>
  <dcterms:created xsi:type="dcterms:W3CDTF">2024-09-18T05:34:00Z</dcterms:created>
  <dcterms:modified xsi:type="dcterms:W3CDTF">2025-03-06T12:49:00Z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0x01010072AB123994A1424190C96D3B5BD41B62</vt:lpwstr>
  </property>
  <property fmtid="{D5CDD505-2E9C-101B-9397-08002B2CF9AE}" pid="3" name="MSIP_Label_defa4170-0d19-0005-0004-bc88714345d2_Enabled">
    <vt:lpwstr>true</vt:lpwstr>
  </property>
  <property fmtid="{D5CDD505-2E9C-101B-9397-08002B2CF9AE}" pid="4" name="MSIP_Label_defa4170-0d19-0005-0004-bc88714345d2_SetDate">
    <vt:lpwstr>2025-03-06T12:49:47Z</vt:lpwstr>
  </property>
  <property fmtid="{D5CDD505-2E9C-101B-9397-08002B2CF9AE}" pid="5" name="MSIP_Label_defa4170-0d19-0005-0004-bc88714345d2_Method">
    <vt:lpwstr>Standard</vt:lpwstr>
  </property>
  <property fmtid="{D5CDD505-2E9C-101B-9397-08002B2CF9AE}" pid="6" name="MSIP_Label_defa4170-0d19-0005-0004-bc88714345d2_Name">
    <vt:lpwstr>defa4170-0d19-0005-0004-bc88714345d2</vt:lpwstr>
  </property>
  <property fmtid="{D5CDD505-2E9C-101B-9397-08002B2CF9AE}" pid="7" name="MSIP_Label_defa4170-0d19-0005-0004-bc88714345d2_SiteId">
    <vt:lpwstr>eb258766-b719-42a2-a2af-31a2b3c3a817</vt:lpwstr>
  </property>
  <property fmtid="{D5CDD505-2E9C-101B-9397-08002B2CF9AE}" pid="8" name="MSIP_Label_defa4170-0d19-0005-0004-bc88714345d2_ActionId">
    <vt:lpwstr>a0d17976-db26-4cf6-9976-a818f01b1750</vt:lpwstr>
  </property>
  <property fmtid="{D5CDD505-2E9C-101B-9397-08002B2CF9AE}" pid="9" name="MSIP_Label_defa4170-0d19-0005-0004-bc88714345d2_ContentBits">
    <vt:lpwstr>0</vt:lpwstr>
  </property>
  <property fmtid="{D5CDD505-2E9C-101B-9397-08002B2CF9AE}" pid="10" name="MSIP_Label_defa4170-0d19-0005-0004-bc88714345d2_Tag">
    <vt:lpwstr>10, 3, 0, 1</vt:lpwstr>
  </property>
</Properties>
</file>