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926" w:rsidRPr="008A090F" w:rsidRDefault="00670926" w:rsidP="00670926">
      <w:pPr>
        <w:tabs>
          <w:tab w:val="num" w:pos="1008"/>
        </w:tabs>
        <w:suppressAutoHyphens/>
        <w:autoSpaceDE/>
        <w:autoSpaceDN/>
        <w:jc w:val="center"/>
        <w:outlineLvl w:val="4"/>
        <w:rPr>
          <w:b/>
          <w:bCs/>
          <w:iCs/>
          <w:w w:val="100"/>
          <w:lang w:val="uk-UA" w:eastAsia="ar-SA"/>
        </w:rPr>
      </w:pPr>
      <w:r w:rsidRPr="008A090F">
        <w:rPr>
          <w:b/>
          <w:bCs/>
          <w:iCs/>
          <w:w w:val="100"/>
          <w:lang w:val="uk-UA" w:eastAsia="ar-SA"/>
        </w:rPr>
        <w:t>П</w:t>
      </w:r>
      <w:r w:rsidR="008A090F" w:rsidRPr="008A090F">
        <w:rPr>
          <w:b/>
          <w:bCs/>
          <w:iCs/>
          <w:w w:val="100"/>
          <w:lang w:val="uk-UA" w:eastAsia="ar-SA"/>
        </w:rPr>
        <w:t>ояснювальна записка</w:t>
      </w:r>
    </w:p>
    <w:p w:rsidR="00193CAD" w:rsidRPr="00FE455F" w:rsidRDefault="00670926" w:rsidP="00FE455F">
      <w:pPr>
        <w:jc w:val="center"/>
        <w:rPr>
          <w:w w:val="100"/>
          <w:lang w:val="uk-UA" w:eastAsia="ar-SA"/>
        </w:rPr>
      </w:pPr>
      <w:r w:rsidRPr="00FE455F">
        <w:rPr>
          <w:w w:val="100"/>
          <w:lang w:val="uk-UA" w:eastAsia="ar-SA"/>
        </w:rPr>
        <w:t xml:space="preserve">до </w:t>
      </w:r>
      <w:proofErr w:type="spellStart"/>
      <w:r w:rsidRPr="00FE455F">
        <w:rPr>
          <w:w w:val="100"/>
          <w:lang w:val="uk-UA" w:eastAsia="ar-SA"/>
        </w:rPr>
        <w:t>про</w:t>
      </w:r>
      <w:r w:rsidR="00D815D8" w:rsidRPr="00FE455F">
        <w:rPr>
          <w:w w:val="100"/>
          <w:lang w:val="uk-UA" w:eastAsia="ar-SA"/>
        </w:rPr>
        <w:t>є</w:t>
      </w:r>
      <w:r w:rsidRPr="00FE455F">
        <w:rPr>
          <w:w w:val="100"/>
          <w:lang w:val="uk-UA" w:eastAsia="ar-SA"/>
        </w:rPr>
        <w:t>кту</w:t>
      </w:r>
      <w:proofErr w:type="spellEnd"/>
      <w:r w:rsidRPr="00FE455F">
        <w:rPr>
          <w:w w:val="100"/>
          <w:lang w:val="uk-UA" w:eastAsia="ar-SA"/>
        </w:rPr>
        <w:t xml:space="preserve"> рішення Київської міської ради </w:t>
      </w:r>
      <w:r w:rsidR="00193CAD" w:rsidRPr="00FE455F">
        <w:rPr>
          <w:w w:val="100"/>
          <w:lang w:val="uk-UA" w:eastAsia="ar-SA"/>
        </w:rPr>
        <w:t>«Про порушення перед</w:t>
      </w:r>
    </w:p>
    <w:p w:rsidR="00193CAD" w:rsidRPr="00FE455F" w:rsidRDefault="000314B3" w:rsidP="00FE455F">
      <w:pPr>
        <w:jc w:val="center"/>
        <w:rPr>
          <w:w w:val="100"/>
          <w:lang w:val="uk-UA" w:eastAsia="ar-SA"/>
        </w:rPr>
      </w:pPr>
      <w:r w:rsidRPr="00FE455F">
        <w:rPr>
          <w:w w:val="100"/>
          <w:lang w:val="uk-UA" w:eastAsia="ar-SA"/>
        </w:rPr>
        <w:t>к</w:t>
      </w:r>
      <w:r w:rsidR="00193CAD" w:rsidRPr="00FE455F">
        <w:rPr>
          <w:w w:val="100"/>
          <w:lang w:val="uk-UA" w:eastAsia="ar-SA"/>
        </w:rPr>
        <w:t xml:space="preserve">омітетом Верховної Ради України з питань </w:t>
      </w:r>
      <w:r w:rsidR="00CD62AD" w:rsidRPr="00FE455F">
        <w:rPr>
          <w:w w:val="100"/>
          <w:lang w:val="uk-UA" w:eastAsia="ar-SA"/>
        </w:rPr>
        <w:t xml:space="preserve">освіти, </w:t>
      </w:r>
      <w:r w:rsidR="00193CAD" w:rsidRPr="00FE455F">
        <w:rPr>
          <w:w w:val="100"/>
          <w:lang w:val="uk-UA" w:eastAsia="ar-SA"/>
        </w:rPr>
        <w:t xml:space="preserve">науки </w:t>
      </w:r>
      <w:r w:rsidR="00CD62AD" w:rsidRPr="00FE455F">
        <w:rPr>
          <w:w w:val="100"/>
          <w:lang w:val="uk-UA" w:eastAsia="ar-SA"/>
        </w:rPr>
        <w:t>та інновацій</w:t>
      </w:r>
    </w:p>
    <w:p w:rsidR="00963169" w:rsidRPr="00FE455F" w:rsidRDefault="00193CAD" w:rsidP="00FE455F">
      <w:pPr>
        <w:jc w:val="center"/>
        <w:rPr>
          <w:w w:val="100"/>
          <w:lang w:val="uk-UA" w:eastAsia="ar-SA"/>
        </w:rPr>
      </w:pPr>
      <w:r w:rsidRPr="00FE455F">
        <w:rPr>
          <w:w w:val="100"/>
          <w:lang w:val="uk-UA" w:eastAsia="ar-SA"/>
        </w:rPr>
        <w:t xml:space="preserve">клопотання про присудження </w:t>
      </w:r>
      <w:r w:rsidR="00DF07C7" w:rsidRPr="00FE455F">
        <w:rPr>
          <w:w w:val="100"/>
          <w:lang w:val="uk-UA" w:eastAsia="ar-SA"/>
        </w:rPr>
        <w:t>Премії Верх</w:t>
      </w:r>
      <w:r w:rsidR="00FE455F">
        <w:rPr>
          <w:w w:val="100"/>
          <w:lang w:val="uk-UA" w:eastAsia="ar-SA"/>
        </w:rPr>
        <w:t>овної Ради України педагогічним</w:t>
      </w:r>
      <w:r w:rsidR="003377B6">
        <w:rPr>
          <w:w w:val="100"/>
          <w:lang w:val="uk-UA" w:eastAsia="ar-SA"/>
        </w:rPr>
        <w:t xml:space="preserve"> </w:t>
      </w:r>
      <w:r w:rsidR="00DF07C7" w:rsidRPr="00FE455F">
        <w:rPr>
          <w:w w:val="100"/>
          <w:lang w:val="uk-UA" w:eastAsia="ar-SA"/>
        </w:rPr>
        <w:t>працівникам закладів дошкільної, з</w:t>
      </w:r>
      <w:r w:rsidR="00FE455F">
        <w:rPr>
          <w:w w:val="100"/>
          <w:lang w:val="uk-UA" w:eastAsia="ar-SA"/>
        </w:rPr>
        <w:t>агальної середньої,</w:t>
      </w:r>
      <w:r w:rsidR="003377B6">
        <w:rPr>
          <w:w w:val="100"/>
          <w:lang w:val="uk-UA" w:eastAsia="ar-SA"/>
        </w:rPr>
        <w:t xml:space="preserve"> </w:t>
      </w:r>
      <w:r w:rsidR="00FE455F">
        <w:rPr>
          <w:w w:val="100"/>
          <w:lang w:val="uk-UA" w:eastAsia="ar-SA"/>
        </w:rPr>
        <w:t>професійної</w:t>
      </w:r>
      <w:r w:rsidR="003377B6">
        <w:rPr>
          <w:w w:val="100"/>
          <w:lang w:val="uk-UA" w:eastAsia="ar-SA"/>
        </w:rPr>
        <w:t xml:space="preserve"> </w:t>
      </w:r>
      <w:r w:rsidR="00DF07C7" w:rsidRPr="00FE455F">
        <w:rPr>
          <w:w w:val="100"/>
          <w:lang w:val="uk-UA" w:eastAsia="ar-SA"/>
        </w:rPr>
        <w:t>(професійно-технічної) та позашкільної освіти</w:t>
      </w:r>
    </w:p>
    <w:p w:rsidR="00593CFF" w:rsidRPr="00FE455F" w:rsidRDefault="00593CFF" w:rsidP="00FE455F">
      <w:pPr>
        <w:jc w:val="center"/>
        <w:rPr>
          <w:w w:val="100"/>
          <w:lang w:val="en-US" w:eastAsia="ar-SA"/>
        </w:rPr>
      </w:pPr>
      <w:proofErr w:type="spellStart"/>
      <w:r w:rsidRPr="00FE455F">
        <w:rPr>
          <w:w w:val="100"/>
          <w:lang w:val="uk-UA" w:eastAsia="ar-SA"/>
        </w:rPr>
        <w:t>Фої</w:t>
      </w:r>
      <w:proofErr w:type="spellEnd"/>
      <w:r w:rsidRPr="00FE455F">
        <w:rPr>
          <w:w w:val="100"/>
          <w:lang w:val="uk-UA" w:eastAsia="ar-SA"/>
        </w:rPr>
        <w:t xml:space="preserve"> Катерині Олександрівні,  Романенко Аліні Оскарівні та</w:t>
      </w:r>
    </w:p>
    <w:p w:rsidR="00193CAD" w:rsidRPr="00FE455F" w:rsidRDefault="00593CFF" w:rsidP="00FE455F">
      <w:pPr>
        <w:jc w:val="center"/>
        <w:rPr>
          <w:w w:val="100"/>
          <w:lang w:val="uk-UA" w:eastAsia="ar-SA"/>
        </w:rPr>
      </w:pPr>
      <w:proofErr w:type="spellStart"/>
      <w:r w:rsidRPr="00FE455F">
        <w:rPr>
          <w:w w:val="100"/>
          <w:lang w:val="uk-UA" w:eastAsia="ar-SA"/>
        </w:rPr>
        <w:t>Баліцькому</w:t>
      </w:r>
      <w:proofErr w:type="spellEnd"/>
      <w:r w:rsidRPr="00FE455F">
        <w:rPr>
          <w:w w:val="100"/>
          <w:lang w:val="uk-UA" w:eastAsia="ar-SA"/>
        </w:rPr>
        <w:t xml:space="preserve"> Леоніду Станіславовичу</w:t>
      </w:r>
      <w:r w:rsidR="00193CAD" w:rsidRPr="00FE455F">
        <w:rPr>
          <w:w w:val="100"/>
          <w:lang w:val="uk-UA" w:eastAsia="ar-SA"/>
        </w:rPr>
        <w:t>»</w:t>
      </w:r>
    </w:p>
    <w:p w:rsidR="00670926" w:rsidRDefault="00670926" w:rsidP="00670926">
      <w:pPr>
        <w:suppressAutoHyphens/>
        <w:autoSpaceDE/>
        <w:autoSpaceDN/>
        <w:rPr>
          <w:w w:val="100"/>
          <w:lang w:val="uk-UA" w:eastAsia="ar-SA"/>
        </w:rPr>
      </w:pPr>
    </w:p>
    <w:p w:rsidR="00DC3A13" w:rsidRPr="00580D05" w:rsidRDefault="00DC3A13" w:rsidP="00670926">
      <w:pPr>
        <w:suppressAutoHyphens/>
        <w:autoSpaceDE/>
        <w:autoSpaceDN/>
        <w:rPr>
          <w:w w:val="100"/>
          <w:lang w:val="uk-UA" w:eastAsia="ar-SA"/>
        </w:rPr>
      </w:pPr>
    </w:p>
    <w:p w:rsidR="00FE455F" w:rsidRPr="00FE455F" w:rsidRDefault="00FE455F" w:rsidP="00FE455F">
      <w:pPr>
        <w:pStyle w:val="a3"/>
        <w:numPr>
          <w:ilvl w:val="0"/>
          <w:numId w:val="5"/>
        </w:numPr>
        <w:jc w:val="both"/>
        <w:rPr>
          <w:b/>
          <w:bCs/>
          <w:w w:val="100"/>
          <w:lang w:val="uk-UA" w:eastAsia="zh-CN"/>
        </w:rPr>
      </w:pPr>
      <w:r w:rsidRPr="00FE455F">
        <w:rPr>
          <w:b/>
          <w:bCs/>
          <w:w w:val="100"/>
          <w:lang w:val="uk-UA" w:eastAsia="zh-CN"/>
        </w:rPr>
        <w:t>Обґрунтування необхідності прийняття рішення.</w:t>
      </w:r>
    </w:p>
    <w:p w:rsidR="00193CAD" w:rsidRDefault="00670926" w:rsidP="00593CFF">
      <w:pPr>
        <w:ind w:firstLine="709"/>
        <w:jc w:val="both"/>
        <w:rPr>
          <w:w w:val="100"/>
          <w:lang w:val="uk-UA" w:eastAsia="ar-SA"/>
        </w:rPr>
      </w:pPr>
      <w:proofErr w:type="spellStart"/>
      <w:r w:rsidRPr="00580D05">
        <w:rPr>
          <w:w w:val="100"/>
          <w:lang w:val="uk-UA" w:eastAsia="ar-SA"/>
        </w:rPr>
        <w:t>Пр</w:t>
      </w:r>
      <w:r w:rsidR="00D815D8" w:rsidRPr="00580D05">
        <w:rPr>
          <w:w w:val="100"/>
          <w:lang w:val="uk-UA" w:eastAsia="ar-SA"/>
        </w:rPr>
        <w:t>оє</w:t>
      </w:r>
      <w:r w:rsidRPr="00580D05">
        <w:rPr>
          <w:w w:val="100"/>
          <w:lang w:val="uk-UA" w:eastAsia="ar-SA"/>
        </w:rPr>
        <w:t>кт</w:t>
      </w:r>
      <w:proofErr w:type="spellEnd"/>
      <w:r w:rsidRPr="00580D05">
        <w:rPr>
          <w:w w:val="100"/>
          <w:lang w:val="uk-UA" w:eastAsia="ar-SA"/>
        </w:rPr>
        <w:t xml:space="preserve"> рішення Київської міської ради </w:t>
      </w:r>
      <w:r w:rsidR="00193CAD" w:rsidRPr="00580D05">
        <w:rPr>
          <w:w w:val="100"/>
          <w:lang w:val="uk-UA" w:eastAsia="ar-SA"/>
        </w:rPr>
        <w:t xml:space="preserve">«Про порушення перед </w:t>
      </w:r>
      <w:r w:rsidR="00A81209">
        <w:rPr>
          <w:w w:val="100"/>
          <w:lang w:val="uk-UA" w:eastAsia="ar-SA"/>
        </w:rPr>
        <w:t>к</w:t>
      </w:r>
      <w:r w:rsidR="00193CAD" w:rsidRPr="00580D05">
        <w:rPr>
          <w:w w:val="100"/>
          <w:lang w:val="uk-UA" w:eastAsia="ar-SA"/>
        </w:rPr>
        <w:t xml:space="preserve">омітетом Верховної Ради України з питань </w:t>
      </w:r>
      <w:r w:rsidR="00AD5F7F" w:rsidRPr="00580D05">
        <w:rPr>
          <w:w w:val="100"/>
          <w:lang w:val="uk-UA" w:eastAsia="ar-SA"/>
        </w:rPr>
        <w:t>освіти, науки та інновацій</w:t>
      </w:r>
      <w:r w:rsidR="00193CAD" w:rsidRPr="00580D05">
        <w:rPr>
          <w:w w:val="100"/>
          <w:lang w:val="uk-UA" w:eastAsia="ar-SA"/>
        </w:rPr>
        <w:t xml:space="preserve"> клопотання про присудження Премії Верховної </w:t>
      </w:r>
      <w:r w:rsidR="00D815D8" w:rsidRPr="00580D05">
        <w:rPr>
          <w:w w:val="100"/>
          <w:lang w:val="uk-UA" w:eastAsia="ar-SA"/>
        </w:rPr>
        <w:t>Р</w:t>
      </w:r>
      <w:r w:rsidR="00193CAD" w:rsidRPr="00580D05">
        <w:rPr>
          <w:w w:val="100"/>
          <w:lang w:val="uk-UA" w:eastAsia="ar-SA"/>
        </w:rPr>
        <w:t xml:space="preserve">ади України </w:t>
      </w:r>
      <w:r w:rsidR="00DF07C7" w:rsidRPr="00580D05">
        <w:rPr>
          <w:w w:val="100"/>
          <w:lang w:val="uk-UA" w:eastAsia="ar-SA"/>
        </w:rPr>
        <w:t xml:space="preserve">педагогічним працівникам закладів дошкільної, загальної середньої, професійної (професійно-технічної) та позашкільної освіти </w:t>
      </w:r>
      <w:proofErr w:type="spellStart"/>
      <w:r w:rsidR="00593CFF" w:rsidRPr="00593CFF">
        <w:rPr>
          <w:w w:val="100"/>
          <w:lang w:val="uk-UA" w:eastAsia="ar-SA"/>
        </w:rPr>
        <w:t>Фої</w:t>
      </w:r>
      <w:proofErr w:type="spellEnd"/>
      <w:r w:rsidR="00593CFF" w:rsidRPr="00593CFF">
        <w:rPr>
          <w:w w:val="100"/>
          <w:lang w:val="uk-UA" w:eastAsia="ar-SA"/>
        </w:rPr>
        <w:t xml:space="preserve"> Кате</w:t>
      </w:r>
      <w:r w:rsidR="00593CFF">
        <w:rPr>
          <w:w w:val="100"/>
          <w:lang w:val="uk-UA" w:eastAsia="ar-SA"/>
        </w:rPr>
        <w:t xml:space="preserve">рині Олександрівні,  Романенко </w:t>
      </w:r>
      <w:r w:rsidR="00593CFF" w:rsidRPr="00593CFF">
        <w:rPr>
          <w:w w:val="100"/>
          <w:lang w:val="uk-UA" w:eastAsia="ar-SA"/>
        </w:rPr>
        <w:t>Аліні О</w:t>
      </w:r>
      <w:r w:rsidR="00593CFF">
        <w:rPr>
          <w:w w:val="100"/>
          <w:lang w:val="uk-UA" w:eastAsia="ar-SA"/>
        </w:rPr>
        <w:t xml:space="preserve">скарівні та </w:t>
      </w:r>
      <w:proofErr w:type="spellStart"/>
      <w:r w:rsidR="00593CFF">
        <w:rPr>
          <w:w w:val="100"/>
          <w:lang w:val="uk-UA" w:eastAsia="ar-SA"/>
        </w:rPr>
        <w:t>Баліцькому</w:t>
      </w:r>
      <w:proofErr w:type="spellEnd"/>
      <w:r w:rsidR="00593CFF">
        <w:rPr>
          <w:w w:val="100"/>
          <w:lang w:val="uk-UA" w:eastAsia="ar-SA"/>
        </w:rPr>
        <w:t xml:space="preserve"> Леоніду </w:t>
      </w:r>
      <w:r w:rsidR="00593CFF" w:rsidRPr="00593CFF">
        <w:rPr>
          <w:w w:val="100"/>
          <w:lang w:val="uk-UA" w:eastAsia="ar-SA"/>
        </w:rPr>
        <w:t>Станіславовичу</w:t>
      </w:r>
      <w:r w:rsidR="00CD3011">
        <w:rPr>
          <w:w w:val="100"/>
          <w:lang w:val="uk-UA" w:eastAsia="ar-SA"/>
        </w:rPr>
        <w:t>»</w:t>
      </w:r>
      <w:bookmarkStart w:id="0" w:name="_GoBack"/>
      <w:bookmarkEnd w:id="0"/>
      <w:r w:rsidR="00FB3A84" w:rsidRPr="00580D05">
        <w:rPr>
          <w:w w:val="100"/>
          <w:lang w:val="uk-UA" w:eastAsia="ar-SA"/>
        </w:rPr>
        <w:t>,</w:t>
      </w:r>
      <w:r w:rsidR="00193CAD" w:rsidRPr="00580D05">
        <w:rPr>
          <w:w w:val="100"/>
          <w:lang w:val="uk-UA" w:eastAsia="ar-SA"/>
        </w:rPr>
        <w:t xml:space="preserve"> розроблений на виконання пункту </w:t>
      </w:r>
      <w:r w:rsidR="008E0904">
        <w:rPr>
          <w:w w:val="100"/>
          <w:lang w:val="uk-UA" w:eastAsia="ar-SA"/>
        </w:rPr>
        <w:t>5</w:t>
      </w:r>
      <w:r w:rsidR="00193CAD" w:rsidRPr="00580D05">
        <w:rPr>
          <w:w w:val="100"/>
          <w:lang w:val="uk-UA" w:eastAsia="ar-SA"/>
        </w:rPr>
        <w:t xml:space="preserve"> </w:t>
      </w:r>
      <w:r w:rsidR="00850C0D" w:rsidRPr="00580D05">
        <w:rPr>
          <w:w w:val="100"/>
          <w:lang w:val="uk-UA" w:eastAsia="ar-SA"/>
        </w:rPr>
        <w:t xml:space="preserve">Положення про Премію Верховної Ради України </w:t>
      </w:r>
      <w:r w:rsidR="00537A66" w:rsidRPr="00580D05">
        <w:rPr>
          <w:w w:val="100"/>
          <w:lang w:val="uk-UA" w:eastAsia="ar-SA"/>
        </w:rPr>
        <w:t>педагогічним працівникам закладів дошкільної, загальної середньої, професійної (професійно-технічної) та позашкільної освіти,</w:t>
      </w:r>
      <w:r w:rsidR="00850C0D" w:rsidRPr="00580D05">
        <w:rPr>
          <w:w w:val="100"/>
          <w:lang w:val="uk-UA" w:eastAsia="ar-SA"/>
        </w:rPr>
        <w:t xml:space="preserve"> затвердженого Постановою Верховної Ради України від 14 вересня 2006 року № 131-V</w:t>
      </w:r>
      <w:r w:rsidR="000314B3">
        <w:rPr>
          <w:w w:val="100"/>
          <w:lang w:val="uk-UA" w:eastAsia="ar-SA"/>
        </w:rPr>
        <w:t xml:space="preserve"> (в редакції </w:t>
      </w:r>
      <w:r w:rsidR="000314B3" w:rsidRPr="00871390">
        <w:rPr>
          <w:w w:val="100"/>
          <w:lang w:val="uk-UA" w:eastAsia="ar-SA"/>
        </w:rPr>
        <w:t xml:space="preserve">Постанови Верховної Ради України від </w:t>
      </w:r>
      <w:r w:rsidR="000314B3">
        <w:rPr>
          <w:w w:val="100"/>
          <w:lang w:val="uk-UA" w:eastAsia="ar-SA"/>
        </w:rPr>
        <w:t>0</w:t>
      </w:r>
      <w:r w:rsidR="000314B3" w:rsidRPr="00871390">
        <w:rPr>
          <w:w w:val="100"/>
          <w:lang w:val="uk-UA" w:eastAsia="ar-SA"/>
        </w:rPr>
        <w:t>2 грудня 2020 року № 1041-IX</w:t>
      </w:r>
      <w:r w:rsidR="000314B3">
        <w:rPr>
          <w:w w:val="100"/>
          <w:lang w:val="uk-UA" w:eastAsia="ar-SA"/>
        </w:rPr>
        <w:t>)</w:t>
      </w:r>
      <w:r w:rsidR="00850C0D" w:rsidRPr="00580D05">
        <w:rPr>
          <w:w w:val="100"/>
          <w:lang w:val="uk-UA" w:eastAsia="ar-SA"/>
        </w:rPr>
        <w:t>.</w:t>
      </w:r>
    </w:p>
    <w:p w:rsidR="000E4885" w:rsidRDefault="000E4885" w:rsidP="000E4885">
      <w:pPr>
        <w:ind w:firstLine="709"/>
        <w:jc w:val="both"/>
        <w:rPr>
          <w:w w:val="100"/>
          <w:lang w:val="uk-UA" w:eastAsia="ar-SA"/>
        </w:rPr>
      </w:pPr>
      <w:r w:rsidRPr="00B87EC3">
        <w:rPr>
          <w:w w:val="100"/>
          <w:lang w:val="uk-UA" w:eastAsia="ar-SA"/>
        </w:rPr>
        <w:t xml:space="preserve">Висування кандидатур для присудження </w:t>
      </w:r>
      <w:r>
        <w:rPr>
          <w:w w:val="100"/>
          <w:lang w:val="uk-UA" w:eastAsia="ar-SA"/>
        </w:rPr>
        <w:t>зазначеної п</w:t>
      </w:r>
      <w:r w:rsidRPr="00B87EC3">
        <w:rPr>
          <w:w w:val="100"/>
          <w:lang w:val="uk-UA" w:eastAsia="ar-SA"/>
        </w:rPr>
        <w:t xml:space="preserve">ремії </w:t>
      </w:r>
      <w:r>
        <w:rPr>
          <w:w w:val="100"/>
          <w:lang w:val="uk-UA" w:eastAsia="ar-SA"/>
        </w:rPr>
        <w:t xml:space="preserve">було проведено </w:t>
      </w:r>
      <w:r w:rsidRPr="00B87EC3">
        <w:rPr>
          <w:w w:val="100"/>
          <w:lang w:val="uk-UA" w:eastAsia="ar-SA"/>
        </w:rPr>
        <w:t>до початку навчального року за місцем роботи претендент</w:t>
      </w:r>
      <w:r w:rsidR="008E0904">
        <w:rPr>
          <w:w w:val="100"/>
          <w:lang w:val="uk-UA" w:eastAsia="ar-SA"/>
        </w:rPr>
        <w:t>ів</w:t>
      </w:r>
      <w:r w:rsidRPr="00B87EC3">
        <w:rPr>
          <w:w w:val="100"/>
          <w:lang w:val="uk-UA" w:eastAsia="ar-SA"/>
        </w:rPr>
        <w:t xml:space="preserve"> із залученням педагогічної громадськості, забезпеченням широкого обговорення та відкритості.</w:t>
      </w:r>
    </w:p>
    <w:p w:rsidR="00670926" w:rsidRPr="00580D05" w:rsidRDefault="00670926" w:rsidP="00670926">
      <w:pPr>
        <w:suppressAutoHyphens/>
        <w:autoSpaceDE/>
        <w:autoSpaceDN/>
        <w:jc w:val="both"/>
        <w:rPr>
          <w:w w:val="100"/>
          <w:lang w:val="uk-UA" w:eastAsia="ar-SA"/>
        </w:rPr>
      </w:pPr>
    </w:p>
    <w:p w:rsidR="004A4DCD" w:rsidRPr="003377B6" w:rsidRDefault="00A04F79" w:rsidP="003377B6">
      <w:pPr>
        <w:pStyle w:val="a3"/>
        <w:numPr>
          <w:ilvl w:val="0"/>
          <w:numId w:val="5"/>
        </w:numPr>
        <w:suppressAutoHyphens/>
        <w:autoSpaceDE/>
        <w:autoSpaceDN/>
        <w:jc w:val="both"/>
        <w:rPr>
          <w:b/>
          <w:bCs/>
          <w:w w:val="100"/>
          <w:lang w:val="uk-UA" w:eastAsia="zh-CN"/>
        </w:rPr>
      </w:pPr>
      <w:r w:rsidRPr="003377B6">
        <w:rPr>
          <w:b/>
          <w:bCs/>
          <w:w w:val="100"/>
          <w:lang w:val="uk-UA" w:eastAsia="zh-CN"/>
        </w:rPr>
        <w:t xml:space="preserve"> </w:t>
      </w:r>
      <w:r w:rsidR="00EC5AFE" w:rsidRPr="003377B6">
        <w:rPr>
          <w:b/>
          <w:bCs/>
          <w:w w:val="100"/>
          <w:lang w:val="uk-UA" w:eastAsia="zh-CN"/>
        </w:rPr>
        <w:t>Правове обґрунтування необхідності прийняття рішення</w:t>
      </w:r>
    </w:p>
    <w:p w:rsidR="004A4DCD" w:rsidRDefault="00EC5AFE" w:rsidP="00A04F79">
      <w:pPr>
        <w:suppressAutoHyphens/>
        <w:autoSpaceDE/>
        <w:autoSpaceDN/>
        <w:jc w:val="both"/>
        <w:rPr>
          <w:b/>
          <w:bCs/>
          <w:w w:val="100"/>
          <w:lang w:val="uk-UA" w:eastAsia="zh-CN"/>
        </w:rPr>
      </w:pPr>
      <w:r w:rsidRPr="00EC5AFE">
        <w:rPr>
          <w:b/>
          <w:bCs/>
          <w:w w:val="100"/>
          <w:lang w:val="uk-UA" w:eastAsia="zh-CN"/>
        </w:rPr>
        <w:t>(з посиланням на конкретні положення нормативно-правових актів,</w:t>
      </w:r>
    </w:p>
    <w:p w:rsidR="00EC5AFE" w:rsidRPr="00EC5AFE" w:rsidRDefault="00EC5AFE" w:rsidP="00A04F79">
      <w:pPr>
        <w:suppressAutoHyphens/>
        <w:autoSpaceDE/>
        <w:autoSpaceDN/>
        <w:jc w:val="both"/>
        <w:rPr>
          <w:b/>
          <w:bCs/>
          <w:w w:val="100"/>
          <w:lang w:val="uk-UA" w:eastAsia="zh-CN"/>
        </w:rPr>
      </w:pPr>
      <w:r w:rsidRPr="00EC5AFE">
        <w:rPr>
          <w:b/>
          <w:bCs/>
          <w:w w:val="100"/>
          <w:lang w:val="uk-UA" w:eastAsia="zh-CN"/>
        </w:rPr>
        <w:t xml:space="preserve">на підставі й на виконання яких підготовлено </w:t>
      </w:r>
      <w:proofErr w:type="spellStart"/>
      <w:r w:rsidRPr="00EC5AFE">
        <w:rPr>
          <w:b/>
          <w:bCs/>
          <w:w w:val="100"/>
          <w:lang w:val="uk-UA" w:eastAsia="zh-CN"/>
        </w:rPr>
        <w:t>проєкт</w:t>
      </w:r>
      <w:proofErr w:type="spellEnd"/>
      <w:r w:rsidRPr="00EC5AFE">
        <w:rPr>
          <w:b/>
          <w:bCs/>
          <w:w w:val="100"/>
          <w:lang w:val="uk-UA" w:eastAsia="zh-CN"/>
        </w:rPr>
        <w:t xml:space="preserve"> рішення)</w:t>
      </w:r>
    </w:p>
    <w:p w:rsidR="00EC5AFE" w:rsidRDefault="00EC5AFE" w:rsidP="00EC5AFE">
      <w:pPr>
        <w:pStyle w:val="a3"/>
        <w:ind w:left="0" w:firstLine="851"/>
        <w:jc w:val="both"/>
        <w:rPr>
          <w:w w:val="100"/>
          <w:lang w:val="uk-UA" w:eastAsia="ar-SA"/>
        </w:rPr>
      </w:pPr>
      <w:proofErr w:type="spellStart"/>
      <w:r w:rsidRPr="00EC5AFE">
        <w:rPr>
          <w:w w:val="100"/>
          <w:lang w:val="uk-UA" w:eastAsia="ar-SA"/>
        </w:rPr>
        <w:t>Проєкт</w:t>
      </w:r>
      <w:proofErr w:type="spellEnd"/>
      <w:r w:rsidRPr="00EC5AFE">
        <w:rPr>
          <w:w w:val="100"/>
          <w:lang w:val="uk-UA" w:eastAsia="ar-SA"/>
        </w:rPr>
        <w:t xml:space="preserve"> рішення підготовлений відповідно до Постанови Верховної Ради України «Про встановлення щорічної Премії Верховної Ради України </w:t>
      </w:r>
      <w:bookmarkStart w:id="1" w:name="_Hlk68878093"/>
      <w:r w:rsidRPr="00EC5AFE">
        <w:rPr>
          <w:w w:val="100"/>
          <w:lang w:val="uk-UA" w:eastAsia="ar-SA"/>
        </w:rPr>
        <w:t xml:space="preserve">педагогічним працівникам закладів дошкільної, загальної середньої, професійної (професійно-технічної)  та  позашкільної  освіти»  </w:t>
      </w:r>
      <w:bookmarkEnd w:id="1"/>
      <w:r w:rsidRPr="00EC5AFE">
        <w:rPr>
          <w:w w:val="100"/>
          <w:lang w:val="uk-UA" w:eastAsia="ar-SA"/>
        </w:rPr>
        <w:t>від  14 вересня 2006 року №131-V (в редакції Постанови Верховної Ради України від 02 грудня 2020 року № 1041-IX).</w:t>
      </w:r>
      <w:r w:rsidR="00B95E3A">
        <w:rPr>
          <w:w w:val="100"/>
          <w:lang w:val="uk-UA" w:eastAsia="ar-SA"/>
        </w:rPr>
        <w:t xml:space="preserve"> </w:t>
      </w:r>
    </w:p>
    <w:p w:rsidR="00AE4B00" w:rsidRPr="00EC5AFE" w:rsidRDefault="00AE4B00" w:rsidP="00EC5AFE">
      <w:pPr>
        <w:pStyle w:val="a3"/>
        <w:ind w:left="0" w:firstLine="851"/>
        <w:jc w:val="both"/>
        <w:rPr>
          <w:w w:val="100"/>
          <w:lang w:val="uk-UA" w:eastAsia="ar-SA"/>
        </w:rPr>
      </w:pPr>
    </w:p>
    <w:p w:rsidR="00AE4B00" w:rsidRPr="00671EE5" w:rsidRDefault="00AE4B00" w:rsidP="003377B6">
      <w:pPr>
        <w:numPr>
          <w:ilvl w:val="0"/>
          <w:numId w:val="5"/>
        </w:numPr>
        <w:suppressAutoHyphens/>
        <w:autoSpaceDE/>
        <w:autoSpaceDN/>
        <w:ind w:left="0" w:firstLine="709"/>
        <w:jc w:val="both"/>
        <w:rPr>
          <w:b/>
          <w:bCs/>
          <w:w w:val="100"/>
          <w:lang w:val="uk-UA" w:eastAsia="zh-CN"/>
        </w:rPr>
      </w:pPr>
      <w:r w:rsidRPr="00671EE5">
        <w:rPr>
          <w:b/>
          <w:bCs/>
          <w:w w:val="100"/>
          <w:lang w:val="uk-UA" w:eastAsia="zh-CN"/>
        </w:rPr>
        <w:t xml:space="preserve">Опис цілей і завдань, основних положень </w:t>
      </w:r>
      <w:proofErr w:type="spellStart"/>
      <w:r w:rsidRPr="00671EE5">
        <w:rPr>
          <w:b/>
          <w:bCs/>
          <w:w w:val="100"/>
          <w:lang w:val="uk-UA" w:eastAsia="zh-CN"/>
        </w:rPr>
        <w:t>проєкту</w:t>
      </w:r>
      <w:proofErr w:type="spellEnd"/>
      <w:r w:rsidRPr="00671EE5">
        <w:rPr>
          <w:b/>
          <w:bCs/>
          <w:w w:val="100"/>
          <w:lang w:val="uk-UA" w:eastAsia="zh-CN"/>
        </w:rPr>
        <w:t xml:space="preserve"> рішення,</w:t>
      </w:r>
      <w:r w:rsidR="00A65739" w:rsidRPr="00671EE5">
        <w:rPr>
          <w:b/>
          <w:bCs/>
          <w:w w:val="100"/>
          <w:lang w:val="uk-UA" w:eastAsia="zh-CN"/>
        </w:rPr>
        <w:t xml:space="preserve"> </w:t>
      </w:r>
      <w:r w:rsidRPr="00671EE5">
        <w:rPr>
          <w:b/>
          <w:bCs/>
          <w:w w:val="100"/>
          <w:lang w:val="uk-UA" w:eastAsia="zh-CN"/>
        </w:rPr>
        <w:t>а також очікуваних соціально-економічних,</w:t>
      </w:r>
      <w:r w:rsidR="00671EE5" w:rsidRPr="00671EE5">
        <w:rPr>
          <w:b/>
          <w:bCs/>
          <w:w w:val="100"/>
          <w:lang w:val="uk-UA" w:eastAsia="zh-CN"/>
        </w:rPr>
        <w:t xml:space="preserve"> </w:t>
      </w:r>
      <w:r w:rsidRPr="00671EE5">
        <w:rPr>
          <w:b/>
          <w:bCs/>
          <w:w w:val="100"/>
          <w:lang w:val="uk-UA" w:eastAsia="zh-CN"/>
        </w:rPr>
        <w:t>правових та інших</w:t>
      </w:r>
      <w:r w:rsidR="00A65739" w:rsidRPr="00671EE5">
        <w:rPr>
          <w:b/>
          <w:bCs/>
          <w:w w:val="100"/>
          <w:lang w:val="uk-UA" w:eastAsia="zh-CN"/>
        </w:rPr>
        <w:t xml:space="preserve"> </w:t>
      </w:r>
      <w:r w:rsidRPr="00671EE5">
        <w:rPr>
          <w:b/>
          <w:bCs/>
          <w:w w:val="100"/>
          <w:lang w:val="uk-UA" w:eastAsia="zh-CN"/>
        </w:rPr>
        <w:t>наслідків для територіальної громади міста Києва від</w:t>
      </w:r>
      <w:r w:rsidR="00A65739" w:rsidRPr="00671EE5">
        <w:rPr>
          <w:b/>
          <w:bCs/>
          <w:w w:val="100"/>
          <w:lang w:val="uk-UA" w:eastAsia="zh-CN"/>
        </w:rPr>
        <w:t xml:space="preserve"> </w:t>
      </w:r>
      <w:r w:rsidRPr="00671EE5">
        <w:rPr>
          <w:b/>
          <w:bCs/>
          <w:w w:val="100"/>
          <w:lang w:val="uk-UA" w:eastAsia="zh-CN"/>
        </w:rPr>
        <w:t xml:space="preserve">прийняття запропонованого </w:t>
      </w:r>
      <w:proofErr w:type="spellStart"/>
      <w:r w:rsidRPr="00671EE5">
        <w:rPr>
          <w:b/>
          <w:bCs/>
          <w:w w:val="100"/>
          <w:lang w:val="uk-UA" w:eastAsia="zh-CN"/>
        </w:rPr>
        <w:t>проєкту</w:t>
      </w:r>
      <w:proofErr w:type="spellEnd"/>
      <w:r w:rsidRPr="00671EE5">
        <w:rPr>
          <w:b/>
          <w:bCs/>
          <w:w w:val="100"/>
          <w:lang w:val="uk-UA" w:eastAsia="zh-CN"/>
        </w:rPr>
        <w:t xml:space="preserve"> рішення</w:t>
      </w:r>
    </w:p>
    <w:p w:rsidR="0007431D" w:rsidRDefault="0007431D" w:rsidP="0007431D">
      <w:pPr>
        <w:suppressAutoHyphens/>
        <w:autoSpaceDE/>
        <w:autoSpaceDN/>
        <w:ind w:firstLine="851"/>
        <w:jc w:val="both"/>
        <w:rPr>
          <w:w w:val="100"/>
          <w:lang w:val="uk-UA" w:eastAsia="ar-SA"/>
        </w:rPr>
      </w:pPr>
      <w:r w:rsidRPr="00580D05">
        <w:rPr>
          <w:w w:val="100"/>
          <w:lang w:val="uk-UA" w:eastAsia="ar-SA"/>
        </w:rPr>
        <w:t xml:space="preserve">Метою прийняття цього </w:t>
      </w:r>
      <w:proofErr w:type="spellStart"/>
      <w:r w:rsidRPr="00580D05">
        <w:rPr>
          <w:w w:val="100"/>
          <w:lang w:val="uk-UA" w:eastAsia="ar-SA"/>
        </w:rPr>
        <w:t>проєкту</w:t>
      </w:r>
      <w:proofErr w:type="spellEnd"/>
      <w:r w:rsidRPr="00580D05">
        <w:rPr>
          <w:w w:val="100"/>
          <w:lang w:val="uk-UA" w:eastAsia="ar-SA"/>
        </w:rPr>
        <w:t xml:space="preserve"> рішення є піднесення ролі та авторитету педагога в суспільстві, заохочення педагогічних працівників до творчої, результативної праці та підвищення престижності вчительської професії.</w:t>
      </w:r>
    </w:p>
    <w:p w:rsidR="00E50C3C" w:rsidRDefault="00E50C3C" w:rsidP="0007431D">
      <w:pPr>
        <w:suppressAutoHyphens/>
        <w:autoSpaceDE/>
        <w:autoSpaceDN/>
        <w:ind w:firstLine="851"/>
        <w:jc w:val="both"/>
        <w:rPr>
          <w:w w:val="100"/>
          <w:lang w:val="uk-UA" w:eastAsia="ar-SA"/>
        </w:rPr>
      </w:pPr>
      <w:proofErr w:type="spellStart"/>
      <w:r w:rsidRPr="00E50C3C">
        <w:rPr>
          <w:w w:val="100"/>
          <w:lang w:val="uk-UA" w:eastAsia="ar-SA"/>
        </w:rPr>
        <w:lastRenderedPageBreak/>
        <w:t>Проєкт</w:t>
      </w:r>
      <w:proofErr w:type="spellEnd"/>
      <w:r w:rsidRPr="00E50C3C">
        <w:rPr>
          <w:w w:val="100"/>
          <w:lang w:val="uk-UA" w:eastAsia="ar-SA"/>
        </w:rPr>
        <w:t xml:space="preserve"> рішення складається із преамбули та </w:t>
      </w:r>
      <w:r w:rsidR="005E6542">
        <w:rPr>
          <w:w w:val="100"/>
          <w:lang w:val="uk-UA" w:eastAsia="ar-SA"/>
        </w:rPr>
        <w:t>трьох</w:t>
      </w:r>
      <w:r w:rsidRPr="00E50C3C">
        <w:rPr>
          <w:w w:val="100"/>
          <w:lang w:val="uk-UA" w:eastAsia="ar-SA"/>
        </w:rPr>
        <w:t xml:space="preserve"> пунктів.</w:t>
      </w:r>
    </w:p>
    <w:p w:rsidR="003377B6" w:rsidRDefault="003377B6" w:rsidP="0007431D">
      <w:pPr>
        <w:suppressAutoHyphens/>
        <w:autoSpaceDE/>
        <w:autoSpaceDN/>
        <w:ind w:firstLine="851"/>
        <w:jc w:val="both"/>
        <w:rPr>
          <w:w w:val="100"/>
          <w:lang w:val="uk-UA" w:eastAsia="ar-SA"/>
        </w:rPr>
      </w:pPr>
      <w:r w:rsidRPr="003377B6">
        <w:rPr>
          <w:w w:val="100"/>
          <w:lang w:val="uk-UA" w:eastAsia="ar-SA"/>
        </w:rPr>
        <w:t>Контроль за виконанням цього рішення покладено на постійну комісію Київської міської ради з питань освіти і науки, молоді та спорту.</w:t>
      </w:r>
    </w:p>
    <w:p w:rsidR="00BD0677" w:rsidRDefault="00BD0677" w:rsidP="0007431D">
      <w:pPr>
        <w:suppressAutoHyphens/>
        <w:autoSpaceDE/>
        <w:autoSpaceDN/>
        <w:ind w:firstLine="851"/>
        <w:jc w:val="both"/>
        <w:rPr>
          <w:w w:val="100"/>
          <w:lang w:val="uk-UA" w:eastAsia="ar-SA"/>
        </w:rPr>
      </w:pPr>
      <w:r w:rsidRPr="00580D05">
        <w:rPr>
          <w:w w:val="100"/>
          <w:lang w:val="uk-UA" w:eastAsia="ar-SA"/>
        </w:rPr>
        <w:t>Прийняття рішення дозволить відзначити Премією Верховної Ради</w:t>
      </w:r>
      <w:r w:rsidR="003377B6">
        <w:rPr>
          <w:w w:val="100"/>
          <w:lang w:val="uk-UA" w:eastAsia="ar-SA"/>
        </w:rPr>
        <w:t xml:space="preserve"> України</w:t>
      </w:r>
      <w:r w:rsidRPr="00580D05">
        <w:rPr>
          <w:w w:val="100"/>
          <w:lang w:val="uk-UA" w:eastAsia="ar-SA"/>
        </w:rPr>
        <w:t xml:space="preserve"> </w:t>
      </w:r>
      <w:proofErr w:type="spellStart"/>
      <w:r w:rsidR="00665387">
        <w:rPr>
          <w:w w:val="100"/>
          <w:lang w:val="uk-UA" w:eastAsia="ar-SA"/>
        </w:rPr>
        <w:t>Фою</w:t>
      </w:r>
      <w:proofErr w:type="spellEnd"/>
      <w:r w:rsidR="0081517A">
        <w:rPr>
          <w:w w:val="100"/>
          <w:lang w:val="uk-UA" w:eastAsia="ar-SA"/>
        </w:rPr>
        <w:t xml:space="preserve"> Катерину Олександрівну</w:t>
      </w:r>
      <w:r>
        <w:rPr>
          <w:w w:val="100"/>
          <w:lang w:val="uk-UA" w:eastAsia="ar-SA"/>
        </w:rPr>
        <w:t xml:space="preserve">, </w:t>
      </w:r>
      <w:r w:rsidR="00593CFF" w:rsidRPr="00593CFF">
        <w:rPr>
          <w:w w:val="100"/>
          <w:lang w:val="uk-UA" w:eastAsia="ar-SA"/>
        </w:rPr>
        <w:t>директора мистецького ліцею «Зміна» Дніпровського району м. Києва</w:t>
      </w:r>
      <w:r w:rsidR="00593CFF">
        <w:rPr>
          <w:w w:val="100"/>
          <w:lang w:val="uk-UA" w:eastAsia="ar-SA"/>
        </w:rPr>
        <w:t xml:space="preserve">, </w:t>
      </w:r>
      <w:r w:rsidR="0081517A">
        <w:rPr>
          <w:w w:val="100"/>
          <w:lang w:val="uk-UA" w:eastAsia="ar-SA"/>
        </w:rPr>
        <w:t>Романенко Аліну Оскарівну</w:t>
      </w:r>
      <w:r w:rsidR="00593CFF" w:rsidRPr="00593CFF">
        <w:rPr>
          <w:w w:val="100"/>
          <w:lang w:val="uk-UA" w:eastAsia="ar-SA"/>
        </w:rPr>
        <w:t xml:space="preserve"> </w:t>
      </w:r>
      <w:r w:rsidR="0081517A">
        <w:rPr>
          <w:w w:val="100"/>
          <w:lang w:val="uk-UA" w:eastAsia="ar-SA"/>
        </w:rPr>
        <w:t>вчителя</w:t>
      </w:r>
      <w:r w:rsidR="00593CFF" w:rsidRPr="00593CFF">
        <w:rPr>
          <w:w w:val="100"/>
          <w:lang w:val="uk-UA" w:eastAsia="ar-SA"/>
        </w:rPr>
        <w:t xml:space="preserve"> математики Києво-Печерського ліцею № 171 «Лідер</w:t>
      </w:r>
      <w:r w:rsidR="00593CFF">
        <w:rPr>
          <w:w w:val="100"/>
          <w:lang w:val="uk-UA" w:eastAsia="ar-SA"/>
        </w:rPr>
        <w:t xml:space="preserve">» Печерського району </w:t>
      </w:r>
      <w:r w:rsidR="00593CFF" w:rsidRPr="00593CFF">
        <w:rPr>
          <w:w w:val="100"/>
          <w:lang w:val="uk-UA" w:eastAsia="ar-SA"/>
        </w:rPr>
        <w:t xml:space="preserve">м. Києва </w:t>
      </w:r>
      <w:r w:rsidRPr="001D55DF">
        <w:rPr>
          <w:w w:val="100"/>
          <w:lang w:val="uk-UA" w:eastAsia="ar-SA"/>
        </w:rPr>
        <w:t xml:space="preserve">та </w:t>
      </w:r>
      <w:proofErr w:type="spellStart"/>
      <w:r w:rsidR="0081517A">
        <w:rPr>
          <w:w w:val="100"/>
          <w:lang w:val="uk-UA" w:eastAsia="ar-SA"/>
        </w:rPr>
        <w:t>Баліцького</w:t>
      </w:r>
      <w:proofErr w:type="spellEnd"/>
      <w:r w:rsidR="0081517A">
        <w:rPr>
          <w:w w:val="100"/>
          <w:lang w:val="uk-UA" w:eastAsia="ar-SA"/>
        </w:rPr>
        <w:t xml:space="preserve"> Леоніда Станіславовича</w:t>
      </w:r>
      <w:r>
        <w:rPr>
          <w:w w:val="100"/>
          <w:lang w:val="uk-UA" w:eastAsia="ar-SA"/>
        </w:rPr>
        <w:t xml:space="preserve">, </w:t>
      </w:r>
      <w:r w:rsidR="00593CFF" w:rsidRPr="00593CFF">
        <w:rPr>
          <w:w w:val="100"/>
          <w:lang w:val="uk-UA" w:eastAsia="ar-SA"/>
        </w:rPr>
        <w:t>заступн</w:t>
      </w:r>
      <w:r w:rsidR="0081517A">
        <w:rPr>
          <w:w w:val="100"/>
          <w:lang w:val="uk-UA" w:eastAsia="ar-SA"/>
        </w:rPr>
        <w:t>ика</w:t>
      </w:r>
      <w:r w:rsidR="00593CFF" w:rsidRPr="00593CFF">
        <w:rPr>
          <w:w w:val="100"/>
          <w:lang w:val="uk-UA" w:eastAsia="ar-SA"/>
        </w:rPr>
        <w:t xml:space="preserve"> директора Комунального закладу професійної (професійно-технічної) освіти «Київський професійний коледж автотранспортних технологій»</w:t>
      </w:r>
      <w:r w:rsidR="00593CFF">
        <w:rPr>
          <w:w w:val="100"/>
          <w:lang w:val="uk-UA" w:eastAsia="ar-SA"/>
        </w:rPr>
        <w:t xml:space="preserve"> </w:t>
      </w:r>
      <w:r>
        <w:rPr>
          <w:w w:val="100"/>
          <w:lang w:val="uk-UA" w:eastAsia="ar-SA"/>
        </w:rPr>
        <w:t xml:space="preserve">за </w:t>
      </w:r>
      <w:r w:rsidRPr="00BB214E">
        <w:rPr>
          <w:w w:val="100"/>
          <w:lang w:val="uk-UA" w:eastAsia="ar-SA"/>
        </w:rPr>
        <w:t>особливі успіхи у здійсненні навчання і виховання дітей та молоді, формування у них національних і загальнолюдських цінностей, утвердження національної ідеї, патріотизму, активної громадянської позиції, у забезпеченні інтеграції освіти України в європейський та світовий освітній простір, у підвищенні доступності освіти, у реалізації конституційного права громадян України на здобуття якісної освіти</w:t>
      </w:r>
      <w:r w:rsidRPr="007434D5">
        <w:rPr>
          <w:w w:val="100"/>
          <w:lang w:val="uk-UA" w:eastAsia="ar-SA"/>
        </w:rPr>
        <w:t>.</w:t>
      </w:r>
    </w:p>
    <w:p w:rsidR="003377B6" w:rsidRDefault="003377B6" w:rsidP="0007431D">
      <w:pPr>
        <w:suppressAutoHyphens/>
        <w:autoSpaceDE/>
        <w:autoSpaceDN/>
        <w:ind w:firstLine="851"/>
        <w:jc w:val="both"/>
        <w:rPr>
          <w:w w:val="100"/>
          <w:lang w:val="uk-UA" w:eastAsia="ar-SA"/>
        </w:rPr>
      </w:pP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rFonts w:eastAsiaTheme="minorHAnsi"/>
          <w:b/>
          <w:w w:val="100"/>
          <w:lang w:val="uk-UA" w:eastAsia="en-US"/>
        </w:rPr>
      </w:pPr>
      <w:r w:rsidRPr="003377B6">
        <w:rPr>
          <w:rFonts w:eastAsiaTheme="minorHAnsi"/>
          <w:b/>
          <w:w w:val="100"/>
          <w:lang w:val="uk-UA" w:eastAsia="en-US"/>
        </w:rPr>
        <w:t>4. Інформація про дотримання прав і соціальної захищеності осіб з інвалідністю</w:t>
      </w: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rFonts w:eastAsiaTheme="minorHAnsi"/>
          <w:w w:val="100"/>
          <w:lang w:val="uk-UA" w:eastAsia="en-US"/>
        </w:rPr>
      </w:pPr>
      <w:proofErr w:type="spellStart"/>
      <w:r w:rsidRPr="003377B6">
        <w:rPr>
          <w:rFonts w:eastAsiaTheme="minorHAnsi"/>
          <w:w w:val="100"/>
          <w:lang w:val="uk-UA" w:eastAsia="en-US"/>
        </w:rPr>
        <w:t>Проєкт</w:t>
      </w:r>
      <w:proofErr w:type="spellEnd"/>
      <w:r w:rsidRPr="003377B6">
        <w:rPr>
          <w:rFonts w:eastAsiaTheme="minorHAnsi"/>
          <w:w w:val="100"/>
          <w:lang w:val="uk-UA" w:eastAsia="en-US"/>
        </w:rPr>
        <w:t xml:space="preserve"> рішення Київської міської ради не стосується прав і соціальної захищеності осіб з інвалідністю та не впливає на життєдіяльність цієї категорії.</w:t>
      </w: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rFonts w:eastAsiaTheme="minorHAnsi"/>
          <w:b/>
          <w:w w:val="100"/>
          <w:lang w:val="uk-UA" w:eastAsia="en-US"/>
        </w:rPr>
      </w:pP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b/>
          <w:bCs/>
          <w:w w:val="100"/>
          <w:lang w:val="uk-UA" w:eastAsia="ar-SA"/>
        </w:rPr>
      </w:pPr>
      <w:r w:rsidRPr="003377B6">
        <w:rPr>
          <w:b/>
          <w:bCs/>
          <w:w w:val="100"/>
          <w:lang w:val="uk-UA" w:eastAsia="ar-SA"/>
        </w:rPr>
        <w:t>5. Фінансово-економічне обґрунтування та пропозиції щодо джерел покриття цих витрат</w:t>
      </w: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rFonts w:eastAsiaTheme="minorHAnsi"/>
          <w:w w:val="100"/>
          <w:lang w:val="uk-UA" w:eastAsia="en-US"/>
        </w:rPr>
      </w:pPr>
      <w:r w:rsidRPr="003377B6">
        <w:rPr>
          <w:rFonts w:eastAsiaTheme="minorHAnsi"/>
          <w:w w:val="100"/>
          <w:lang w:val="uk-UA" w:eastAsia="en-US"/>
        </w:rPr>
        <w:t xml:space="preserve">Прийняття та виконання цього рішення не потребує додаткових матеріально-фінансових витрат з міського бюджету міста Києва. </w:t>
      </w: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w w:val="100"/>
          <w:lang w:val="uk-UA" w:eastAsia="ar-SA"/>
        </w:rPr>
      </w:pP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w w:val="100"/>
          <w:lang w:val="uk-UA" w:eastAsia="ar-SA"/>
        </w:rPr>
      </w:pPr>
      <w:r w:rsidRPr="003377B6">
        <w:rPr>
          <w:b/>
          <w:bCs/>
          <w:w w:val="100"/>
          <w:lang w:val="uk-UA" w:eastAsia="ar-SA"/>
        </w:rPr>
        <w:t>6. Інформація з обмеженим доступом</w:t>
      </w: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w w:val="100"/>
          <w:lang w:val="uk-UA" w:eastAsia="ar-SA"/>
        </w:rPr>
      </w:pPr>
      <w:proofErr w:type="spellStart"/>
      <w:r w:rsidRPr="003377B6">
        <w:rPr>
          <w:w w:val="100"/>
          <w:lang w:val="uk-UA" w:eastAsia="ar-SA"/>
        </w:rPr>
        <w:t>Проєкт</w:t>
      </w:r>
      <w:proofErr w:type="spellEnd"/>
      <w:r w:rsidRPr="003377B6">
        <w:rPr>
          <w:w w:val="100"/>
          <w:lang w:val="uk-UA" w:eastAsia="ar-SA"/>
        </w:rPr>
        <w:t xml:space="preserve"> рішення Київської міської ради не містить інформації з обмеженим доступом у розумінні статті 6 Закону України «Про доступ до публічної інформації». </w:t>
      </w:r>
    </w:p>
    <w:p w:rsidR="003377B6" w:rsidRPr="003377B6" w:rsidRDefault="003377B6" w:rsidP="003377B6">
      <w:pPr>
        <w:tabs>
          <w:tab w:val="left" w:pos="426"/>
        </w:tabs>
        <w:suppressAutoHyphens/>
        <w:autoSpaceDE/>
        <w:autoSpaceDN/>
        <w:ind w:firstLine="709"/>
        <w:jc w:val="both"/>
        <w:rPr>
          <w:w w:val="100"/>
          <w:lang w:val="uk-UA" w:eastAsia="ar-SA"/>
        </w:rPr>
      </w:pPr>
    </w:p>
    <w:p w:rsidR="003377B6" w:rsidRPr="003377B6" w:rsidRDefault="003377B6" w:rsidP="003377B6">
      <w:pPr>
        <w:suppressAutoHyphens/>
        <w:autoSpaceDE/>
        <w:autoSpaceDN/>
        <w:ind w:firstLine="709"/>
        <w:rPr>
          <w:b/>
          <w:w w:val="100"/>
          <w:shd w:val="clear" w:color="auto" w:fill="FFFFFF"/>
          <w:lang w:val="uk-UA" w:eastAsia="zh-CN"/>
        </w:rPr>
      </w:pPr>
      <w:r w:rsidRPr="003377B6">
        <w:rPr>
          <w:b/>
          <w:w w:val="100"/>
          <w:lang w:val="uk-UA" w:eastAsia="uk-UA"/>
        </w:rPr>
        <w:t xml:space="preserve">7. Інформація </w:t>
      </w:r>
      <w:hyperlink r:id="rId5" w:tgtFrame="_blank" w:history="1">
        <w:r w:rsidRPr="003377B6">
          <w:rPr>
            <w:b/>
            <w:w w:val="100"/>
            <w:shd w:val="clear" w:color="auto" w:fill="FFFFFF"/>
            <w:lang w:val="uk-UA" w:eastAsia="uk-UA"/>
          </w:rPr>
          <w:t>про персональні дані</w:t>
        </w:r>
      </w:hyperlink>
    </w:p>
    <w:p w:rsidR="003377B6" w:rsidRPr="003377B6" w:rsidRDefault="00CD3011" w:rsidP="003377B6">
      <w:pPr>
        <w:shd w:val="clear" w:color="auto" w:fill="FFFFFF"/>
        <w:tabs>
          <w:tab w:val="left" w:pos="1032"/>
        </w:tabs>
        <w:suppressAutoHyphens/>
        <w:autoSpaceDE/>
        <w:autoSpaceDN/>
        <w:ind w:firstLine="709"/>
        <w:jc w:val="both"/>
        <w:rPr>
          <w:w w:val="100"/>
          <w:sz w:val="24"/>
          <w:szCs w:val="24"/>
          <w:lang w:val="uk-UA" w:eastAsia="zh-CN"/>
        </w:rPr>
      </w:pPr>
      <w:hyperlink r:id="rId6" w:tgtFrame="_blank" w:history="1">
        <w:proofErr w:type="spellStart"/>
        <w:r w:rsidR="003377B6" w:rsidRPr="003377B6">
          <w:rPr>
            <w:w w:val="100"/>
            <w:shd w:val="clear" w:color="auto" w:fill="FFFFFF"/>
            <w:lang w:val="uk-UA" w:eastAsia="uk-UA"/>
          </w:rPr>
          <w:t>Проєкт</w:t>
        </w:r>
        <w:proofErr w:type="spellEnd"/>
        <w:r w:rsidR="003377B6" w:rsidRPr="003377B6">
          <w:rPr>
            <w:w w:val="100"/>
            <w:shd w:val="clear" w:color="auto" w:fill="FFFFFF"/>
            <w:lang w:val="uk-UA" w:eastAsia="uk-UA"/>
          </w:rPr>
          <w:t xml:space="preserve"> рішення Київської міської ради не містить інформації про персональні дані фізичних осіб у розумінні</w:t>
        </w:r>
      </w:hyperlink>
      <w:r w:rsidR="003377B6" w:rsidRPr="003377B6">
        <w:rPr>
          <w:w w:val="100"/>
          <w:shd w:val="clear" w:color="auto" w:fill="FFFFFF"/>
          <w:lang w:val="uk-UA" w:eastAsia="uk-UA"/>
        </w:rPr>
        <w:t> </w:t>
      </w:r>
      <w:hyperlink r:id="rId7" w:tgtFrame="_blank" w:history="1">
        <w:r w:rsidR="003377B6" w:rsidRPr="003377B6">
          <w:rPr>
            <w:w w:val="100"/>
            <w:shd w:val="clear" w:color="auto" w:fill="FFFFFF"/>
            <w:lang w:val="uk-UA" w:eastAsia="uk-UA"/>
          </w:rPr>
          <w:t>статей 11</w:t>
        </w:r>
      </w:hyperlink>
      <w:r w:rsidR="003377B6" w:rsidRPr="003377B6">
        <w:rPr>
          <w:w w:val="100"/>
          <w:shd w:val="clear" w:color="auto" w:fill="FFFFFF"/>
          <w:lang w:val="uk-UA" w:eastAsia="uk-UA"/>
        </w:rPr>
        <w:t> </w:t>
      </w:r>
      <w:hyperlink r:id="rId8" w:tgtFrame="_blank" w:history="1">
        <w:r w:rsidR="003377B6" w:rsidRPr="003377B6">
          <w:rPr>
            <w:w w:val="100"/>
            <w:shd w:val="clear" w:color="auto" w:fill="FFFFFF"/>
            <w:lang w:val="uk-UA" w:eastAsia="uk-UA"/>
          </w:rPr>
          <w:t>та</w:t>
        </w:r>
      </w:hyperlink>
      <w:r w:rsidR="003377B6" w:rsidRPr="003377B6">
        <w:rPr>
          <w:w w:val="100"/>
          <w:shd w:val="clear" w:color="auto" w:fill="FFFFFF"/>
          <w:lang w:val="uk-UA" w:eastAsia="uk-UA"/>
        </w:rPr>
        <w:t> </w:t>
      </w:r>
      <w:hyperlink r:id="rId9" w:tgtFrame="_blank" w:history="1">
        <w:r w:rsidR="003377B6" w:rsidRPr="003377B6">
          <w:rPr>
            <w:w w:val="100"/>
            <w:shd w:val="clear" w:color="auto" w:fill="FFFFFF"/>
            <w:lang w:val="uk-UA" w:eastAsia="uk-UA"/>
          </w:rPr>
          <w:t>21 Закону України «Про інформацію»</w:t>
        </w:r>
      </w:hyperlink>
      <w:r w:rsidR="003377B6" w:rsidRPr="003377B6">
        <w:rPr>
          <w:w w:val="100"/>
          <w:shd w:val="clear" w:color="auto" w:fill="FFFFFF"/>
          <w:lang w:val="uk-UA" w:eastAsia="uk-UA"/>
        </w:rPr>
        <w:t> </w:t>
      </w:r>
      <w:hyperlink r:id="rId10" w:tgtFrame="_blank" w:history="1">
        <w:r w:rsidR="003377B6" w:rsidRPr="003377B6">
          <w:rPr>
            <w:w w:val="100"/>
            <w:shd w:val="clear" w:color="auto" w:fill="FFFFFF"/>
            <w:lang w:val="uk-UA" w:eastAsia="uk-UA"/>
          </w:rPr>
          <w:t>та</w:t>
        </w:r>
      </w:hyperlink>
      <w:r w:rsidR="003377B6" w:rsidRPr="003377B6">
        <w:rPr>
          <w:w w:val="100"/>
          <w:shd w:val="clear" w:color="auto" w:fill="FFFFFF"/>
          <w:lang w:val="uk-UA" w:eastAsia="uk-UA"/>
        </w:rPr>
        <w:t> </w:t>
      </w:r>
      <w:hyperlink r:id="rId11" w:tgtFrame="_blank" w:history="1">
        <w:r w:rsidR="003377B6" w:rsidRPr="003377B6">
          <w:rPr>
            <w:w w:val="100"/>
            <w:shd w:val="clear" w:color="auto" w:fill="FFFFFF"/>
            <w:lang w:val="uk-UA" w:eastAsia="uk-UA"/>
          </w:rPr>
          <w:t>статті 2 Закону України «Про захист персональних даних»</w:t>
        </w:r>
      </w:hyperlink>
      <w:r w:rsidR="003377B6" w:rsidRPr="003377B6">
        <w:rPr>
          <w:w w:val="100"/>
          <w:lang w:val="uk-UA" w:eastAsia="uk-UA"/>
        </w:rPr>
        <w:t>.</w:t>
      </w:r>
    </w:p>
    <w:p w:rsidR="00EC5AFE" w:rsidRDefault="00EC5AFE" w:rsidP="00426A9E">
      <w:pPr>
        <w:suppressAutoHyphens/>
        <w:autoSpaceDE/>
        <w:autoSpaceDN/>
        <w:jc w:val="both"/>
        <w:rPr>
          <w:w w:val="100"/>
          <w:lang w:val="uk-UA" w:eastAsia="ar-SA"/>
        </w:rPr>
      </w:pPr>
    </w:p>
    <w:p w:rsidR="003377B6" w:rsidRPr="003377B6" w:rsidRDefault="003377B6" w:rsidP="003377B6">
      <w:pPr>
        <w:suppressAutoHyphens/>
        <w:autoSpaceDE/>
        <w:autoSpaceDN/>
        <w:ind w:firstLine="709"/>
        <w:jc w:val="both"/>
        <w:rPr>
          <w:w w:val="100"/>
          <w:shd w:val="clear" w:color="auto" w:fill="FFFFFF"/>
          <w:lang w:val="uk-UA" w:eastAsia="zh-CN"/>
        </w:rPr>
      </w:pPr>
      <w:r w:rsidRPr="003377B6">
        <w:rPr>
          <w:b/>
          <w:w w:val="100"/>
          <w:lang w:val="uk-UA" w:eastAsia="ar-SA"/>
        </w:rPr>
        <w:t xml:space="preserve">8. Прізвище або назва суб’єкта подання, прізвище, посада, контактні дані доповідача </w:t>
      </w:r>
      <w:proofErr w:type="spellStart"/>
      <w:r w:rsidRPr="003377B6">
        <w:rPr>
          <w:b/>
          <w:w w:val="100"/>
          <w:lang w:val="uk-UA" w:eastAsia="ar-SA"/>
        </w:rPr>
        <w:t>проєкту</w:t>
      </w:r>
      <w:proofErr w:type="spellEnd"/>
      <w:r w:rsidRPr="003377B6">
        <w:rPr>
          <w:b/>
          <w:w w:val="100"/>
          <w:lang w:val="uk-UA" w:eastAsia="ar-SA"/>
        </w:rPr>
        <w:t xml:space="preserve"> рішення на пленарному засіданні та особи, відповідальної за супроводження </w:t>
      </w:r>
      <w:proofErr w:type="spellStart"/>
      <w:r w:rsidRPr="003377B6">
        <w:rPr>
          <w:b/>
          <w:w w:val="100"/>
          <w:lang w:val="uk-UA" w:eastAsia="ar-SA"/>
        </w:rPr>
        <w:t>проєкту</w:t>
      </w:r>
      <w:proofErr w:type="spellEnd"/>
      <w:r w:rsidRPr="003377B6">
        <w:rPr>
          <w:b/>
          <w:w w:val="100"/>
          <w:lang w:val="uk-UA" w:eastAsia="ar-SA"/>
        </w:rPr>
        <w:t xml:space="preserve"> рішення</w:t>
      </w:r>
    </w:p>
    <w:p w:rsidR="00A90018" w:rsidRPr="00A90018" w:rsidRDefault="00A90018" w:rsidP="00A90018">
      <w:pPr>
        <w:suppressAutoHyphens/>
        <w:autoSpaceDE/>
        <w:autoSpaceDN/>
        <w:ind w:firstLine="709"/>
        <w:jc w:val="both"/>
        <w:rPr>
          <w:w w:val="100"/>
          <w:lang w:val="uk-UA" w:eastAsia="ar-SA"/>
        </w:rPr>
      </w:pPr>
      <w:r w:rsidRPr="00A90018">
        <w:rPr>
          <w:w w:val="100"/>
          <w:lang w:val="uk-UA" w:eastAsia="ar-SA"/>
        </w:rPr>
        <w:t xml:space="preserve">Суб’єктом подання цього </w:t>
      </w:r>
      <w:proofErr w:type="spellStart"/>
      <w:r w:rsidRPr="00A90018">
        <w:rPr>
          <w:w w:val="100"/>
          <w:lang w:val="uk-UA" w:eastAsia="ar-SA"/>
        </w:rPr>
        <w:t>проєкту</w:t>
      </w:r>
      <w:proofErr w:type="spellEnd"/>
      <w:r w:rsidRPr="00A90018">
        <w:rPr>
          <w:w w:val="100"/>
          <w:lang w:val="uk-UA" w:eastAsia="ar-SA"/>
        </w:rPr>
        <w:t xml:space="preserve"> рішення є директор Департаменту освіти і науки виконавчого органу Київської міської ради (Київської міської державної адміністрації).</w:t>
      </w:r>
    </w:p>
    <w:p w:rsidR="00670926" w:rsidRPr="00580D05" w:rsidRDefault="00A90018" w:rsidP="0023241A">
      <w:pPr>
        <w:suppressAutoHyphens/>
        <w:autoSpaceDE/>
        <w:autoSpaceDN/>
        <w:ind w:firstLine="709"/>
        <w:jc w:val="both"/>
        <w:rPr>
          <w:w w:val="100"/>
          <w:lang w:val="uk-UA" w:eastAsia="ar-SA"/>
        </w:rPr>
      </w:pPr>
      <w:r w:rsidRPr="00A90018">
        <w:rPr>
          <w:w w:val="100"/>
          <w:lang w:val="uk-UA" w:eastAsia="ar-SA"/>
        </w:rPr>
        <w:lastRenderedPageBreak/>
        <w:t xml:space="preserve">Особою, відповідальною за супроводження </w:t>
      </w:r>
      <w:proofErr w:type="spellStart"/>
      <w:r w:rsidRPr="00A90018">
        <w:rPr>
          <w:w w:val="100"/>
          <w:lang w:val="uk-UA" w:eastAsia="ar-SA"/>
        </w:rPr>
        <w:t>проєкту</w:t>
      </w:r>
      <w:proofErr w:type="spellEnd"/>
      <w:r w:rsidRPr="00A90018">
        <w:rPr>
          <w:w w:val="100"/>
          <w:lang w:val="uk-UA" w:eastAsia="ar-SA"/>
        </w:rPr>
        <w:t xml:space="preserve"> рішення Київської міської ради та доповідачем на пленарному засіданні Київської міської ради є директор Департаменту освіти і науки виконавчого органу Київської міської ради (Київської міської державної адмініст</w:t>
      </w:r>
      <w:r w:rsidR="0023241A">
        <w:rPr>
          <w:w w:val="100"/>
          <w:lang w:val="uk-UA" w:eastAsia="ar-SA"/>
        </w:rPr>
        <w:t xml:space="preserve">рації) </w:t>
      </w:r>
      <w:proofErr w:type="spellStart"/>
      <w:r w:rsidR="0023241A">
        <w:rPr>
          <w:w w:val="100"/>
          <w:lang w:val="uk-UA" w:eastAsia="ar-SA"/>
        </w:rPr>
        <w:t>Фіданян</w:t>
      </w:r>
      <w:proofErr w:type="spellEnd"/>
      <w:r w:rsidR="0023241A">
        <w:rPr>
          <w:w w:val="100"/>
          <w:lang w:val="uk-UA" w:eastAsia="ar-SA"/>
        </w:rPr>
        <w:t xml:space="preserve"> Олена Григорівна</w:t>
      </w:r>
      <w:r w:rsidR="00F50A34">
        <w:rPr>
          <w:w w:val="100"/>
          <w:lang w:val="uk-UA" w:eastAsia="ar-SA"/>
        </w:rPr>
        <w:t>.</w:t>
      </w:r>
    </w:p>
    <w:p w:rsidR="00670926" w:rsidRPr="00580D05" w:rsidRDefault="00670926" w:rsidP="0009482F">
      <w:pPr>
        <w:autoSpaceDE/>
        <w:autoSpaceDN/>
        <w:ind w:firstLine="709"/>
        <w:jc w:val="both"/>
        <w:rPr>
          <w:w w:val="100"/>
          <w:lang w:val="uk-UA" w:eastAsia="ar-SA"/>
        </w:rPr>
      </w:pPr>
      <w:r w:rsidRPr="00580D05">
        <w:rPr>
          <w:w w:val="100"/>
          <w:lang w:val="uk-UA" w:eastAsia="ar-SA"/>
        </w:rPr>
        <w:t xml:space="preserve"> </w:t>
      </w:r>
    </w:p>
    <w:p w:rsidR="00DB025D" w:rsidRPr="00580D05" w:rsidRDefault="00DB025D" w:rsidP="00670926">
      <w:pPr>
        <w:autoSpaceDE/>
        <w:autoSpaceDN/>
        <w:jc w:val="both"/>
        <w:rPr>
          <w:w w:val="100"/>
          <w:lang w:val="uk-UA" w:eastAsia="ar-SA"/>
        </w:rPr>
      </w:pPr>
    </w:p>
    <w:p w:rsidR="00AD21DF" w:rsidRPr="00AD21DF" w:rsidRDefault="00AD21DF" w:rsidP="00AD21DF">
      <w:pPr>
        <w:tabs>
          <w:tab w:val="left" w:pos="1950"/>
        </w:tabs>
        <w:autoSpaceDE/>
        <w:autoSpaceDN/>
        <w:ind w:firstLine="709"/>
        <w:jc w:val="both"/>
        <w:rPr>
          <w:b/>
          <w:w w:val="100"/>
          <w:lang w:val="uk-UA" w:eastAsia="uk-UA"/>
        </w:rPr>
      </w:pPr>
      <w:r w:rsidRPr="00AD21DF">
        <w:rPr>
          <w:b/>
          <w:w w:val="100"/>
          <w:lang w:val="uk-UA" w:eastAsia="uk-UA"/>
        </w:rPr>
        <w:t xml:space="preserve">Директор </w:t>
      </w:r>
    </w:p>
    <w:p w:rsidR="00F002D1" w:rsidRPr="00580D05" w:rsidRDefault="009319F5" w:rsidP="00AD21DF">
      <w:pPr>
        <w:tabs>
          <w:tab w:val="left" w:pos="708"/>
          <w:tab w:val="num" w:pos="1584"/>
        </w:tabs>
        <w:suppressAutoHyphens/>
        <w:autoSpaceDE/>
        <w:autoSpaceDN/>
        <w:ind w:left="1584" w:hanging="1584"/>
        <w:jc w:val="both"/>
        <w:outlineLvl w:val="8"/>
        <w:rPr>
          <w:w w:val="100"/>
          <w:lang w:val="uk-UA" w:eastAsia="ar-SA"/>
        </w:rPr>
      </w:pPr>
      <w:r>
        <w:rPr>
          <w:b/>
          <w:w w:val="100"/>
          <w:lang w:val="uk-UA" w:eastAsia="uk-UA"/>
        </w:rPr>
        <w:t xml:space="preserve">      </w:t>
      </w:r>
      <w:r w:rsidR="00AD21DF" w:rsidRPr="00AD21DF">
        <w:rPr>
          <w:b/>
          <w:w w:val="100"/>
          <w:lang w:val="uk-UA" w:eastAsia="uk-UA"/>
        </w:rPr>
        <w:t>Департаменту освіти і науки</w:t>
      </w:r>
      <w:r w:rsidR="00AD21DF" w:rsidRPr="00AD21DF">
        <w:rPr>
          <w:b/>
          <w:w w:val="100"/>
          <w:lang w:eastAsia="uk-UA"/>
        </w:rPr>
        <w:t xml:space="preserve">            </w:t>
      </w:r>
      <w:r w:rsidR="00AD21DF" w:rsidRPr="00AD21DF">
        <w:rPr>
          <w:b/>
          <w:w w:val="100"/>
          <w:lang w:val="uk-UA" w:eastAsia="uk-UA"/>
        </w:rPr>
        <w:t xml:space="preserve">   </w:t>
      </w:r>
      <w:r w:rsidR="00AD21DF">
        <w:rPr>
          <w:b/>
          <w:w w:val="100"/>
          <w:lang w:val="uk-UA" w:eastAsia="uk-UA"/>
        </w:rPr>
        <w:t xml:space="preserve">                           </w:t>
      </w:r>
      <w:r>
        <w:rPr>
          <w:b/>
          <w:w w:val="100"/>
          <w:lang w:val="uk-UA" w:eastAsia="uk-UA"/>
        </w:rPr>
        <w:t xml:space="preserve"> </w:t>
      </w:r>
      <w:r w:rsidR="00AD21DF">
        <w:rPr>
          <w:b/>
          <w:w w:val="100"/>
          <w:lang w:val="uk-UA" w:eastAsia="uk-UA"/>
        </w:rPr>
        <w:t xml:space="preserve"> </w:t>
      </w:r>
      <w:r w:rsidR="00AD21DF" w:rsidRPr="00AD21DF">
        <w:rPr>
          <w:b/>
          <w:w w:val="100"/>
          <w:lang w:val="uk-UA" w:eastAsia="uk-UA"/>
        </w:rPr>
        <w:t>Олена</w:t>
      </w:r>
      <w:r w:rsidR="00AD21DF" w:rsidRPr="00AD21DF">
        <w:t xml:space="preserve"> </w:t>
      </w:r>
      <w:r w:rsidR="00AD21DF" w:rsidRPr="00AD21DF">
        <w:rPr>
          <w:b/>
          <w:w w:val="100"/>
          <w:lang w:val="uk-UA" w:eastAsia="uk-UA"/>
        </w:rPr>
        <w:t>ФІДАНЯН</w:t>
      </w:r>
    </w:p>
    <w:sectPr w:rsidR="00F002D1" w:rsidRPr="00580D05" w:rsidSect="00873EB3">
      <w:pgSz w:w="11906" w:h="16838"/>
      <w:pgMar w:top="1134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42FE85E2"/>
    <w:name w:val="WW8Num2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</w:rPr>
    </w:lvl>
  </w:abstractNum>
  <w:abstractNum w:abstractNumId="1" w15:restartNumberingAfterBreak="0">
    <w:nsid w:val="00000003"/>
    <w:multiLevelType w:val="singleLevel"/>
    <w:tmpl w:val="00000003"/>
    <w:name w:val="WW8Num5"/>
    <w:lvl w:ilvl="0">
      <w:start w:val="4"/>
      <w:numFmt w:val="decimal"/>
      <w:lvlText w:val="%1."/>
      <w:lvlJc w:val="left"/>
      <w:pPr>
        <w:tabs>
          <w:tab w:val="num" w:pos="0"/>
        </w:tabs>
        <w:ind w:left="1080" w:hanging="360"/>
      </w:pPr>
      <w:rPr>
        <w:b w:val="0"/>
      </w:rPr>
    </w:lvl>
  </w:abstractNum>
  <w:abstractNum w:abstractNumId="2" w15:restartNumberingAfterBreak="0">
    <w:nsid w:val="00000004"/>
    <w:multiLevelType w:val="singleLevel"/>
    <w:tmpl w:val="00000004"/>
    <w:name w:val="WW8Num7"/>
    <w:lvl w:ilvl="0">
      <w:start w:val="8"/>
      <w:numFmt w:val="decimal"/>
      <w:lvlText w:val="%1."/>
      <w:lvlJc w:val="left"/>
      <w:pPr>
        <w:tabs>
          <w:tab w:val="num" w:pos="1069"/>
        </w:tabs>
        <w:ind w:left="1069" w:hanging="360"/>
      </w:pPr>
      <w:rPr>
        <w:b w:val="0"/>
      </w:rPr>
    </w:lvl>
  </w:abstractNum>
  <w:abstractNum w:abstractNumId="3" w15:restartNumberingAfterBreak="0">
    <w:nsid w:val="00000005"/>
    <w:multiLevelType w:val="singleLevel"/>
    <w:tmpl w:val="F3EE8C1E"/>
    <w:name w:val="WW8Num8"/>
    <w:lvl w:ilvl="0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</w:rPr>
    </w:lvl>
  </w:abstractNum>
  <w:abstractNum w:abstractNumId="4" w15:restartNumberingAfterBreak="0">
    <w:nsid w:val="578D74AE"/>
    <w:multiLevelType w:val="hybridMultilevel"/>
    <w:tmpl w:val="0C624FBC"/>
    <w:lvl w:ilvl="0" w:tplc="6D189F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  <w:lvlOverride w:ilvl="0">
      <w:startOverride w:val="4"/>
    </w:lvlOverride>
  </w:num>
  <w:num w:numId="3">
    <w:abstractNumId w:val="3"/>
    <w:lvlOverride w:ilvl="0">
      <w:startOverride w:val="6"/>
    </w:lvlOverride>
  </w:num>
  <w:num w:numId="4">
    <w:abstractNumId w:val="2"/>
    <w:lvlOverride w:ilvl="0">
      <w:startOverride w:val="8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F92"/>
    <w:rsid w:val="000314B3"/>
    <w:rsid w:val="00056B9D"/>
    <w:rsid w:val="0007431D"/>
    <w:rsid w:val="0009482F"/>
    <w:rsid w:val="000E4885"/>
    <w:rsid w:val="000F2310"/>
    <w:rsid w:val="00193CAD"/>
    <w:rsid w:val="001C07AE"/>
    <w:rsid w:val="001D55DF"/>
    <w:rsid w:val="001F59C5"/>
    <w:rsid w:val="00232228"/>
    <w:rsid w:val="0023241A"/>
    <w:rsid w:val="002765A4"/>
    <w:rsid w:val="002A5215"/>
    <w:rsid w:val="002B7F3E"/>
    <w:rsid w:val="002C4B11"/>
    <w:rsid w:val="002D3309"/>
    <w:rsid w:val="003142A6"/>
    <w:rsid w:val="003377B6"/>
    <w:rsid w:val="003838EA"/>
    <w:rsid w:val="003A2F1B"/>
    <w:rsid w:val="003C28C7"/>
    <w:rsid w:val="004037A8"/>
    <w:rsid w:val="00403D79"/>
    <w:rsid w:val="00426A9E"/>
    <w:rsid w:val="004422B3"/>
    <w:rsid w:val="00455F07"/>
    <w:rsid w:val="00457B5D"/>
    <w:rsid w:val="004942F8"/>
    <w:rsid w:val="004A1E17"/>
    <w:rsid w:val="004A4DCD"/>
    <w:rsid w:val="004A6112"/>
    <w:rsid w:val="00525372"/>
    <w:rsid w:val="00537A66"/>
    <w:rsid w:val="00580D05"/>
    <w:rsid w:val="00593CFF"/>
    <w:rsid w:val="00594544"/>
    <w:rsid w:val="005A5E4E"/>
    <w:rsid w:val="005E6542"/>
    <w:rsid w:val="00650E69"/>
    <w:rsid w:val="00665387"/>
    <w:rsid w:val="00670926"/>
    <w:rsid w:val="00671EE5"/>
    <w:rsid w:val="006B1E20"/>
    <w:rsid w:val="007508B0"/>
    <w:rsid w:val="007D790A"/>
    <w:rsid w:val="007F1AF6"/>
    <w:rsid w:val="0080714F"/>
    <w:rsid w:val="0081517A"/>
    <w:rsid w:val="00850C0D"/>
    <w:rsid w:val="0086261B"/>
    <w:rsid w:val="00866779"/>
    <w:rsid w:val="00873EB3"/>
    <w:rsid w:val="0088786D"/>
    <w:rsid w:val="008A090F"/>
    <w:rsid w:val="008C3FDC"/>
    <w:rsid w:val="008E0904"/>
    <w:rsid w:val="009222DA"/>
    <w:rsid w:val="009272FF"/>
    <w:rsid w:val="009319F5"/>
    <w:rsid w:val="00963169"/>
    <w:rsid w:val="009648F6"/>
    <w:rsid w:val="00981987"/>
    <w:rsid w:val="009918AB"/>
    <w:rsid w:val="009E0E76"/>
    <w:rsid w:val="009E1876"/>
    <w:rsid w:val="00A04F79"/>
    <w:rsid w:val="00A0730B"/>
    <w:rsid w:val="00A174C4"/>
    <w:rsid w:val="00A40D3B"/>
    <w:rsid w:val="00A6090B"/>
    <w:rsid w:val="00A65739"/>
    <w:rsid w:val="00A81209"/>
    <w:rsid w:val="00A90018"/>
    <w:rsid w:val="00AC753F"/>
    <w:rsid w:val="00AD21DF"/>
    <w:rsid w:val="00AD227D"/>
    <w:rsid w:val="00AD5F7F"/>
    <w:rsid w:val="00AE4B00"/>
    <w:rsid w:val="00B65371"/>
    <w:rsid w:val="00B87EC3"/>
    <w:rsid w:val="00B95E3A"/>
    <w:rsid w:val="00BA4A20"/>
    <w:rsid w:val="00BC7EB0"/>
    <w:rsid w:val="00BD0677"/>
    <w:rsid w:val="00C10A0B"/>
    <w:rsid w:val="00C16519"/>
    <w:rsid w:val="00C45DED"/>
    <w:rsid w:val="00C971F9"/>
    <w:rsid w:val="00CD3011"/>
    <w:rsid w:val="00CD62AD"/>
    <w:rsid w:val="00D030A3"/>
    <w:rsid w:val="00D4265A"/>
    <w:rsid w:val="00D5577B"/>
    <w:rsid w:val="00D815D8"/>
    <w:rsid w:val="00DB025D"/>
    <w:rsid w:val="00DC3A13"/>
    <w:rsid w:val="00DF07C7"/>
    <w:rsid w:val="00DF7C8E"/>
    <w:rsid w:val="00E31121"/>
    <w:rsid w:val="00E33F92"/>
    <w:rsid w:val="00E50C3C"/>
    <w:rsid w:val="00E97415"/>
    <w:rsid w:val="00EC5AFE"/>
    <w:rsid w:val="00F002D1"/>
    <w:rsid w:val="00F50A34"/>
    <w:rsid w:val="00F768B0"/>
    <w:rsid w:val="00F86396"/>
    <w:rsid w:val="00F9252B"/>
    <w:rsid w:val="00FA09F9"/>
    <w:rsid w:val="00FA7123"/>
    <w:rsid w:val="00FB08FA"/>
    <w:rsid w:val="00FB3A84"/>
    <w:rsid w:val="00FE4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D3559"/>
  <w15:docId w15:val="{E5694B25-B88D-4F91-8317-87705B26C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92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w w:val="90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09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38EA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3838EA"/>
    <w:rPr>
      <w:rFonts w:ascii="Segoe UI" w:eastAsia="Times New Roman" w:hAnsi="Segoe UI" w:cs="Segoe UI"/>
      <w:w w:val="90"/>
      <w:sz w:val="18"/>
      <w:szCs w:val="18"/>
      <w:lang w:val="ru-RU" w:eastAsia="ru-RU"/>
    </w:rPr>
  </w:style>
  <w:style w:type="character" w:customStyle="1" w:styleId="rvts23">
    <w:name w:val="rvts23"/>
    <w:basedOn w:val="a0"/>
    <w:rsid w:val="00E31121"/>
  </w:style>
  <w:style w:type="character" w:customStyle="1" w:styleId="rvts0">
    <w:name w:val="rvts0"/>
    <w:basedOn w:val="a0"/>
    <w:rsid w:val="00C45D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45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607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ps.ligazakon.net/document/view/mr240892?ed=2024_06_13&amp;an=4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ips.ligazakon.net/document/view/t265700?ed=2023_07_27&amp;an=908849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ps.ligazakon.net/document/view/mr240892?ed=2024_06_13&amp;an=46" TargetMode="External"/><Relationship Id="rId11" Type="http://schemas.openxmlformats.org/officeDocument/2006/relationships/hyperlink" Target="https://ips.ligazakon.net/document/view/t102297?ed=2024_02_22&amp;an=10" TargetMode="External"/><Relationship Id="rId5" Type="http://schemas.openxmlformats.org/officeDocument/2006/relationships/hyperlink" Target="https://ips.ligazakon.net/document/view/mr240892?ed=2024_06_13&amp;an=46" TargetMode="External"/><Relationship Id="rId10" Type="http://schemas.openxmlformats.org/officeDocument/2006/relationships/hyperlink" Target="https://ips.ligazakon.net/document/view/mr240892?ed=2024_06_13&amp;an=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ps.ligazakon.net/document/view/t265700?ed=2023_07_27&amp;an=9088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</Pages>
  <Words>3703</Words>
  <Characters>2112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Леся Кузіна</dc:creator>
  <cp:lastModifiedBy>Куніцина Наталія Анатоліївна</cp:lastModifiedBy>
  <cp:revision>76</cp:revision>
  <cp:lastPrinted>2025-04-04T10:26:00Z</cp:lastPrinted>
  <dcterms:created xsi:type="dcterms:W3CDTF">2021-05-07T14:38:00Z</dcterms:created>
  <dcterms:modified xsi:type="dcterms:W3CDTF">2025-04-09T08:30:00Z</dcterms:modified>
</cp:coreProperties>
</file>