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7F" w:rsidRPr="00233F23" w:rsidRDefault="00DA6A7F" w:rsidP="00E0022F">
      <w:pPr>
        <w:rPr>
          <w:b/>
          <w:bCs/>
          <w:sz w:val="28"/>
          <w:szCs w:val="28"/>
        </w:rPr>
      </w:pPr>
      <w:bookmarkStart w:id="0" w:name="_GoBack"/>
      <w:bookmarkEnd w:id="0"/>
    </w:p>
    <w:p w:rsidR="00DA6A7F" w:rsidRPr="00233F23" w:rsidRDefault="00DA6A7F" w:rsidP="00DA6A7F">
      <w:pPr>
        <w:ind w:left="-567"/>
        <w:jc w:val="center"/>
        <w:rPr>
          <w:b/>
          <w:bCs/>
          <w:sz w:val="28"/>
          <w:szCs w:val="28"/>
        </w:rPr>
      </w:pPr>
      <w:r w:rsidRPr="00233F23">
        <w:rPr>
          <w:b/>
          <w:bCs/>
          <w:sz w:val="28"/>
          <w:szCs w:val="28"/>
        </w:rPr>
        <w:t xml:space="preserve">ПОЯСНЮВАЛЬНА ЗАПИСКА </w:t>
      </w:r>
    </w:p>
    <w:p w:rsidR="00DA6A7F" w:rsidRPr="00233F23" w:rsidRDefault="00DA6A7F" w:rsidP="00DA6A7F">
      <w:pPr>
        <w:jc w:val="center"/>
        <w:rPr>
          <w:sz w:val="28"/>
          <w:szCs w:val="28"/>
        </w:rPr>
      </w:pPr>
      <w:r w:rsidRPr="00233F23">
        <w:rPr>
          <w:sz w:val="28"/>
          <w:szCs w:val="28"/>
        </w:rPr>
        <w:t xml:space="preserve">до </w:t>
      </w:r>
      <w:proofErr w:type="spellStart"/>
      <w:r w:rsidRPr="00233F23">
        <w:rPr>
          <w:sz w:val="28"/>
          <w:szCs w:val="28"/>
        </w:rPr>
        <w:t>проєкту</w:t>
      </w:r>
      <w:proofErr w:type="spellEnd"/>
      <w:r w:rsidRPr="00233F23">
        <w:rPr>
          <w:sz w:val="28"/>
          <w:szCs w:val="28"/>
        </w:rPr>
        <w:t xml:space="preserve"> </w:t>
      </w:r>
      <w:r w:rsidRPr="00233F23">
        <w:rPr>
          <w:bCs/>
          <w:sz w:val="28"/>
          <w:szCs w:val="28"/>
        </w:rPr>
        <w:t>рішення</w:t>
      </w:r>
      <w:r w:rsidRPr="00233F23">
        <w:rPr>
          <w:sz w:val="28"/>
          <w:szCs w:val="28"/>
        </w:rPr>
        <w:t xml:space="preserve"> Київської міської ради</w:t>
      </w:r>
    </w:p>
    <w:p w:rsidR="00DA6A7F" w:rsidRPr="003A592E" w:rsidRDefault="00DA6A7F" w:rsidP="00DA6A7F">
      <w:pPr>
        <w:ind w:right="-142"/>
        <w:jc w:val="center"/>
        <w:rPr>
          <w:b/>
          <w:sz w:val="28"/>
          <w:szCs w:val="28"/>
          <w:lang w:eastAsia="ru-RU"/>
        </w:rPr>
      </w:pPr>
      <w:r w:rsidRPr="003A592E">
        <w:rPr>
          <w:b/>
          <w:sz w:val="28"/>
          <w:szCs w:val="28"/>
          <w:lang w:eastAsia="ru-RU"/>
        </w:rPr>
        <w:t xml:space="preserve">«Про перейменування Комунального закладу </w:t>
      </w:r>
    </w:p>
    <w:p w:rsidR="00DA6A7F" w:rsidRDefault="00DA6A7F" w:rsidP="00DA6A7F">
      <w:pPr>
        <w:ind w:right="-142"/>
        <w:jc w:val="center"/>
        <w:rPr>
          <w:b/>
          <w:sz w:val="28"/>
          <w:szCs w:val="28"/>
          <w:lang w:eastAsia="ru-RU"/>
        </w:rPr>
      </w:pPr>
      <w:r w:rsidRPr="003A592E">
        <w:rPr>
          <w:b/>
          <w:sz w:val="28"/>
          <w:szCs w:val="28"/>
          <w:lang w:eastAsia="ru-RU"/>
        </w:rPr>
        <w:t>«Театрально-видовищний заклад культури «Київський муніципальний академічний театр опери і балету для дітей та юнацтва»</w:t>
      </w:r>
    </w:p>
    <w:p w:rsidR="00DA6A7F" w:rsidRPr="003A592E" w:rsidRDefault="00DA6A7F" w:rsidP="00DA6A7F">
      <w:pPr>
        <w:ind w:right="-142"/>
        <w:jc w:val="center"/>
        <w:rPr>
          <w:b/>
          <w:sz w:val="28"/>
          <w:szCs w:val="28"/>
          <w:lang w:val="ru-RU"/>
        </w:rPr>
      </w:pPr>
    </w:p>
    <w:p w:rsidR="00DA6A7F" w:rsidRPr="00233F23" w:rsidRDefault="00DA6A7F" w:rsidP="00DA6A7F">
      <w:pPr>
        <w:ind w:left="-567"/>
        <w:jc w:val="center"/>
        <w:rPr>
          <w:rFonts w:eastAsia="Calibri"/>
          <w:sz w:val="28"/>
          <w:szCs w:val="28"/>
          <w:lang w:val="ru-RU" w:eastAsia="en-US"/>
        </w:rPr>
      </w:pPr>
    </w:p>
    <w:p w:rsidR="00DA6A7F" w:rsidRDefault="00DA6A7F" w:rsidP="00DA6A7F">
      <w:pPr>
        <w:pStyle w:val="a6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F83819">
        <w:rPr>
          <w:b/>
          <w:bCs/>
          <w:sz w:val="28"/>
          <w:szCs w:val="28"/>
        </w:rPr>
        <w:t>Обґрунтування необхідності прийняття рішення.</w:t>
      </w:r>
    </w:p>
    <w:p w:rsidR="00DA6A7F" w:rsidRDefault="00DA6A7F" w:rsidP="00DA6A7F">
      <w:pPr>
        <w:ind w:firstLine="567"/>
        <w:jc w:val="both"/>
        <w:rPr>
          <w:b/>
          <w:bCs/>
          <w:sz w:val="28"/>
          <w:szCs w:val="28"/>
        </w:rPr>
      </w:pPr>
      <w:r w:rsidRPr="003A592E">
        <w:rPr>
          <w:bCs/>
          <w:sz w:val="28"/>
          <w:szCs w:val="28"/>
        </w:rPr>
        <w:t>Положенням про Комунальний заклад «Театрально-видовищний заклад культури «Київський муніципальний академічний театр опери і балету для дітей та юнацтва» (далі – Театр), остання редакція якого затверджена розпорядженням виконавчого органу Київської міської ради (Київської міської державної адміністрації) від 06.11.2020 року № 1769, визначено, що Театр є неприбутковим закладом культури заснованим на комунальній власності територіальної громади міста Києва та підпорядкованим Департаменту культури виконавчого органу Київської міської ради (Київської міської державної адміністрації).</w:t>
      </w:r>
    </w:p>
    <w:p w:rsidR="00DA6A7F" w:rsidRDefault="00DA6A7F" w:rsidP="00DA6A7F">
      <w:pPr>
        <w:ind w:firstLine="567"/>
        <w:jc w:val="both"/>
        <w:rPr>
          <w:bCs/>
          <w:sz w:val="28"/>
          <w:szCs w:val="28"/>
        </w:rPr>
      </w:pPr>
      <w:r w:rsidRPr="00233F23">
        <w:rPr>
          <w:bCs/>
          <w:sz w:val="28"/>
          <w:szCs w:val="28"/>
        </w:rPr>
        <w:t>У 2022 році Театр відзначив 40-річчя. Незважаючи на початок широкомасштабної війни</w:t>
      </w:r>
      <w:r w:rsidRPr="00821CF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та</w:t>
      </w:r>
      <w:r w:rsidRPr="00233F23">
        <w:rPr>
          <w:bCs/>
          <w:sz w:val="28"/>
          <w:szCs w:val="28"/>
        </w:rPr>
        <w:t xml:space="preserve"> труднощі воєнного</w:t>
      </w:r>
      <w:r>
        <w:rPr>
          <w:bCs/>
          <w:sz w:val="28"/>
          <w:szCs w:val="28"/>
        </w:rPr>
        <w:t xml:space="preserve"> </w:t>
      </w:r>
      <w:r w:rsidRPr="00233F23">
        <w:rPr>
          <w:bCs/>
          <w:sz w:val="28"/>
          <w:szCs w:val="28"/>
        </w:rPr>
        <w:t>стану, Театр зберіг колектив, продовжує працювати і має позитивні результати. Нині в репертуарній афіші театру близько 60 вистав. Всього</w:t>
      </w:r>
      <w:r>
        <w:rPr>
          <w:bCs/>
          <w:sz w:val="28"/>
          <w:szCs w:val="28"/>
        </w:rPr>
        <w:t xml:space="preserve"> </w:t>
      </w:r>
      <w:r w:rsidRPr="00233F23">
        <w:rPr>
          <w:bCs/>
          <w:sz w:val="28"/>
          <w:szCs w:val="28"/>
        </w:rPr>
        <w:t>за роки існування колектив здійснив понад 200 постановок і понад 40 вистав постав</w:t>
      </w:r>
      <w:r>
        <w:rPr>
          <w:bCs/>
          <w:sz w:val="28"/>
          <w:szCs w:val="28"/>
        </w:rPr>
        <w:t>ив</w:t>
      </w:r>
      <w:r w:rsidRPr="00233F23">
        <w:rPr>
          <w:bCs/>
          <w:sz w:val="28"/>
          <w:szCs w:val="28"/>
        </w:rPr>
        <w:t xml:space="preserve"> вперше. Це</w:t>
      </w:r>
      <w:r>
        <w:rPr>
          <w:bCs/>
          <w:sz w:val="28"/>
          <w:szCs w:val="28"/>
        </w:rPr>
        <w:t xml:space="preserve"> </w:t>
      </w:r>
      <w:r w:rsidRPr="00233F23">
        <w:rPr>
          <w:bCs/>
          <w:sz w:val="28"/>
          <w:szCs w:val="28"/>
        </w:rPr>
        <w:t>– твори композиторів</w:t>
      </w:r>
      <w:r>
        <w:rPr>
          <w:bCs/>
          <w:sz w:val="28"/>
          <w:szCs w:val="28"/>
        </w:rPr>
        <w:noBreakHyphen/>
      </w:r>
      <w:r w:rsidRPr="00233F23">
        <w:rPr>
          <w:bCs/>
          <w:sz w:val="28"/>
          <w:szCs w:val="28"/>
        </w:rPr>
        <w:t>класиків, сучасних українських та зарубіжних авторів – опери, балети, мюзикли, музичні казки, симфонічні, вокально-симфонічні концерти, освітні програми для глядачів найрізноманітнішо</w:t>
      </w:r>
      <w:r>
        <w:rPr>
          <w:bCs/>
          <w:sz w:val="28"/>
          <w:szCs w:val="28"/>
        </w:rPr>
        <w:t>ї вікової категорії</w:t>
      </w:r>
      <w:r w:rsidRPr="00233F23">
        <w:rPr>
          <w:bCs/>
          <w:sz w:val="28"/>
          <w:szCs w:val="28"/>
        </w:rPr>
        <w:t>, що стали значним внеском у скарбницю національного музично-театрального мистецтва.</w:t>
      </w:r>
    </w:p>
    <w:p w:rsidR="00DA6A7F" w:rsidRDefault="00DA6A7F" w:rsidP="00DA6A7F">
      <w:pPr>
        <w:ind w:firstLine="720"/>
        <w:jc w:val="both"/>
        <w:rPr>
          <w:bCs/>
          <w:sz w:val="28"/>
          <w:szCs w:val="28"/>
        </w:rPr>
      </w:pPr>
      <w:r w:rsidRPr="00233F23">
        <w:rPr>
          <w:bCs/>
          <w:sz w:val="28"/>
          <w:szCs w:val="28"/>
        </w:rPr>
        <w:t>Одн</w:t>
      </w:r>
      <w:r>
        <w:rPr>
          <w:bCs/>
          <w:sz w:val="28"/>
          <w:szCs w:val="28"/>
        </w:rPr>
        <w:t>ією</w:t>
      </w:r>
      <w:r w:rsidRPr="00233F23">
        <w:rPr>
          <w:bCs/>
          <w:sz w:val="28"/>
          <w:szCs w:val="28"/>
        </w:rPr>
        <w:t xml:space="preserve"> з нових</w:t>
      </w:r>
      <w:r>
        <w:rPr>
          <w:bCs/>
          <w:sz w:val="28"/>
          <w:szCs w:val="28"/>
        </w:rPr>
        <w:t xml:space="preserve"> форм</w:t>
      </w:r>
      <w:r w:rsidRPr="00233F23">
        <w:rPr>
          <w:bCs/>
          <w:sz w:val="28"/>
          <w:szCs w:val="28"/>
        </w:rPr>
        <w:t xml:space="preserve"> діяльності </w:t>
      </w:r>
      <w:r>
        <w:rPr>
          <w:bCs/>
          <w:sz w:val="28"/>
          <w:szCs w:val="28"/>
        </w:rPr>
        <w:t>Т</w:t>
      </w:r>
      <w:r w:rsidRPr="00233F23">
        <w:rPr>
          <w:bCs/>
          <w:sz w:val="28"/>
          <w:szCs w:val="28"/>
        </w:rPr>
        <w:t>еатру стало вилучення творів російських і радянських композиторів з балетного репертуару</w:t>
      </w:r>
      <w:r>
        <w:rPr>
          <w:bCs/>
          <w:sz w:val="28"/>
          <w:szCs w:val="28"/>
        </w:rPr>
        <w:t xml:space="preserve"> </w:t>
      </w:r>
      <w:r w:rsidRPr="00233F23">
        <w:rPr>
          <w:bCs/>
          <w:sz w:val="28"/>
          <w:szCs w:val="28"/>
        </w:rPr>
        <w:t>(з оперного репертуару їх вилучено вже кілька років тому) та впровадження – протягом останніх років – виконання всіх оперних вистав європейської класики у перекладах на українську мову, що дає можливість глядачу краще розуміти сюжет.</w:t>
      </w:r>
    </w:p>
    <w:p w:rsidR="00DA6A7F" w:rsidRPr="00821CFC" w:rsidRDefault="00DA6A7F" w:rsidP="00DA6A7F">
      <w:pPr>
        <w:ind w:firstLine="567"/>
        <w:jc w:val="both"/>
        <w:rPr>
          <w:b/>
          <w:bCs/>
          <w:sz w:val="28"/>
          <w:szCs w:val="28"/>
        </w:rPr>
      </w:pPr>
      <w:r w:rsidRPr="0045051C">
        <w:rPr>
          <w:color w:val="000000"/>
          <w:sz w:val="28"/>
          <w:szCs w:val="28"/>
          <w:shd w:val="clear" w:color="auto" w:fill="FFFFFF"/>
        </w:rPr>
        <w:t xml:space="preserve">За 40 років роботи Театр зазнав колосальних змін, оскільки суто дитячий та юнацький формат театру якісно трансформувався в культурний заклад для всіх категорій глядачів. На сьогоднішній день це сучасний і прогресивний театр, який кожного сезону генерує інноваційні мистецькі </w:t>
      </w:r>
      <w:proofErr w:type="spellStart"/>
      <w:r w:rsidRPr="0045051C">
        <w:rPr>
          <w:color w:val="000000"/>
          <w:sz w:val="28"/>
          <w:szCs w:val="28"/>
          <w:shd w:val="clear" w:color="auto" w:fill="FFFFFF"/>
        </w:rPr>
        <w:t>проєкти</w:t>
      </w:r>
      <w:proofErr w:type="spellEnd"/>
      <w:r w:rsidRPr="0045051C">
        <w:rPr>
          <w:color w:val="000000"/>
          <w:sz w:val="28"/>
          <w:szCs w:val="28"/>
          <w:shd w:val="clear" w:color="auto" w:fill="FFFFFF"/>
        </w:rPr>
        <w:t>.</w:t>
      </w:r>
    </w:p>
    <w:p w:rsidR="00DA6A7F" w:rsidRDefault="00DA6A7F" w:rsidP="00DA6A7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Отже, а</w:t>
      </w:r>
      <w:r w:rsidRPr="00233F23">
        <w:rPr>
          <w:bCs/>
          <w:sz w:val="28"/>
          <w:szCs w:val="28"/>
        </w:rPr>
        <w:t>ктуальним постає питання про приведення у відповідність із статутною діяльністю Театру його найменування. Теперішнє найменування Театру не відповідає напрямкам його діяльності, є застарілим і не розкриває сучасний профіль Театру, а тому потребує зміни та осучаснення.</w:t>
      </w:r>
    </w:p>
    <w:p w:rsidR="00DA6A7F" w:rsidRDefault="00DA6A7F" w:rsidP="00DA6A7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Також слід зазначити, що зазначений т</w:t>
      </w:r>
      <w:r w:rsidRPr="00233F23">
        <w:rPr>
          <w:bCs/>
          <w:sz w:val="28"/>
          <w:szCs w:val="28"/>
        </w:rPr>
        <w:t>еатр було створено 03.06.1982</w:t>
      </w:r>
      <w:r>
        <w:rPr>
          <w:bCs/>
          <w:sz w:val="28"/>
          <w:szCs w:val="28"/>
        </w:rPr>
        <w:t xml:space="preserve"> </w:t>
      </w:r>
      <w:r w:rsidRPr="00233F23">
        <w:rPr>
          <w:bCs/>
          <w:sz w:val="28"/>
          <w:szCs w:val="28"/>
        </w:rPr>
        <w:t>року Постановою Ради Міністрів Української РСР №</w:t>
      </w:r>
      <w:r>
        <w:rPr>
          <w:bCs/>
          <w:sz w:val="28"/>
          <w:szCs w:val="28"/>
        </w:rPr>
        <w:t> </w:t>
      </w:r>
      <w:r w:rsidRPr="00233F23">
        <w:rPr>
          <w:bCs/>
          <w:sz w:val="28"/>
          <w:szCs w:val="28"/>
        </w:rPr>
        <w:t>311 та Наказом №</w:t>
      </w:r>
      <w:r>
        <w:rPr>
          <w:bCs/>
          <w:sz w:val="28"/>
          <w:szCs w:val="28"/>
        </w:rPr>
        <w:t> </w:t>
      </w:r>
      <w:r w:rsidRPr="00233F23">
        <w:rPr>
          <w:bCs/>
          <w:sz w:val="28"/>
          <w:szCs w:val="28"/>
        </w:rPr>
        <w:t xml:space="preserve">723 від 07.07.1982 року Міністерства культури Української РСР як «Державний дитячий музичний театр» з метою посилення естетичного виховання радянських дітей та юнацтва як аналог Московського державного дитячого музичного театру. Створення такого Театру у Києві мало на меті ідеологічну складову у вихованні підростаючого покоління на теренах СРСР. У репертуарі Театру йшли вистави, де популяризувалась пропаганда атеїзму, російської мови і комуністичного </w:t>
      </w:r>
      <w:r w:rsidRPr="00233F23">
        <w:rPr>
          <w:bCs/>
          <w:sz w:val="28"/>
          <w:szCs w:val="28"/>
        </w:rPr>
        <w:lastRenderedPageBreak/>
        <w:t xml:space="preserve">режиму, а саме: </w:t>
      </w:r>
      <w:r>
        <w:rPr>
          <w:bCs/>
          <w:sz w:val="28"/>
          <w:szCs w:val="28"/>
        </w:rPr>
        <w:t>о</w:t>
      </w:r>
      <w:r w:rsidRPr="00233F23">
        <w:rPr>
          <w:bCs/>
          <w:sz w:val="28"/>
          <w:szCs w:val="28"/>
        </w:rPr>
        <w:t xml:space="preserve">пера «Молода гвардія» Ю. </w:t>
      </w:r>
      <w:proofErr w:type="spellStart"/>
      <w:r w:rsidRPr="00233F23">
        <w:rPr>
          <w:bCs/>
          <w:sz w:val="28"/>
          <w:szCs w:val="28"/>
        </w:rPr>
        <w:t>Мейтуса</w:t>
      </w:r>
      <w:proofErr w:type="spellEnd"/>
      <w:r w:rsidRPr="00233F23">
        <w:rPr>
          <w:bCs/>
          <w:sz w:val="28"/>
          <w:szCs w:val="28"/>
        </w:rPr>
        <w:t>, опера «Гвинтівка та серце» В. Яковлєва, балет «</w:t>
      </w:r>
      <w:proofErr w:type="spellStart"/>
      <w:r w:rsidRPr="00233F23">
        <w:rPr>
          <w:bCs/>
          <w:sz w:val="28"/>
          <w:szCs w:val="28"/>
        </w:rPr>
        <w:t>Хлопчиш-Кибальчиш</w:t>
      </w:r>
      <w:proofErr w:type="spellEnd"/>
      <w:r w:rsidRPr="00233F23">
        <w:rPr>
          <w:bCs/>
          <w:sz w:val="28"/>
          <w:szCs w:val="28"/>
        </w:rPr>
        <w:t xml:space="preserve">» М. </w:t>
      </w:r>
      <w:proofErr w:type="spellStart"/>
      <w:r w:rsidRPr="00233F23">
        <w:rPr>
          <w:bCs/>
          <w:sz w:val="28"/>
          <w:szCs w:val="28"/>
        </w:rPr>
        <w:t>Сільванського</w:t>
      </w:r>
      <w:proofErr w:type="spellEnd"/>
      <w:r w:rsidRPr="00233F23">
        <w:rPr>
          <w:bCs/>
          <w:sz w:val="28"/>
          <w:szCs w:val="28"/>
        </w:rPr>
        <w:t xml:space="preserve">, опера «Казка про Попа і наймита його Балду» Д. </w:t>
      </w:r>
      <w:proofErr w:type="spellStart"/>
      <w:r w:rsidRPr="00233F23">
        <w:rPr>
          <w:bCs/>
          <w:sz w:val="28"/>
          <w:szCs w:val="28"/>
        </w:rPr>
        <w:t>Шостаковича</w:t>
      </w:r>
      <w:proofErr w:type="spellEnd"/>
      <w:r w:rsidRPr="00233F23">
        <w:rPr>
          <w:bCs/>
          <w:sz w:val="28"/>
          <w:szCs w:val="28"/>
        </w:rPr>
        <w:t xml:space="preserve">, опера «Казка про Царя </w:t>
      </w:r>
      <w:proofErr w:type="spellStart"/>
      <w:r w:rsidRPr="00233F23">
        <w:rPr>
          <w:bCs/>
          <w:sz w:val="28"/>
          <w:szCs w:val="28"/>
        </w:rPr>
        <w:t>Салтана</w:t>
      </w:r>
      <w:proofErr w:type="spellEnd"/>
      <w:r w:rsidRPr="00233F23">
        <w:rPr>
          <w:bCs/>
          <w:sz w:val="28"/>
          <w:szCs w:val="28"/>
        </w:rPr>
        <w:t xml:space="preserve">» М. Римського-Корсакова та інші. </w:t>
      </w:r>
    </w:p>
    <w:p w:rsidR="00DA6A7F" w:rsidRPr="009D1DCE" w:rsidRDefault="00DA6A7F" w:rsidP="00DA6A7F">
      <w:pPr>
        <w:ind w:firstLine="720"/>
        <w:jc w:val="both"/>
        <w:rPr>
          <w:bCs/>
          <w:sz w:val="28"/>
          <w:szCs w:val="28"/>
        </w:rPr>
      </w:pPr>
      <w:r w:rsidRPr="0045051C">
        <w:rPr>
          <w:bCs/>
          <w:sz w:val="28"/>
          <w:szCs w:val="28"/>
        </w:rPr>
        <w:t xml:space="preserve">Виходячи з вищевикладеного та звернення колективу театру, </w:t>
      </w:r>
      <w:proofErr w:type="spellStart"/>
      <w:r w:rsidRPr="0045051C">
        <w:rPr>
          <w:bCs/>
          <w:sz w:val="28"/>
          <w:szCs w:val="28"/>
        </w:rPr>
        <w:t>проєктом</w:t>
      </w:r>
      <w:proofErr w:type="spellEnd"/>
      <w:r w:rsidRPr="0045051C">
        <w:rPr>
          <w:bCs/>
          <w:sz w:val="28"/>
          <w:szCs w:val="28"/>
        </w:rPr>
        <w:t xml:space="preserve"> рішення пропонується змінити найменування </w:t>
      </w:r>
      <w:r w:rsidRPr="0045051C">
        <w:rPr>
          <w:sz w:val="28"/>
          <w:szCs w:val="28"/>
          <w:lang w:eastAsia="ru-RU"/>
        </w:rPr>
        <w:t>Комунального закладу</w:t>
      </w:r>
      <w:r w:rsidRPr="0045051C">
        <w:rPr>
          <w:bCs/>
          <w:sz w:val="28"/>
          <w:szCs w:val="28"/>
        </w:rPr>
        <w:t xml:space="preserve"> «Київський муніципальний академічний театр опери і балету для дітей та юнацтва» на </w:t>
      </w:r>
      <w:r w:rsidRPr="0045051C">
        <w:rPr>
          <w:sz w:val="28"/>
          <w:szCs w:val="28"/>
        </w:rPr>
        <w:t>Комунальний заклад «Театрально-видовищний заклад культури</w:t>
      </w:r>
      <w:r w:rsidRPr="0045051C">
        <w:rPr>
          <w:bCs/>
          <w:sz w:val="28"/>
          <w:szCs w:val="28"/>
        </w:rPr>
        <w:t xml:space="preserve"> «Київський муніципальний академічний театр опери та балету», а також в</w:t>
      </w:r>
      <w:r w:rsidRPr="0045051C">
        <w:rPr>
          <w:sz w:val="28"/>
          <w:szCs w:val="28"/>
          <w:shd w:val="clear" w:color="auto" w:fill="FFFFFF"/>
        </w:rPr>
        <w:t xml:space="preserve">изначити скорочене найменування театру – </w:t>
      </w:r>
      <w:r w:rsidRPr="0045051C">
        <w:rPr>
          <w:sz w:val="28"/>
          <w:szCs w:val="28"/>
        </w:rPr>
        <w:t>Київська опера.</w:t>
      </w:r>
    </w:p>
    <w:p w:rsidR="00DA6A7F" w:rsidRPr="00233F23" w:rsidRDefault="00DA6A7F" w:rsidP="00DA6A7F">
      <w:pPr>
        <w:ind w:firstLine="720"/>
        <w:jc w:val="both"/>
        <w:rPr>
          <w:bCs/>
          <w:sz w:val="28"/>
          <w:szCs w:val="28"/>
        </w:rPr>
      </w:pPr>
    </w:p>
    <w:p w:rsidR="00DA6A7F" w:rsidRPr="00233F23" w:rsidRDefault="00DA6A7F" w:rsidP="00DA6A7F">
      <w:pPr>
        <w:ind w:firstLine="567"/>
        <w:jc w:val="both"/>
        <w:rPr>
          <w:color w:val="FF0000"/>
          <w:sz w:val="28"/>
          <w:szCs w:val="28"/>
        </w:rPr>
      </w:pPr>
    </w:p>
    <w:p w:rsidR="00DA6A7F" w:rsidRPr="00233F23" w:rsidRDefault="00DA6A7F" w:rsidP="00DA6A7F">
      <w:pPr>
        <w:numPr>
          <w:ilvl w:val="12"/>
          <w:numId w:val="0"/>
        </w:numPr>
        <w:ind w:firstLine="567"/>
        <w:jc w:val="both"/>
        <w:rPr>
          <w:b/>
          <w:bCs/>
          <w:sz w:val="28"/>
          <w:szCs w:val="28"/>
        </w:rPr>
      </w:pPr>
      <w:r w:rsidRPr="00233F23">
        <w:rPr>
          <w:b/>
          <w:bCs/>
          <w:sz w:val="28"/>
          <w:szCs w:val="28"/>
        </w:rPr>
        <w:t>2. Мета і шляхи її досягнення.</w:t>
      </w:r>
    </w:p>
    <w:p w:rsidR="00DA6A7F" w:rsidRPr="00233F23" w:rsidRDefault="00DA6A7F" w:rsidP="00DA6A7F">
      <w:pPr>
        <w:ind w:firstLine="567"/>
        <w:jc w:val="both"/>
        <w:rPr>
          <w:bCs/>
          <w:sz w:val="28"/>
          <w:szCs w:val="28"/>
        </w:rPr>
      </w:pPr>
      <w:r w:rsidRPr="00233F23">
        <w:rPr>
          <w:bCs/>
          <w:sz w:val="28"/>
          <w:szCs w:val="28"/>
        </w:rPr>
        <w:t xml:space="preserve">Метою прийняття цього </w:t>
      </w:r>
      <w:proofErr w:type="spellStart"/>
      <w:r w:rsidRPr="00233F23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є</w:t>
      </w:r>
      <w:r w:rsidRPr="00233F23">
        <w:rPr>
          <w:bCs/>
          <w:sz w:val="28"/>
          <w:szCs w:val="28"/>
        </w:rPr>
        <w:t>кту</w:t>
      </w:r>
      <w:proofErr w:type="spellEnd"/>
      <w:r w:rsidRPr="00233F23">
        <w:rPr>
          <w:bCs/>
          <w:sz w:val="28"/>
          <w:szCs w:val="28"/>
        </w:rPr>
        <w:t xml:space="preserve"> рішення є </w:t>
      </w:r>
      <w:r w:rsidRPr="00233F23">
        <w:rPr>
          <w:sz w:val="28"/>
          <w:szCs w:val="28"/>
        </w:rPr>
        <w:t>зміна найменування</w:t>
      </w:r>
      <w:r w:rsidRPr="00233F23">
        <w:rPr>
          <w:bCs/>
          <w:sz w:val="28"/>
          <w:szCs w:val="28"/>
        </w:rPr>
        <w:t xml:space="preserve"> </w:t>
      </w:r>
      <w:r w:rsidRPr="00233F23">
        <w:rPr>
          <w:sz w:val="28"/>
          <w:szCs w:val="28"/>
          <w:lang w:eastAsia="ru-RU"/>
        </w:rPr>
        <w:t>Комунального закладу «Театрально-видовищний заклад культури «Київський муніципальний академічний театр опери і балету для дітей та юнацтва</w:t>
      </w:r>
      <w:r w:rsidRPr="00233F23">
        <w:rPr>
          <w:sz w:val="28"/>
          <w:szCs w:val="28"/>
        </w:rPr>
        <w:t xml:space="preserve"> на Комунальний заклад «Театрально-видовищний заклад культури</w:t>
      </w:r>
      <w:r w:rsidRPr="00233F23">
        <w:rPr>
          <w:sz w:val="28"/>
          <w:szCs w:val="28"/>
          <w:shd w:val="clear" w:color="auto" w:fill="FFFFFF"/>
        </w:rPr>
        <w:t xml:space="preserve"> </w:t>
      </w:r>
      <w:r w:rsidRPr="00233F23">
        <w:rPr>
          <w:sz w:val="28"/>
          <w:szCs w:val="28"/>
        </w:rPr>
        <w:t>«Київський муніципальний академічний театр опери та балету» (скорочене найменування – Київська опера)</w:t>
      </w:r>
      <w:r w:rsidRPr="00233F23">
        <w:rPr>
          <w:bCs/>
          <w:sz w:val="28"/>
          <w:szCs w:val="28"/>
        </w:rPr>
        <w:t xml:space="preserve"> для приведення найменування Театру у відповідність до його статутної діяльності.</w:t>
      </w:r>
    </w:p>
    <w:p w:rsidR="00DA6A7F" w:rsidRPr="00233F23" w:rsidRDefault="00DA6A7F" w:rsidP="00DA6A7F">
      <w:pPr>
        <w:ind w:firstLine="567"/>
        <w:jc w:val="both"/>
        <w:rPr>
          <w:bCs/>
          <w:sz w:val="28"/>
          <w:szCs w:val="28"/>
        </w:rPr>
      </w:pPr>
      <w:r w:rsidRPr="00233F23">
        <w:rPr>
          <w:bCs/>
          <w:sz w:val="28"/>
          <w:szCs w:val="28"/>
        </w:rPr>
        <w:t xml:space="preserve"> </w:t>
      </w:r>
    </w:p>
    <w:p w:rsidR="00DA6A7F" w:rsidRPr="00233F23" w:rsidRDefault="00DA6A7F" w:rsidP="00DA6A7F">
      <w:pPr>
        <w:numPr>
          <w:ilvl w:val="12"/>
          <w:numId w:val="0"/>
        </w:numPr>
        <w:ind w:firstLine="567"/>
        <w:jc w:val="both"/>
        <w:rPr>
          <w:b/>
          <w:bCs/>
          <w:sz w:val="28"/>
          <w:szCs w:val="28"/>
        </w:rPr>
      </w:pPr>
      <w:r w:rsidRPr="00233F23">
        <w:rPr>
          <w:b/>
          <w:bCs/>
          <w:sz w:val="28"/>
          <w:szCs w:val="28"/>
        </w:rPr>
        <w:t>3. Правові аспекти.</w:t>
      </w:r>
    </w:p>
    <w:p w:rsidR="00DA6A7F" w:rsidRPr="00233F23" w:rsidRDefault="00DA6A7F" w:rsidP="00DA6A7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233F23">
        <w:rPr>
          <w:sz w:val="28"/>
          <w:szCs w:val="28"/>
        </w:rPr>
        <w:t xml:space="preserve">Стаття 90 Цивільного кодексу України, стаття 26 Закону України «Про місцеве самоврядування в Україні», </w:t>
      </w:r>
      <w:r w:rsidRPr="00233F23">
        <w:rPr>
          <w:color w:val="000000"/>
          <w:sz w:val="28"/>
          <w:szCs w:val="28"/>
        </w:rPr>
        <w:t>закони України «Про культуру»,</w:t>
      </w:r>
      <w:r w:rsidRPr="00233F23">
        <w:rPr>
          <w:sz w:val="28"/>
          <w:szCs w:val="28"/>
        </w:rPr>
        <w:t xml:space="preserve"> «</w:t>
      </w:r>
      <w:r w:rsidRPr="00233F23">
        <w:rPr>
          <w:bCs/>
          <w:sz w:val="28"/>
          <w:szCs w:val="28"/>
          <w:shd w:val="clear" w:color="auto" w:fill="FFFFFF"/>
        </w:rPr>
        <w:t>Про театри і театральну справу</w:t>
      </w:r>
      <w:r w:rsidRPr="00233F23">
        <w:rPr>
          <w:sz w:val="28"/>
          <w:szCs w:val="28"/>
        </w:rPr>
        <w:t>».</w:t>
      </w:r>
    </w:p>
    <w:p w:rsidR="00DA6A7F" w:rsidRPr="00233F23" w:rsidRDefault="00DA6A7F" w:rsidP="00DA6A7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DA6A7F" w:rsidRPr="00233F23" w:rsidRDefault="00DA6A7F" w:rsidP="00DA6A7F">
      <w:pPr>
        <w:spacing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33F23">
        <w:rPr>
          <w:rFonts w:eastAsia="Calibri"/>
          <w:b/>
          <w:sz w:val="28"/>
          <w:szCs w:val="28"/>
          <w:lang w:eastAsia="en-US"/>
        </w:rPr>
        <w:t xml:space="preserve">4. </w:t>
      </w:r>
      <w:r w:rsidRPr="00233F23">
        <w:rPr>
          <w:b/>
          <w:sz w:val="28"/>
          <w:szCs w:val="28"/>
        </w:rPr>
        <w:t>Інформація про те, чи</w:t>
      </w:r>
      <w:r w:rsidRPr="00233F23">
        <w:rPr>
          <w:rFonts w:eastAsia="Calibri"/>
          <w:b/>
          <w:sz w:val="28"/>
          <w:szCs w:val="28"/>
          <w:lang w:eastAsia="en-US"/>
        </w:rPr>
        <w:t xml:space="preserve"> стосується </w:t>
      </w:r>
      <w:proofErr w:type="spellStart"/>
      <w:r w:rsidRPr="00233F23">
        <w:rPr>
          <w:rFonts w:eastAsia="Calibri"/>
          <w:b/>
          <w:sz w:val="28"/>
          <w:szCs w:val="28"/>
          <w:lang w:eastAsia="en-US"/>
        </w:rPr>
        <w:t>проєкт</w:t>
      </w:r>
      <w:proofErr w:type="spellEnd"/>
      <w:r w:rsidRPr="00233F23">
        <w:rPr>
          <w:rFonts w:eastAsia="Calibri"/>
          <w:b/>
          <w:sz w:val="28"/>
          <w:szCs w:val="28"/>
          <w:lang w:eastAsia="en-US"/>
        </w:rPr>
        <w:t xml:space="preserve"> рішення прав і соціальної захищеності осіб з інвалідністю та який вплив він матиме впливу на життєдіяльність цієї категорії.</w:t>
      </w:r>
    </w:p>
    <w:p w:rsidR="00DA6A7F" w:rsidRPr="00233F23" w:rsidRDefault="00DA6A7F" w:rsidP="00DA6A7F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33F23">
        <w:rPr>
          <w:rFonts w:eastAsia="Calibri"/>
          <w:sz w:val="28"/>
          <w:szCs w:val="28"/>
          <w:lang w:eastAsia="en-US"/>
        </w:rPr>
        <w:t>Проєкт</w:t>
      </w:r>
      <w:proofErr w:type="spellEnd"/>
      <w:r w:rsidRPr="00233F23">
        <w:rPr>
          <w:rFonts w:eastAsia="Calibri"/>
          <w:sz w:val="28"/>
          <w:szCs w:val="28"/>
          <w:lang w:eastAsia="en-US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DA6A7F" w:rsidRPr="00233F23" w:rsidRDefault="00DA6A7F" w:rsidP="00DA6A7F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A6A7F" w:rsidRPr="00233F23" w:rsidRDefault="00DA6A7F" w:rsidP="00DA6A7F">
      <w:pPr>
        <w:spacing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33F23">
        <w:rPr>
          <w:rFonts w:eastAsia="Calibri"/>
          <w:b/>
          <w:sz w:val="28"/>
          <w:szCs w:val="28"/>
          <w:lang w:eastAsia="en-US"/>
        </w:rPr>
        <w:t xml:space="preserve">5. </w:t>
      </w:r>
      <w:r w:rsidRPr="00233F23">
        <w:rPr>
          <w:b/>
          <w:sz w:val="28"/>
          <w:szCs w:val="28"/>
        </w:rPr>
        <w:t xml:space="preserve">Інформація про те, чи містить </w:t>
      </w:r>
      <w:proofErr w:type="spellStart"/>
      <w:r w:rsidRPr="00233F23">
        <w:rPr>
          <w:rFonts w:eastAsia="Calibri"/>
          <w:b/>
          <w:sz w:val="28"/>
          <w:szCs w:val="28"/>
          <w:lang w:eastAsia="en-US"/>
        </w:rPr>
        <w:t>проєкт</w:t>
      </w:r>
      <w:proofErr w:type="spellEnd"/>
      <w:r w:rsidRPr="00233F23">
        <w:rPr>
          <w:rFonts w:eastAsia="Calibri"/>
          <w:b/>
          <w:sz w:val="28"/>
          <w:szCs w:val="28"/>
          <w:lang w:eastAsia="en-US"/>
        </w:rPr>
        <w:t xml:space="preserve"> рішення службову інформацію у розумінні статті 6 Закону України «Про доступ до публічної інформації»</w:t>
      </w:r>
    </w:p>
    <w:p w:rsidR="00DA6A7F" w:rsidRPr="00233F23" w:rsidRDefault="00DA6A7F" w:rsidP="00DA6A7F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33F23">
        <w:rPr>
          <w:rFonts w:eastAsia="Calibri"/>
          <w:sz w:val="28"/>
          <w:szCs w:val="28"/>
          <w:lang w:eastAsia="en-US"/>
        </w:rPr>
        <w:t>Проєкт</w:t>
      </w:r>
      <w:proofErr w:type="spellEnd"/>
      <w:r w:rsidRPr="00233F23">
        <w:rPr>
          <w:rFonts w:eastAsia="Calibri"/>
          <w:sz w:val="28"/>
          <w:szCs w:val="28"/>
          <w:lang w:eastAsia="en-US"/>
        </w:rPr>
        <w:t xml:space="preserve"> рішення не містить службову інформацію у розумінні </w:t>
      </w:r>
      <w:r w:rsidRPr="00233F23">
        <w:rPr>
          <w:rFonts w:eastAsia="Calibri"/>
          <w:sz w:val="28"/>
          <w:szCs w:val="28"/>
          <w:lang w:eastAsia="en-US"/>
        </w:rPr>
        <w:br/>
        <w:t>статті 6 Закону України «Про доступ до публічної інформації».</w:t>
      </w:r>
    </w:p>
    <w:p w:rsidR="00DA6A7F" w:rsidRPr="00233F23" w:rsidRDefault="00DA6A7F" w:rsidP="00DA6A7F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A6A7F" w:rsidRPr="00233F23" w:rsidRDefault="00DA6A7F" w:rsidP="00DA6A7F">
      <w:pPr>
        <w:spacing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33F23">
        <w:rPr>
          <w:rFonts w:eastAsia="Calibri"/>
          <w:b/>
          <w:sz w:val="28"/>
          <w:szCs w:val="28"/>
          <w:lang w:eastAsia="en-US"/>
        </w:rPr>
        <w:t xml:space="preserve">6. </w:t>
      </w:r>
      <w:r w:rsidRPr="00233F23">
        <w:rPr>
          <w:b/>
          <w:sz w:val="28"/>
          <w:szCs w:val="28"/>
        </w:rPr>
        <w:t xml:space="preserve">Інформація про те, чи містить </w:t>
      </w:r>
      <w:proofErr w:type="spellStart"/>
      <w:r w:rsidRPr="00233F23">
        <w:rPr>
          <w:rFonts w:eastAsia="Calibri"/>
          <w:b/>
          <w:sz w:val="28"/>
          <w:szCs w:val="28"/>
          <w:lang w:eastAsia="en-US"/>
        </w:rPr>
        <w:t>проєкт</w:t>
      </w:r>
      <w:proofErr w:type="spellEnd"/>
      <w:r w:rsidRPr="00233F23">
        <w:rPr>
          <w:rFonts w:eastAsia="Calibri"/>
          <w:b/>
          <w:sz w:val="28"/>
          <w:szCs w:val="28"/>
          <w:lang w:eastAsia="en-US"/>
        </w:rPr>
        <w:t xml:space="preserve"> рішення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</w:t>
      </w:r>
    </w:p>
    <w:p w:rsidR="00DA6A7F" w:rsidRDefault="00DA6A7F" w:rsidP="00DA6A7F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33F23">
        <w:rPr>
          <w:rFonts w:eastAsia="Calibri"/>
          <w:sz w:val="28"/>
          <w:szCs w:val="28"/>
          <w:lang w:eastAsia="en-US"/>
        </w:rPr>
        <w:t>Проєкт</w:t>
      </w:r>
      <w:proofErr w:type="spellEnd"/>
      <w:r w:rsidRPr="00233F23">
        <w:rPr>
          <w:rFonts w:eastAsia="Calibri"/>
          <w:sz w:val="28"/>
          <w:szCs w:val="28"/>
          <w:lang w:eastAsia="en-US"/>
        </w:rPr>
        <w:t xml:space="preserve"> рішення не містить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:rsidR="00DA6A7F" w:rsidRDefault="00DA6A7F" w:rsidP="00DA6A7F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A6A7F" w:rsidRPr="003A592E" w:rsidRDefault="00DA6A7F" w:rsidP="00DA6A7F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3F23">
        <w:rPr>
          <w:b/>
          <w:bCs/>
          <w:sz w:val="28"/>
          <w:szCs w:val="28"/>
        </w:rPr>
        <w:t>7. Фінансово-економічне обґрунтування та пропозиції щодо джерел покриття цих витрат.</w:t>
      </w:r>
    </w:p>
    <w:p w:rsidR="00DA6A7F" w:rsidRDefault="00DA6A7F" w:rsidP="00DA6A7F">
      <w:pPr>
        <w:ind w:firstLine="567"/>
        <w:jc w:val="both"/>
        <w:rPr>
          <w:sz w:val="28"/>
          <w:szCs w:val="28"/>
        </w:rPr>
      </w:pPr>
      <w:r w:rsidRPr="00233F23">
        <w:rPr>
          <w:sz w:val="28"/>
          <w:szCs w:val="28"/>
        </w:rPr>
        <w:lastRenderedPageBreak/>
        <w:t xml:space="preserve">Прийняття цього рішення не потребує додаткового фінансування з бюджету міста Києва. </w:t>
      </w:r>
    </w:p>
    <w:p w:rsidR="00DA6A7F" w:rsidRPr="00233F23" w:rsidRDefault="00DA6A7F" w:rsidP="00DA6A7F">
      <w:pPr>
        <w:ind w:firstLine="567"/>
        <w:jc w:val="both"/>
        <w:rPr>
          <w:sz w:val="28"/>
          <w:szCs w:val="28"/>
        </w:rPr>
      </w:pPr>
    </w:p>
    <w:p w:rsidR="00DA6A7F" w:rsidRPr="00233F23" w:rsidRDefault="00DA6A7F" w:rsidP="00DA6A7F">
      <w:pPr>
        <w:ind w:firstLine="567"/>
        <w:jc w:val="both"/>
        <w:rPr>
          <w:b/>
          <w:color w:val="000000"/>
          <w:sz w:val="28"/>
        </w:rPr>
      </w:pPr>
      <w:r w:rsidRPr="00233F23">
        <w:rPr>
          <w:b/>
          <w:bCs/>
          <w:sz w:val="28"/>
          <w:szCs w:val="28"/>
        </w:rPr>
        <w:t xml:space="preserve">8. </w:t>
      </w:r>
      <w:r w:rsidRPr="00233F23">
        <w:rPr>
          <w:b/>
          <w:color w:val="000000"/>
          <w:sz w:val="28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233F23">
        <w:rPr>
          <w:b/>
          <w:color w:val="000000"/>
          <w:sz w:val="28"/>
        </w:rPr>
        <w:t>проєкту</w:t>
      </w:r>
      <w:proofErr w:type="spellEnd"/>
      <w:r w:rsidRPr="00233F23">
        <w:rPr>
          <w:b/>
          <w:color w:val="000000"/>
          <w:sz w:val="28"/>
        </w:rPr>
        <w:t xml:space="preserve"> рішення на пленарному засіданні та особи, відповідальної за супроводження </w:t>
      </w:r>
      <w:proofErr w:type="spellStart"/>
      <w:r w:rsidRPr="00233F23">
        <w:rPr>
          <w:b/>
          <w:color w:val="000000"/>
          <w:sz w:val="28"/>
        </w:rPr>
        <w:t>проєкту</w:t>
      </w:r>
      <w:proofErr w:type="spellEnd"/>
      <w:r w:rsidRPr="00233F23">
        <w:rPr>
          <w:b/>
          <w:color w:val="000000"/>
          <w:sz w:val="28"/>
        </w:rPr>
        <w:t xml:space="preserve"> рішення.</w:t>
      </w:r>
    </w:p>
    <w:p w:rsidR="00DA6A7F" w:rsidRPr="00233F23" w:rsidRDefault="00DA6A7F" w:rsidP="00DA6A7F">
      <w:pPr>
        <w:ind w:firstLine="851"/>
        <w:jc w:val="both"/>
        <w:rPr>
          <w:b/>
          <w:color w:val="000000"/>
          <w:sz w:val="28"/>
        </w:rPr>
      </w:pPr>
    </w:p>
    <w:p w:rsidR="00DA6A7F" w:rsidRPr="00233F23" w:rsidRDefault="00DA6A7F" w:rsidP="00DA6A7F">
      <w:pPr>
        <w:ind w:firstLine="851"/>
        <w:jc w:val="both"/>
        <w:rPr>
          <w:color w:val="000000"/>
          <w:sz w:val="28"/>
        </w:rPr>
      </w:pPr>
      <w:r w:rsidRPr="00233F23">
        <w:rPr>
          <w:color w:val="000000"/>
          <w:sz w:val="28"/>
        </w:rPr>
        <w:t xml:space="preserve">Суб’єктами подання цього </w:t>
      </w:r>
      <w:proofErr w:type="spellStart"/>
      <w:r w:rsidRPr="00233F23">
        <w:rPr>
          <w:color w:val="000000"/>
          <w:sz w:val="28"/>
        </w:rPr>
        <w:t>проєкту</w:t>
      </w:r>
      <w:proofErr w:type="spellEnd"/>
      <w:r w:rsidRPr="00233F23">
        <w:rPr>
          <w:color w:val="000000"/>
          <w:sz w:val="28"/>
        </w:rPr>
        <w:t xml:space="preserve"> рішення є депутати Київської міської ради, члени постійної комісії Київської міської ради з питань культури, туризму та суспільних комунікацій: Вікторія МУХА та Володимир АНДРУСИШИН.</w:t>
      </w:r>
    </w:p>
    <w:p w:rsidR="00DA6A7F" w:rsidRPr="00233F23" w:rsidRDefault="00DA6A7F" w:rsidP="00DA6A7F">
      <w:pPr>
        <w:ind w:firstLine="851"/>
        <w:jc w:val="both"/>
        <w:rPr>
          <w:color w:val="000000"/>
          <w:sz w:val="28"/>
        </w:rPr>
      </w:pPr>
    </w:p>
    <w:p w:rsidR="00DA6A7F" w:rsidRPr="00233F23" w:rsidRDefault="00DA6A7F" w:rsidP="00DA6A7F">
      <w:pPr>
        <w:ind w:firstLine="851"/>
        <w:jc w:val="both"/>
        <w:rPr>
          <w:color w:val="000000"/>
          <w:sz w:val="28"/>
        </w:rPr>
      </w:pPr>
      <w:r w:rsidRPr="00233F23">
        <w:rPr>
          <w:color w:val="000000"/>
          <w:sz w:val="28"/>
        </w:rPr>
        <w:t xml:space="preserve">Особою, відповідальною за супроводження </w:t>
      </w:r>
      <w:proofErr w:type="spellStart"/>
      <w:r w:rsidRPr="00233F23">
        <w:rPr>
          <w:color w:val="000000"/>
          <w:sz w:val="28"/>
        </w:rPr>
        <w:t>проєкту</w:t>
      </w:r>
      <w:proofErr w:type="spellEnd"/>
      <w:r w:rsidRPr="00233F23">
        <w:rPr>
          <w:color w:val="000000"/>
          <w:sz w:val="28"/>
        </w:rPr>
        <w:t xml:space="preserve"> рішення Київської міської ради та доповідачем на пленарному засіданні Київської міської ради є депутатка </w:t>
      </w:r>
      <w:bookmarkStart w:id="1" w:name="_Hlk172022631"/>
      <w:r w:rsidRPr="00233F23">
        <w:rPr>
          <w:color w:val="000000"/>
          <w:sz w:val="28"/>
        </w:rPr>
        <w:t>Київської міської ради</w:t>
      </w:r>
      <w:bookmarkEnd w:id="1"/>
      <w:r w:rsidRPr="00233F23">
        <w:rPr>
          <w:color w:val="000000"/>
          <w:sz w:val="28"/>
        </w:rPr>
        <w:t>, голова постійної комісії Київської міської ради з питань культури, туризму та суспільних комунікацій Вікторія МУХА</w:t>
      </w:r>
      <w:r>
        <w:rPr>
          <w:color w:val="000000"/>
          <w:sz w:val="28"/>
        </w:rPr>
        <w:t xml:space="preserve"> </w:t>
      </w:r>
      <w:r w:rsidRPr="00233F23">
        <w:rPr>
          <w:color w:val="000000"/>
          <w:sz w:val="28"/>
        </w:rPr>
        <w:t>(202</w:t>
      </w:r>
      <w:r>
        <w:rPr>
          <w:color w:val="000000"/>
          <w:sz w:val="28"/>
        </w:rPr>
        <w:noBreakHyphen/>
      </w:r>
      <w:r w:rsidRPr="00233F23">
        <w:rPr>
          <w:color w:val="000000"/>
          <w:sz w:val="28"/>
        </w:rPr>
        <w:t>73</w:t>
      </w:r>
      <w:r>
        <w:rPr>
          <w:color w:val="000000"/>
          <w:sz w:val="28"/>
        </w:rPr>
        <w:noBreakHyphen/>
      </w:r>
      <w:r w:rsidRPr="00233F23">
        <w:rPr>
          <w:color w:val="000000"/>
          <w:sz w:val="28"/>
        </w:rPr>
        <w:t>05).</w:t>
      </w:r>
    </w:p>
    <w:p w:rsidR="00DA6A7F" w:rsidRPr="00233F23" w:rsidRDefault="00DA6A7F" w:rsidP="00DA6A7F">
      <w:pPr>
        <w:numPr>
          <w:ilvl w:val="12"/>
          <w:numId w:val="0"/>
        </w:numPr>
        <w:ind w:firstLine="567"/>
        <w:jc w:val="both"/>
        <w:rPr>
          <w:sz w:val="28"/>
          <w:szCs w:val="28"/>
          <w:lang w:bidi="en-US"/>
        </w:rPr>
      </w:pPr>
    </w:p>
    <w:p w:rsidR="00DA6A7F" w:rsidRPr="00233F23" w:rsidRDefault="00DA6A7F" w:rsidP="00DA6A7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A6A7F" w:rsidRPr="00F83819" w:rsidRDefault="00DA6A7F" w:rsidP="00DA6A7F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F83819">
        <w:rPr>
          <w:rFonts w:eastAsia="Calibri"/>
          <w:bCs/>
          <w:sz w:val="28"/>
          <w:szCs w:val="28"/>
          <w:shd w:val="clear" w:color="auto" w:fill="FFFFFF"/>
        </w:rPr>
        <w:t>Депутати Київської міської ради                                            Вікторія МУХА</w:t>
      </w:r>
    </w:p>
    <w:p w:rsidR="00DA6A7F" w:rsidRPr="00F83819" w:rsidRDefault="00DA6A7F" w:rsidP="00DA6A7F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:rsidR="00DA6A7F" w:rsidRPr="00F83819" w:rsidRDefault="00DA6A7F" w:rsidP="00DA6A7F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F83819">
        <w:rPr>
          <w:rFonts w:eastAsia="Calibri"/>
          <w:bCs/>
          <w:sz w:val="28"/>
          <w:szCs w:val="28"/>
          <w:shd w:val="clear" w:color="auto" w:fill="FFFFFF"/>
        </w:rPr>
        <w:t xml:space="preserve">                                                                              Володимир АНДРУСИШИН</w:t>
      </w:r>
    </w:p>
    <w:p w:rsidR="00DA6A7F" w:rsidRPr="00F83819" w:rsidRDefault="00DA6A7F" w:rsidP="00DA6A7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3F23" w:rsidRPr="00233F23" w:rsidRDefault="00233F23" w:rsidP="00233F23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5B3BE2" w:rsidRPr="005B3BE2" w:rsidRDefault="005B3BE2" w:rsidP="005B3BE2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A31799" w:rsidRDefault="00A31799"/>
    <w:sectPr w:rsidR="00A31799" w:rsidSect="00F83819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88B"/>
    <w:multiLevelType w:val="hybridMultilevel"/>
    <w:tmpl w:val="099CFC10"/>
    <w:lvl w:ilvl="0" w:tplc="3B824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6B"/>
    <w:rsid w:val="00030C49"/>
    <w:rsid w:val="000B6CDD"/>
    <w:rsid w:val="00186C31"/>
    <w:rsid w:val="00222D65"/>
    <w:rsid w:val="00233F23"/>
    <w:rsid w:val="00303947"/>
    <w:rsid w:val="003765EF"/>
    <w:rsid w:val="003A592E"/>
    <w:rsid w:val="00463B44"/>
    <w:rsid w:val="004C0E12"/>
    <w:rsid w:val="00532D6B"/>
    <w:rsid w:val="005546E2"/>
    <w:rsid w:val="005B3BE2"/>
    <w:rsid w:val="006339E1"/>
    <w:rsid w:val="0078733C"/>
    <w:rsid w:val="00787DCF"/>
    <w:rsid w:val="00A31799"/>
    <w:rsid w:val="00A6733B"/>
    <w:rsid w:val="00B26458"/>
    <w:rsid w:val="00D03B6E"/>
    <w:rsid w:val="00D360C3"/>
    <w:rsid w:val="00DA6A7F"/>
    <w:rsid w:val="00E0022F"/>
    <w:rsid w:val="00E70F87"/>
    <w:rsid w:val="00F8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7A54"/>
  <w15:chartTrackingRefBased/>
  <w15:docId w15:val="{89AA7A63-0FC9-47D6-84E4-82462B9E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D6B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B3BE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B3BE2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List Paragraph"/>
    <w:basedOn w:val="a"/>
    <w:uiPriority w:val="34"/>
    <w:qFormat/>
    <w:rsid w:val="00F8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4061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Ігнатенко Тетяна Іванівна</dc:creator>
  <cp:keywords/>
  <dc:description/>
  <cp:lastModifiedBy>Ігнатенко Тетяна Іванівна</cp:lastModifiedBy>
  <cp:revision>9</cp:revision>
  <cp:lastPrinted>2024-07-16T12:36:00Z</cp:lastPrinted>
  <dcterms:created xsi:type="dcterms:W3CDTF">2024-07-11T12:17:00Z</dcterms:created>
  <dcterms:modified xsi:type="dcterms:W3CDTF">2024-07-17T09:55:00Z</dcterms:modified>
</cp:coreProperties>
</file>