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7DF5" w14:textId="7EEADEF4" w:rsidR="002E0E86" w:rsidRPr="003F0270" w:rsidRDefault="00B56A3F" w:rsidP="00F740EA">
      <w:pPr>
        <w:spacing w:after="0" w:line="240" w:lineRule="auto"/>
        <w:jc w:val="center"/>
        <w:rPr>
          <w:rFonts w:ascii="Times New Roman" w:hAnsi="Times New Roman" w:cs="Times New Roman"/>
          <w:b/>
          <w:sz w:val="28"/>
          <w:szCs w:val="28"/>
        </w:rPr>
      </w:pPr>
      <w:r w:rsidRPr="003F0270">
        <w:rPr>
          <w:rFonts w:ascii="Times New Roman" w:hAnsi="Times New Roman" w:cs="Times New Roman"/>
          <w:b/>
          <w:sz w:val="28"/>
          <w:szCs w:val="28"/>
        </w:rPr>
        <w:t xml:space="preserve">ПОРІВНЯЛЬНА ТАБЛИЦЯ </w:t>
      </w:r>
    </w:p>
    <w:p w14:paraId="3964E922" w14:textId="77777777" w:rsidR="008B3BB9" w:rsidRPr="003F0270" w:rsidRDefault="008B3BB9" w:rsidP="008B3BB9">
      <w:pPr>
        <w:suppressAutoHyphens/>
        <w:spacing w:after="0" w:line="240" w:lineRule="auto"/>
        <w:jc w:val="center"/>
        <w:rPr>
          <w:rFonts w:ascii="Times New Roman" w:eastAsia="Times New Roman" w:hAnsi="Times New Roman" w:cs="Times New Roman"/>
          <w:sz w:val="28"/>
          <w:szCs w:val="28"/>
          <w:lang w:eastAsia="ar-SA"/>
        </w:rPr>
      </w:pPr>
      <w:r w:rsidRPr="003F0270">
        <w:rPr>
          <w:rFonts w:ascii="Times New Roman" w:eastAsia="Times New Roman" w:hAnsi="Times New Roman" w:cs="Times New Roman"/>
          <w:sz w:val="28"/>
          <w:szCs w:val="28"/>
          <w:lang w:eastAsia="ar-SA"/>
        </w:rPr>
        <w:t>до проєкту рішення Київської міської ради</w:t>
      </w:r>
    </w:p>
    <w:p w14:paraId="05E4FFC1" w14:textId="1A44DCC9" w:rsidR="00A619EF" w:rsidRPr="00DC518F" w:rsidRDefault="00A619EF" w:rsidP="00DC518F">
      <w:pPr>
        <w:spacing w:after="0" w:line="240" w:lineRule="auto"/>
        <w:jc w:val="center"/>
        <w:rPr>
          <w:rFonts w:ascii="Times New Roman" w:eastAsia="Times New Roman" w:hAnsi="Times New Roman" w:cs="Times New Roman"/>
          <w:bCs/>
          <w:sz w:val="28"/>
          <w:szCs w:val="28"/>
          <w:lang w:eastAsia="ru-RU"/>
        </w:rPr>
      </w:pPr>
      <w:r w:rsidRPr="003F0270">
        <w:rPr>
          <w:rFonts w:ascii="Times New Roman" w:eastAsia="Times New Roman" w:hAnsi="Times New Roman"/>
          <w:sz w:val="28"/>
          <w:szCs w:val="28"/>
          <w:lang w:eastAsia="uk-UA"/>
        </w:rPr>
        <w:t>«</w:t>
      </w:r>
      <w:bookmarkStart w:id="0" w:name="5"/>
      <w:r w:rsidRPr="003F0270">
        <w:rPr>
          <w:rFonts w:ascii="Times New Roman" w:eastAsia="Times New Roman" w:hAnsi="Times New Roman"/>
          <w:bCs/>
          <w:sz w:val="28"/>
          <w:szCs w:val="28"/>
          <w:lang w:eastAsia="uk-UA"/>
        </w:rPr>
        <w:t>Про</w:t>
      </w:r>
      <w:bookmarkEnd w:id="0"/>
      <w:r w:rsidR="00DC518F" w:rsidRPr="00DC518F">
        <w:rPr>
          <w:rFonts w:ascii="Times New Roman" w:eastAsia="Times New Roman" w:hAnsi="Times New Roman"/>
          <w:bCs/>
          <w:sz w:val="28"/>
          <w:szCs w:val="28"/>
          <w:lang w:eastAsia="uk-UA"/>
        </w:rPr>
        <w:t xml:space="preserve"> персональні стипендії Київської міської ради для призерів олімпіад, конкурсів та турнірів з навчальних предметів</w:t>
      </w:r>
      <w:r w:rsidR="00903E51" w:rsidRPr="003F0270">
        <w:rPr>
          <w:rFonts w:ascii="Times New Roman" w:eastAsia="Times New Roman" w:hAnsi="Times New Roman" w:cs="Times New Roman"/>
          <w:bCs/>
          <w:sz w:val="28"/>
          <w:szCs w:val="28"/>
          <w:lang w:eastAsia="ru-RU"/>
        </w:rPr>
        <w:t>»</w:t>
      </w:r>
    </w:p>
    <w:p w14:paraId="707668C3" w14:textId="77777777" w:rsidR="00CC4D42" w:rsidRPr="003F0270" w:rsidRDefault="00CC4D42" w:rsidP="00A619EF">
      <w:pPr>
        <w:spacing w:after="0" w:line="240" w:lineRule="auto"/>
        <w:jc w:val="center"/>
        <w:rPr>
          <w:rFonts w:ascii="Times New Roman" w:eastAsia="Times New Roman" w:hAnsi="Times New Roman"/>
          <w:bCs/>
          <w:sz w:val="28"/>
          <w:szCs w:val="28"/>
          <w:lang w:eastAsia="uk-UA"/>
        </w:rPr>
      </w:pPr>
    </w:p>
    <w:tbl>
      <w:tblPr>
        <w:tblStyle w:val="a3"/>
        <w:tblW w:w="15735" w:type="dxa"/>
        <w:tblInd w:w="-289" w:type="dxa"/>
        <w:tblLook w:val="04A0" w:firstRow="1" w:lastRow="0" w:firstColumn="1" w:lastColumn="0" w:noHBand="0" w:noVBand="1"/>
      </w:tblPr>
      <w:tblGrid>
        <w:gridCol w:w="5620"/>
        <w:gridCol w:w="10115"/>
      </w:tblGrid>
      <w:tr w:rsidR="000A143B" w:rsidRPr="003F0270" w14:paraId="32519725" w14:textId="77777777" w:rsidTr="00850E98">
        <w:trPr>
          <w:trHeight w:val="563"/>
        </w:trPr>
        <w:tc>
          <w:tcPr>
            <w:tcW w:w="5620" w:type="dxa"/>
          </w:tcPr>
          <w:p w14:paraId="18BEF571" w14:textId="6C894C67" w:rsidR="000A143B" w:rsidRPr="003F0270" w:rsidRDefault="00A619EF" w:rsidP="00210910">
            <w:pPr>
              <w:jc w:val="both"/>
              <w:rPr>
                <w:rFonts w:ascii="Times New Roman" w:eastAsia="Times New Roman" w:hAnsi="Times New Roman" w:cs="Times New Roman"/>
                <w:b/>
                <w:color w:val="000000" w:themeColor="text1"/>
                <w:sz w:val="28"/>
                <w:szCs w:val="28"/>
                <w:lang w:eastAsia="uk-UA"/>
              </w:rPr>
            </w:pPr>
            <w:bookmarkStart w:id="1" w:name="3"/>
            <w:r w:rsidRPr="003F0270">
              <w:rPr>
                <w:rFonts w:ascii="Times New Roman" w:eastAsia="Times New Roman" w:hAnsi="Times New Roman" w:cs="Times New Roman"/>
                <w:b/>
                <w:bCs/>
                <w:color w:val="000000" w:themeColor="text1"/>
                <w:sz w:val="28"/>
                <w:szCs w:val="28"/>
                <w:lang w:eastAsia="uk-UA"/>
              </w:rPr>
              <w:t>Рішення</w:t>
            </w:r>
            <w:bookmarkStart w:id="2" w:name="4"/>
            <w:bookmarkEnd w:id="1"/>
            <w:r w:rsidRPr="003F0270">
              <w:rPr>
                <w:rFonts w:ascii="Times New Roman" w:eastAsia="Times New Roman" w:hAnsi="Times New Roman" w:cs="Times New Roman"/>
                <w:b/>
                <w:bCs/>
                <w:color w:val="000000" w:themeColor="text1"/>
                <w:sz w:val="28"/>
                <w:szCs w:val="28"/>
                <w:lang w:eastAsia="uk-UA"/>
              </w:rPr>
              <w:t xml:space="preserve"> </w:t>
            </w:r>
            <w:r w:rsidR="00F56A11" w:rsidRPr="00BC6D56">
              <w:rPr>
                <w:rFonts w:ascii="Times New Roman" w:eastAsia="Times New Roman" w:hAnsi="Times New Roman" w:cs="Times New Roman"/>
                <w:b/>
                <w:bCs/>
                <w:sz w:val="28"/>
                <w:szCs w:val="28"/>
                <w:lang w:eastAsia="ar-SA"/>
              </w:rPr>
              <w:t xml:space="preserve">Київської міської ради </w:t>
            </w:r>
            <w:r w:rsidRPr="003F0270">
              <w:rPr>
                <w:rFonts w:ascii="Times New Roman" w:eastAsia="Times New Roman" w:hAnsi="Times New Roman" w:cs="Times New Roman"/>
                <w:b/>
                <w:color w:val="000000" w:themeColor="text1"/>
                <w:sz w:val="28"/>
                <w:szCs w:val="28"/>
                <w:lang w:eastAsia="uk-UA"/>
              </w:rPr>
              <w:t>від 15 березня 2012 року</w:t>
            </w:r>
            <w:r w:rsidR="00F56A11">
              <w:rPr>
                <w:rFonts w:ascii="Times New Roman" w:eastAsia="Times New Roman" w:hAnsi="Times New Roman" w:cs="Times New Roman"/>
                <w:b/>
                <w:color w:val="000000" w:themeColor="text1"/>
                <w:sz w:val="28"/>
                <w:szCs w:val="28"/>
                <w:lang w:eastAsia="uk-UA"/>
              </w:rPr>
              <w:t xml:space="preserve"> </w:t>
            </w:r>
            <w:r w:rsidR="00210910">
              <w:rPr>
                <w:rFonts w:ascii="Times New Roman" w:eastAsia="Times New Roman" w:hAnsi="Times New Roman" w:cs="Times New Roman"/>
                <w:b/>
                <w:color w:val="000000" w:themeColor="text1"/>
                <w:sz w:val="28"/>
                <w:szCs w:val="28"/>
                <w:lang w:eastAsia="uk-UA"/>
              </w:rPr>
              <w:t xml:space="preserve">№ </w:t>
            </w:r>
            <w:r w:rsidRPr="003F0270">
              <w:rPr>
                <w:rFonts w:ascii="Times New Roman" w:eastAsia="Times New Roman" w:hAnsi="Times New Roman" w:cs="Times New Roman"/>
                <w:b/>
                <w:color w:val="000000" w:themeColor="text1"/>
                <w:sz w:val="28"/>
                <w:szCs w:val="28"/>
                <w:lang w:eastAsia="uk-UA"/>
              </w:rPr>
              <w:t>207/7544</w:t>
            </w:r>
            <w:bookmarkEnd w:id="2"/>
            <w:r w:rsidR="00210910">
              <w:rPr>
                <w:rFonts w:ascii="Times New Roman" w:eastAsia="Times New Roman" w:hAnsi="Times New Roman" w:cs="Times New Roman"/>
                <w:b/>
                <w:color w:val="000000" w:themeColor="text1"/>
                <w:sz w:val="28"/>
                <w:szCs w:val="28"/>
                <w:lang w:eastAsia="uk-UA"/>
              </w:rPr>
              <w:t xml:space="preserve"> </w:t>
            </w:r>
            <w:r w:rsidRPr="003F0270">
              <w:rPr>
                <w:rFonts w:ascii="Times New Roman" w:eastAsia="Times New Roman" w:hAnsi="Times New Roman" w:cs="Times New Roman"/>
                <w:b/>
                <w:bCs/>
                <w:color w:val="000000" w:themeColor="text1"/>
                <w:sz w:val="28"/>
                <w:szCs w:val="28"/>
                <w:lang w:eastAsia="uk-UA"/>
              </w:rPr>
              <w:t>«Про персональні стипендії Київської міської ради в галузі освіти для обдарованих дітей міста Києва»</w:t>
            </w:r>
          </w:p>
        </w:tc>
        <w:tc>
          <w:tcPr>
            <w:tcW w:w="10115" w:type="dxa"/>
          </w:tcPr>
          <w:p w14:paraId="3CF9D1FD" w14:textId="7A323D13" w:rsidR="00DC518F" w:rsidRPr="00BC6D56" w:rsidRDefault="00BC6D56" w:rsidP="00620CFF">
            <w:pPr>
              <w:suppressAutoHyphens/>
              <w:jc w:val="both"/>
              <w:rPr>
                <w:rFonts w:ascii="Times New Roman" w:eastAsia="Times New Roman" w:hAnsi="Times New Roman" w:cs="Times New Roman"/>
                <w:b/>
                <w:bCs/>
                <w:sz w:val="28"/>
                <w:szCs w:val="28"/>
                <w:lang w:eastAsia="ar-SA"/>
              </w:rPr>
            </w:pPr>
            <w:proofErr w:type="spellStart"/>
            <w:r w:rsidRPr="00BC6D56">
              <w:rPr>
                <w:rFonts w:ascii="Times New Roman" w:eastAsia="Times New Roman" w:hAnsi="Times New Roman" w:cs="Times New Roman"/>
                <w:b/>
                <w:bCs/>
                <w:sz w:val="28"/>
                <w:szCs w:val="28"/>
                <w:lang w:eastAsia="ar-SA"/>
              </w:rPr>
              <w:t>П</w:t>
            </w:r>
            <w:r w:rsidR="00DC518F" w:rsidRPr="00BC6D56">
              <w:rPr>
                <w:rFonts w:ascii="Times New Roman" w:eastAsia="Times New Roman" w:hAnsi="Times New Roman" w:cs="Times New Roman"/>
                <w:b/>
                <w:bCs/>
                <w:sz w:val="28"/>
                <w:szCs w:val="28"/>
                <w:lang w:eastAsia="ar-SA"/>
              </w:rPr>
              <w:t>роєкт</w:t>
            </w:r>
            <w:proofErr w:type="spellEnd"/>
            <w:r w:rsidR="00DC518F" w:rsidRPr="00BC6D56">
              <w:rPr>
                <w:rFonts w:ascii="Times New Roman" w:eastAsia="Times New Roman" w:hAnsi="Times New Roman" w:cs="Times New Roman"/>
                <w:b/>
                <w:bCs/>
                <w:sz w:val="28"/>
                <w:szCs w:val="28"/>
                <w:lang w:eastAsia="ar-SA"/>
              </w:rPr>
              <w:t xml:space="preserve"> рішення Київської міської ради</w:t>
            </w:r>
            <w:r w:rsidRPr="00BC6D56">
              <w:rPr>
                <w:rFonts w:ascii="Times New Roman" w:eastAsia="Times New Roman" w:hAnsi="Times New Roman" w:cs="Times New Roman"/>
                <w:b/>
                <w:bCs/>
                <w:sz w:val="28"/>
                <w:szCs w:val="28"/>
                <w:lang w:eastAsia="ar-SA"/>
              </w:rPr>
              <w:t xml:space="preserve"> </w:t>
            </w:r>
            <w:r w:rsidR="00DC518F" w:rsidRPr="00BC6D56">
              <w:rPr>
                <w:rFonts w:ascii="Times New Roman" w:eastAsia="Times New Roman" w:hAnsi="Times New Roman"/>
                <w:b/>
                <w:bCs/>
                <w:sz w:val="28"/>
                <w:szCs w:val="28"/>
                <w:lang w:eastAsia="uk-UA"/>
              </w:rPr>
              <w:t>«Про персональні стипендії Київської міської ради для призерів олімпіад, конкурсів та турнірів з навчальних предметів</w:t>
            </w:r>
            <w:r w:rsidR="00DC518F" w:rsidRPr="00BC6D56">
              <w:rPr>
                <w:rFonts w:ascii="Times New Roman" w:eastAsia="Times New Roman" w:hAnsi="Times New Roman" w:cs="Times New Roman"/>
                <w:b/>
                <w:bCs/>
                <w:sz w:val="28"/>
                <w:szCs w:val="28"/>
                <w:lang w:eastAsia="ru-RU"/>
              </w:rPr>
              <w:t>»</w:t>
            </w:r>
          </w:p>
          <w:p w14:paraId="0DE8AD6B" w14:textId="45FEC9C3" w:rsidR="000A143B" w:rsidRPr="003F0270" w:rsidRDefault="000A143B" w:rsidP="003532C3">
            <w:pPr>
              <w:jc w:val="center"/>
              <w:rPr>
                <w:rFonts w:ascii="Times New Roman" w:eastAsia="Times New Roman" w:hAnsi="Times New Roman" w:cs="Times New Roman"/>
                <w:b/>
                <w:color w:val="000000" w:themeColor="text1"/>
                <w:sz w:val="28"/>
                <w:szCs w:val="28"/>
                <w:lang w:eastAsia="uk-UA"/>
              </w:rPr>
            </w:pPr>
          </w:p>
        </w:tc>
      </w:tr>
      <w:tr w:rsidR="00CE3AA7" w:rsidRPr="003F0270" w14:paraId="56BD1C15" w14:textId="77777777" w:rsidTr="00CC4D42">
        <w:trPr>
          <w:trHeight w:val="2543"/>
        </w:trPr>
        <w:tc>
          <w:tcPr>
            <w:tcW w:w="5620" w:type="dxa"/>
          </w:tcPr>
          <w:p w14:paraId="7F2045E6" w14:textId="77777777" w:rsidR="00D50F29" w:rsidRPr="003F0270" w:rsidRDefault="00D50F29" w:rsidP="00620CFF">
            <w:pPr>
              <w:jc w:val="both"/>
              <w:rPr>
                <w:rFonts w:ascii="Times New Roman" w:eastAsia="Calibri" w:hAnsi="Times New Roman" w:cs="Times New Roman"/>
                <w:sz w:val="28"/>
                <w:szCs w:val="28"/>
              </w:rPr>
            </w:pPr>
            <w:bookmarkStart w:id="3" w:name="6"/>
            <w:r w:rsidRPr="003F0270">
              <w:rPr>
                <w:rFonts w:ascii="Times New Roman" w:eastAsia="Calibri" w:hAnsi="Times New Roman" w:cs="Times New Roman"/>
                <w:color w:val="000000"/>
                <w:sz w:val="28"/>
                <w:szCs w:val="28"/>
              </w:rPr>
              <w:t xml:space="preserve">Відповідно до статті 25 Закону України "Про місцеве самоврядування в Україні" та з метою підтримки обдарованих та талановитих учнів загальноосвітніх навчальних закладів міста Києва, стимулювання їх творчості та засвідчення їх особистих досягнень Київська міська рада </w:t>
            </w:r>
            <w:r w:rsidRPr="003F0270">
              <w:rPr>
                <w:rFonts w:ascii="Times New Roman" w:eastAsia="Calibri" w:hAnsi="Times New Roman" w:cs="Times New Roman"/>
                <w:b/>
                <w:color w:val="000000"/>
                <w:sz w:val="28"/>
                <w:szCs w:val="28"/>
              </w:rPr>
              <w:t>вирішила</w:t>
            </w:r>
            <w:r w:rsidRPr="003F0270">
              <w:rPr>
                <w:rFonts w:ascii="Times New Roman" w:eastAsia="Calibri" w:hAnsi="Times New Roman" w:cs="Times New Roman"/>
                <w:color w:val="000000"/>
                <w:sz w:val="28"/>
                <w:szCs w:val="28"/>
              </w:rPr>
              <w:t>:</w:t>
            </w:r>
          </w:p>
          <w:bookmarkEnd w:id="3"/>
          <w:p w14:paraId="14267222" w14:textId="77777777" w:rsidR="00CE3AA7" w:rsidRPr="003F0270" w:rsidRDefault="00CE3AA7" w:rsidP="007427B4">
            <w:pPr>
              <w:jc w:val="both"/>
              <w:rPr>
                <w:rFonts w:ascii="Times New Roman" w:eastAsia="Times New Roman" w:hAnsi="Times New Roman" w:cs="Times New Roman"/>
                <w:b/>
                <w:color w:val="000000" w:themeColor="text1"/>
                <w:sz w:val="28"/>
                <w:szCs w:val="28"/>
                <w:lang w:eastAsia="uk-UA"/>
              </w:rPr>
            </w:pPr>
          </w:p>
        </w:tc>
        <w:tc>
          <w:tcPr>
            <w:tcW w:w="10115" w:type="dxa"/>
          </w:tcPr>
          <w:p w14:paraId="21F53348" w14:textId="77777777" w:rsidR="00CE3AA7" w:rsidRPr="003F0270" w:rsidRDefault="00F4318A" w:rsidP="003532C3">
            <w:pPr>
              <w:jc w:val="both"/>
              <w:rPr>
                <w:rFonts w:ascii="Times New Roman" w:eastAsia="Times New Roman" w:hAnsi="Times New Roman" w:cs="Times New Roman"/>
                <w:b/>
                <w:color w:val="000000" w:themeColor="text1"/>
                <w:sz w:val="28"/>
                <w:szCs w:val="28"/>
                <w:lang w:eastAsia="uk-UA"/>
              </w:rPr>
            </w:pPr>
            <w:r w:rsidRPr="003F0270">
              <w:rPr>
                <w:rFonts w:ascii="Times New Roman" w:eastAsia="Times New Roman" w:hAnsi="Times New Roman" w:cs="Times New Roman"/>
                <w:color w:val="0D0D0D"/>
                <w:sz w:val="28"/>
                <w:szCs w:val="28"/>
                <w:lang w:eastAsia="ru-RU"/>
              </w:rPr>
              <w:t xml:space="preserve">Відповідно до статті 25 Закону України «Про місцеве самоврядування в Україні» </w:t>
            </w:r>
            <w:r w:rsidRPr="003F0270">
              <w:rPr>
                <w:rFonts w:ascii="Times New Roman" w:eastAsia="Times New Roman" w:hAnsi="Times New Roman" w:cs="Times New Roman"/>
                <w:b/>
                <w:color w:val="0D0D0D"/>
                <w:sz w:val="28"/>
                <w:szCs w:val="28"/>
                <w:lang w:eastAsia="ru-RU"/>
              </w:rPr>
              <w:t>з метою залучення учнів закладів загальної середньої освіти міста Києва до наукової, навчально-дослідницької, винахідницької роботи та поглибленого вивчення предметів і засвідчення їх особистих досягнень</w:t>
            </w:r>
            <w:r w:rsidRPr="003F0270">
              <w:rPr>
                <w:rFonts w:ascii="Times New Roman" w:eastAsia="Times New Roman" w:hAnsi="Times New Roman" w:cs="Times New Roman"/>
                <w:color w:val="0D0D0D"/>
                <w:sz w:val="28"/>
                <w:szCs w:val="28"/>
                <w:lang w:eastAsia="ru-RU"/>
              </w:rPr>
              <w:t xml:space="preserve"> Київська міська рада </w:t>
            </w:r>
            <w:r w:rsidR="00D50F29" w:rsidRPr="003F0270">
              <w:rPr>
                <w:rFonts w:ascii="Times New Roman" w:eastAsia="Calibri" w:hAnsi="Times New Roman" w:cs="Times New Roman"/>
                <w:color w:val="000000"/>
                <w:sz w:val="28"/>
                <w:szCs w:val="28"/>
              </w:rPr>
              <w:t xml:space="preserve"> </w:t>
            </w:r>
            <w:r w:rsidR="00D50F29" w:rsidRPr="003F0270">
              <w:rPr>
                <w:rFonts w:ascii="Times New Roman" w:eastAsia="Calibri" w:hAnsi="Times New Roman" w:cs="Times New Roman"/>
                <w:b/>
                <w:color w:val="000000"/>
                <w:sz w:val="28"/>
                <w:szCs w:val="28"/>
              </w:rPr>
              <w:t>вирішила</w:t>
            </w:r>
            <w:r w:rsidR="00D50F29" w:rsidRPr="003F0270">
              <w:rPr>
                <w:rFonts w:ascii="Times New Roman" w:eastAsia="Calibri" w:hAnsi="Times New Roman" w:cs="Times New Roman"/>
                <w:color w:val="000000"/>
                <w:sz w:val="28"/>
                <w:szCs w:val="28"/>
              </w:rPr>
              <w:t>:</w:t>
            </w:r>
          </w:p>
        </w:tc>
      </w:tr>
      <w:tr w:rsidR="00903E51" w:rsidRPr="003F0270" w14:paraId="2550F23B" w14:textId="77777777" w:rsidTr="00850E98">
        <w:trPr>
          <w:trHeight w:val="563"/>
        </w:trPr>
        <w:tc>
          <w:tcPr>
            <w:tcW w:w="5620" w:type="dxa"/>
          </w:tcPr>
          <w:p w14:paraId="2FEB440C" w14:textId="7BCFD634" w:rsidR="00903E51" w:rsidRPr="003F0270" w:rsidRDefault="00903E51" w:rsidP="00F4318A">
            <w:pPr>
              <w:jc w:val="both"/>
              <w:rPr>
                <w:rFonts w:ascii="Times New Roman" w:eastAsia="Calibri" w:hAnsi="Times New Roman" w:cs="Times New Roman"/>
                <w:color w:val="000000"/>
                <w:sz w:val="28"/>
                <w:szCs w:val="28"/>
              </w:rPr>
            </w:pPr>
            <w:bookmarkStart w:id="4" w:name="7"/>
            <w:r w:rsidRPr="003F0270">
              <w:rPr>
                <w:rFonts w:ascii="Times New Roman" w:eastAsia="Calibri" w:hAnsi="Times New Roman" w:cs="Times New Roman"/>
                <w:color w:val="000000"/>
                <w:sz w:val="28"/>
                <w:szCs w:val="28"/>
              </w:rPr>
              <w:t>1.</w:t>
            </w:r>
            <w:r w:rsidR="005E222B">
              <w:rPr>
                <w:rFonts w:ascii="Times New Roman" w:eastAsia="Calibri" w:hAnsi="Times New Roman" w:cs="Times New Roman"/>
                <w:color w:val="000000"/>
                <w:sz w:val="28"/>
                <w:szCs w:val="28"/>
              </w:rPr>
              <w:t xml:space="preserve"> </w:t>
            </w:r>
            <w:r w:rsidRPr="003F0270">
              <w:rPr>
                <w:rFonts w:ascii="Times New Roman" w:eastAsia="Calibri" w:hAnsi="Times New Roman" w:cs="Times New Roman"/>
                <w:color w:val="000000"/>
                <w:sz w:val="28"/>
                <w:szCs w:val="28"/>
              </w:rPr>
              <w:t>Запровадити систему заохочення обдарованих та талановитих учнів загальноосвітніх навчальних закладів міста Києва.</w:t>
            </w:r>
            <w:bookmarkEnd w:id="4"/>
          </w:p>
        </w:tc>
        <w:tc>
          <w:tcPr>
            <w:tcW w:w="10115" w:type="dxa"/>
          </w:tcPr>
          <w:p w14:paraId="6F9E41D8" w14:textId="77777777" w:rsidR="00903E51" w:rsidRPr="003F0270" w:rsidRDefault="00F4318A" w:rsidP="00F4318A">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 xml:space="preserve">1. Запровадити систему заохочення </w:t>
            </w:r>
            <w:r w:rsidRPr="003F0270">
              <w:rPr>
                <w:rFonts w:ascii="Times New Roman" w:eastAsia="Calibri" w:hAnsi="Times New Roman" w:cs="Times New Roman"/>
                <w:b/>
                <w:color w:val="000000"/>
                <w:sz w:val="28"/>
                <w:szCs w:val="28"/>
              </w:rPr>
              <w:t>для залучення учнів закладів загальної середньої освіти міста Києва до наукової, навчально-дослідницької, винахідницької роботи та поглибленого вивчення предметів.</w:t>
            </w:r>
          </w:p>
        </w:tc>
      </w:tr>
      <w:tr w:rsidR="00903E51" w:rsidRPr="003F0270" w14:paraId="22DB764E" w14:textId="77777777" w:rsidTr="00850E98">
        <w:trPr>
          <w:trHeight w:val="563"/>
        </w:trPr>
        <w:tc>
          <w:tcPr>
            <w:tcW w:w="5620" w:type="dxa"/>
          </w:tcPr>
          <w:p w14:paraId="2D699787" w14:textId="77777777" w:rsidR="00903E51" w:rsidRPr="003F0270" w:rsidRDefault="00F4318A" w:rsidP="00F4318A">
            <w:pPr>
              <w:jc w:val="both"/>
              <w:rPr>
                <w:rFonts w:ascii="Times New Roman" w:eastAsia="Calibri" w:hAnsi="Times New Roman" w:cs="Times New Roman"/>
                <w:color w:val="000000"/>
                <w:sz w:val="28"/>
                <w:szCs w:val="28"/>
              </w:rPr>
            </w:pPr>
            <w:bookmarkStart w:id="5" w:name="8"/>
            <w:r w:rsidRPr="003F0270">
              <w:rPr>
                <w:rFonts w:ascii="Times New Roman" w:eastAsia="Calibri" w:hAnsi="Times New Roman" w:cs="Times New Roman"/>
                <w:color w:val="000000"/>
                <w:sz w:val="28"/>
                <w:szCs w:val="28"/>
              </w:rPr>
              <w:t>2. Затвердити Положення про персональні стипендії Київської міської ради в галузі освіти для обдарованих дітей міста Києва згідно з додатком.</w:t>
            </w:r>
            <w:bookmarkEnd w:id="5"/>
          </w:p>
        </w:tc>
        <w:tc>
          <w:tcPr>
            <w:tcW w:w="10115" w:type="dxa"/>
          </w:tcPr>
          <w:p w14:paraId="46E6E491" w14:textId="77777777" w:rsidR="00903E51" w:rsidRPr="003F0270" w:rsidRDefault="00F4318A" w:rsidP="008C76F6">
            <w:pPr>
              <w:jc w:val="both"/>
              <w:rPr>
                <w:rFonts w:ascii="Times New Roman" w:eastAsia="Calibri" w:hAnsi="Times New Roman" w:cs="Times New Roman"/>
                <w:color w:val="000000"/>
                <w:sz w:val="28"/>
                <w:szCs w:val="28"/>
              </w:rPr>
            </w:pPr>
            <w:r w:rsidRPr="003F0270">
              <w:rPr>
                <w:rFonts w:ascii="Times New Roman" w:eastAsia="Times New Roman" w:hAnsi="Times New Roman" w:cs="Times New Roman"/>
                <w:color w:val="0D0D0D"/>
                <w:sz w:val="28"/>
                <w:szCs w:val="28"/>
                <w:lang w:eastAsia="ru-RU"/>
              </w:rPr>
              <w:t xml:space="preserve">2. Затвердити </w:t>
            </w:r>
            <w:bookmarkStart w:id="6" w:name="_Hlk100238977"/>
            <w:r w:rsidRPr="003F0270">
              <w:rPr>
                <w:rFonts w:ascii="Times New Roman" w:eastAsia="Times New Roman" w:hAnsi="Times New Roman" w:cs="Times New Roman"/>
                <w:color w:val="0D0D0D"/>
                <w:sz w:val="28"/>
                <w:szCs w:val="28"/>
                <w:lang w:eastAsia="ru-RU"/>
              </w:rPr>
              <w:t xml:space="preserve">Положення </w:t>
            </w:r>
            <w:r w:rsidRPr="003F0270">
              <w:rPr>
                <w:rFonts w:ascii="Times New Roman" w:eastAsia="Times New Roman" w:hAnsi="Times New Roman" w:cs="Times New Roman"/>
                <w:b/>
                <w:color w:val="0D0D0D"/>
                <w:sz w:val="28"/>
                <w:szCs w:val="28"/>
                <w:lang w:eastAsia="ru-RU"/>
              </w:rPr>
              <w:t>про персональн</w:t>
            </w:r>
            <w:r w:rsidR="008C76F6" w:rsidRPr="003F0270">
              <w:rPr>
                <w:rFonts w:ascii="Times New Roman" w:eastAsia="Times New Roman" w:hAnsi="Times New Roman" w:cs="Times New Roman"/>
                <w:b/>
                <w:color w:val="0D0D0D"/>
                <w:sz w:val="28"/>
                <w:szCs w:val="28"/>
                <w:lang w:eastAsia="ru-RU"/>
              </w:rPr>
              <w:t>і</w:t>
            </w:r>
            <w:r w:rsidRPr="003F0270">
              <w:rPr>
                <w:rFonts w:ascii="Times New Roman" w:eastAsia="Times New Roman" w:hAnsi="Times New Roman" w:cs="Times New Roman"/>
                <w:b/>
                <w:color w:val="0D0D0D"/>
                <w:sz w:val="28"/>
                <w:szCs w:val="28"/>
                <w:lang w:eastAsia="ru-RU"/>
              </w:rPr>
              <w:t xml:space="preserve"> стипенді</w:t>
            </w:r>
            <w:r w:rsidR="008C76F6" w:rsidRPr="003F0270">
              <w:rPr>
                <w:rFonts w:ascii="Times New Roman" w:eastAsia="Times New Roman" w:hAnsi="Times New Roman" w:cs="Times New Roman"/>
                <w:b/>
                <w:color w:val="0D0D0D"/>
                <w:sz w:val="28"/>
                <w:szCs w:val="28"/>
                <w:lang w:eastAsia="ru-RU"/>
              </w:rPr>
              <w:t>ї</w:t>
            </w:r>
            <w:r w:rsidRPr="003F0270">
              <w:rPr>
                <w:rFonts w:ascii="Times New Roman" w:eastAsia="Times New Roman" w:hAnsi="Times New Roman" w:cs="Times New Roman"/>
                <w:b/>
                <w:color w:val="0D0D0D"/>
                <w:sz w:val="28"/>
                <w:szCs w:val="28"/>
                <w:lang w:eastAsia="ru-RU"/>
              </w:rPr>
              <w:t xml:space="preserve"> Київської міської ради для призерів олімпіад, конкурсів та турнірів з навчальних предметів</w:t>
            </w:r>
            <w:bookmarkEnd w:id="6"/>
            <w:r w:rsidRPr="003F0270">
              <w:rPr>
                <w:rFonts w:ascii="Times New Roman" w:eastAsia="Times New Roman" w:hAnsi="Times New Roman" w:cs="Times New Roman"/>
                <w:b/>
                <w:color w:val="0D0D0D"/>
                <w:sz w:val="28"/>
                <w:szCs w:val="28"/>
                <w:lang w:eastAsia="ru-RU"/>
              </w:rPr>
              <w:t>, що додається.</w:t>
            </w:r>
          </w:p>
        </w:tc>
      </w:tr>
      <w:tr w:rsidR="001D7358" w:rsidRPr="003F0270" w14:paraId="21C30B7D" w14:textId="77777777" w:rsidTr="00850E98">
        <w:trPr>
          <w:trHeight w:val="563"/>
        </w:trPr>
        <w:tc>
          <w:tcPr>
            <w:tcW w:w="5620" w:type="dxa"/>
          </w:tcPr>
          <w:p w14:paraId="585649D4" w14:textId="77777777" w:rsidR="001D7358" w:rsidRPr="003F0270" w:rsidRDefault="00F4318A" w:rsidP="00F4318A">
            <w:pPr>
              <w:jc w:val="both"/>
              <w:rPr>
                <w:rFonts w:ascii="Times New Roman" w:eastAsia="Times New Roman" w:hAnsi="Times New Roman" w:cs="Times New Roman"/>
                <w:b/>
                <w:bCs/>
                <w:sz w:val="28"/>
                <w:szCs w:val="28"/>
                <w:lang w:eastAsia="ru-RU"/>
              </w:rPr>
            </w:pPr>
            <w:bookmarkStart w:id="7" w:name="9"/>
            <w:r w:rsidRPr="003F0270">
              <w:rPr>
                <w:rFonts w:ascii="Times New Roman" w:eastAsia="Calibri" w:hAnsi="Times New Roman" w:cs="Times New Roman"/>
                <w:color w:val="000000"/>
                <w:sz w:val="28"/>
                <w:szCs w:val="28"/>
              </w:rPr>
              <w:t>3. Контроль за виконанням цього рішення покласти на постійну комісію Київради з питань гуманітарної політики та постійну комісію Київради з питань бюджету та соціально-економічного розвитку.</w:t>
            </w:r>
            <w:bookmarkEnd w:id="7"/>
          </w:p>
        </w:tc>
        <w:tc>
          <w:tcPr>
            <w:tcW w:w="10115" w:type="dxa"/>
          </w:tcPr>
          <w:p w14:paraId="015B2C67" w14:textId="45A9E0E9" w:rsidR="001D7358" w:rsidRPr="003F0270" w:rsidRDefault="00960EE7" w:rsidP="00F4318A">
            <w:pPr>
              <w:jc w:val="both"/>
              <w:rPr>
                <w:rFonts w:ascii="Times New Roman" w:eastAsia="Times New Roman" w:hAnsi="Times New Roman" w:cs="Times New Roman"/>
                <w:bCs/>
                <w:sz w:val="28"/>
                <w:szCs w:val="28"/>
                <w:lang w:eastAsia="ru-RU"/>
              </w:rPr>
            </w:pPr>
            <w:r w:rsidRPr="00960EE7">
              <w:rPr>
                <w:rFonts w:ascii="Times New Roman" w:eastAsia="Times New Roman" w:hAnsi="Times New Roman" w:cs="Times New Roman"/>
                <w:bCs/>
                <w:sz w:val="28"/>
                <w:szCs w:val="28"/>
                <w:lang w:eastAsia="ru-RU"/>
              </w:rPr>
              <w:t>3. Визнати таким, що втратило чинність рішення Київської міської ради від 15 березня 2012 року № 207/7544 «Про персональні стипендії Київської міської ради в галузі освіти для обдарованих дітей міста Києва».</w:t>
            </w:r>
          </w:p>
        </w:tc>
      </w:tr>
      <w:tr w:rsidR="00D71466" w:rsidRPr="003F0270" w14:paraId="112A4A1B" w14:textId="77777777" w:rsidTr="00850E98">
        <w:trPr>
          <w:trHeight w:val="563"/>
        </w:trPr>
        <w:tc>
          <w:tcPr>
            <w:tcW w:w="5620" w:type="dxa"/>
          </w:tcPr>
          <w:p w14:paraId="73231D64" w14:textId="4AF12BA7" w:rsidR="00D71466" w:rsidRPr="003F0270" w:rsidRDefault="00D71466" w:rsidP="00D71466">
            <w:pPr>
              <w:jc w:val="both"/>
              <w:rPr>
                <w:rFonts w:ascii="Times New Roman" w:eastAsia="Calibri" w:hAnsi="Times New Roman" w:cs="Times New Roman"/>
                <w:color w:val="000000"/>
                <w:sz w:val="28"/>
                <w:szCs w:val="28"/>
              </w:rPr>
            </w:pPr>
          </w:p>
        </w:tc>
        <w:tc>
          <w:tcPr>
            <w:tcW w:w="10115" w:type="dxa"/>
          </w:tcPr>
          <w:p w14:paraId="252B8216" w14:textId="7FA83E2D" w:rsidR="00D71466" w:rsidRPr="003F0270" w:rsidRDefault="00943308" w:rsidP="00D71466">
            <w:pPr>
              <w:jc w:val="both"/>
              <w:rPr>
                <w:rFonts w:ascii="Times New Roman" w:eastAsia="Times New Roman" w:hAnsi="Times New Roman" w:cs="Times New Roman"/>
                <w:bCs/>
                <w:sz w:val="28"/>
                <w:szCs w:val="28"/>
                <w:lang w:eastAsia="ru-RU"/>
              </w:rPr>
            </w:pPr>
            <w:r w:rsidRPr="00943308">
              <w:rPr>
                <w:rFonts w:ascii="Times New Roman" w:eastAsia="Times New Roman" w:hAnsi="Times New Roman" w:cs="Times New Roman"/>
                <w:bCs/>
                <w:sz w:val="28"/>
                <w:szCs w:val="28"/>
                <w:lang w:eastAsia="ru-RU"/>
              </w:rPr>
              <w:t>4. Оприлюднити це рішення в порядку встановленому законодавством України.</w:t>
            </w:r>
          </w:p>
        </w:tc>
      </w:tr>
      <w:tr w:rsidR="00D71466" w:rsidRPr="003F0270" w14:paraId="796F2F57" w14:textId="77777777" w:rsidTr="00850E98">
        <w:trPr>
          <w:trHeight w:val="563"/>
        </w:trPr>
        <w:tc>
          <w:tcPr>
            <w:tcW w:w="5620" w:type="dxa"/>
          </w:tcPr>
          <w:p w14:paraId="028E834C" w14:textId="540D31A3" w:rsidR="00D71466" w:rsidRPr="003F0270" w:rsidRDefault="00D71466" w:rsidP="00D71466">
            <w:pPr>
              <w:jc w:val="both"/>
              <w:rPr>
                <w:rFonts w:ascii="Times New Roman" w:eastAsia="Calibri" w:hAnsi="Times New Roman" w:cs="Times New Roman"/>
                <w:color w:val="000000"/>
                <w:sz w:val="28"/>
                <w:szCs w:val="28"/>
              </w:rPr>
            </w:pPr>
          </w:p>
        </w:tc>
        <w:tc>
          <w:tcPr>
            <w:tcW w:w="10115" w:type="dxa"/>
          </w:tcPr>
          <w:p w14:paraId="304F9E0D" w14:textId="4EB4CE4E" w:rsidR="00D71466" w:rsidRPr="0062108C" w:rsidRDefault="00D71466" w:rsidP="00D71466">
            <w:pPr>
              <w:jc w:val="both"/>
              <w:rPr>
                <w:rFonts w:ascii="Times New Roman" w:eastAsia="Times New Roman" w:hAnsi="Times New Roman" w:cs="Times New Roman"/>
                <w:bCs/>
                <w:sz w:val="28"/>
                <w:szCs w:val="28"/>
                <w:lang w:eastAsia="ru-RU"/>
              </w:rPr>
            </w:pPr>
            <w:r w:rsidRPr="0062108C">
              <w:rPr>
                <w:rFonts w:ascii="Times New Roman" w:eastAsia="Times New Roman" w:hAnsi="Times New Roman" w:cs="Times New Roman"/>
                <w:bCs/>
                <w:sz w:val="28"/>
                <w:szCs w:val="28"/>
                <w:lang w:eastAsia="ru-RU"/>
              </w:rPr>
              <w:t>5. Контроль за виконанням цього рішення покласти на постійну комісію Київської міської ради з питань освіти і науки, сім’ї, молоді та спорту та постійну комісію Київської міської ради з питань бюджету та соціально-економічного розвитку.</w:t>
            </w:r>
          </w:p>
        </w:tc>
      </w:tr>
      <w:tr w:rsidR="00D71466" w:rsidRPr="003F0270" w14:paraId="63ABD45D" w14:textId="77777777" w:rsidTr="00850E98">
        <w:tc>
          <w:tcPr>
            <w:tcW w:w="5620" w:type="dxa"/>
          </w:tcPr>
          <w:p w14:paraId="529C8A5C" w14:textId="77777777" w:rsidR="00D71466" w:rsidRPr="003F0270" w:rsidRDefault="00D71466" w:rsidP="00D71466">
            <w:pPr>
              <w:jc w:val="center"/>
              <w:rPr>
                <w:rFonts w:ascii="Times New Roman" w:eastAsia="Times New Roman" w:hAnsi="Times New Roman"/>
                <w:b/>
                <w:sz w:val="28"/>
                <w:szCs w:val="28"/>
                <w:lang w:eastAsia="uk-UA"/>
              </w:rPr>
            </w:pPr>
            <w:bookmarkStart w:id="8" w:name="15"/>
            <w:r w:rsidRPr="003F0270">
              <w:rPr>
                <w:rFonts w:ascii="Times New Roman" w:eastAsia="Calibri" w:hAnsi="Times New Roman" w:cs="Times New Roman"/>
                <w:b/>
                <w:bCs/>
                <w:color w:val="000000"/>
                <w:sz w:val="28"/>
                <w:szCs w:val="28"/>
              </w:rPr>
              <w:t>ПОЛОЖЕННЯ</w:t>
            </w:r>
            <w:r w:rsidRPr="003F0270">
              <w:rPr>
                <w:rFonts w:ascii="Times New Roman" w:eastAsia="Calibri" w:hAnsi="Times New Roman" w:cs="Times New Roman"/>
                <w:b/>
                <w:bCs/>
                <w:color w:val="000000"/>
                <w:sz w:val="28"/>
                <w:szCs w:val="28"/>
              </w:rPr>
              <w:br/>
              <w:t>про персональні стипендії Київської міської ради в галузі освіти для обдарованих дітей міста Києва</w:t>
            </w:r>
            <w:bookmarkEnd w:id="8"/>
          </w:p>
        </w:tc>
        <w:tc>
          <w:tcPr>
            <w:tcW w:w="10115" w:type="dxa"/>
          </w:tcPr>
          <w:p w14:paraId="5A74C97E" w14:textId="77777777" w:rsidR="00D71466" w:rsidRPr="003F0270" w:rsidRDefault="00D71466" w:rsidP="00D71466">
            <w:pPr>
              <w:jc w:val="center"/>
              <w:rPr>
                <w:rFonts w:ascii="Times New Roman" w:eastAsia="Calibri" w:hAnsi="Times New Roman" w:cs="Times New Roman"/>
                <w:b/>
                <w:bCs/>
                <w:color w:val="000000"/>
                <w:sz w:val="28"/>
                <w:szCs w:val="28"/>
              </w:rPr>
            </w:pPr>
            <w:r w:rsidRPr="003F0270">
              <w:rPr>
                <w:rFonts w:ascii="Times New Roman" w:eastAsia="Calibri" w:hAnsi="Times New Roman" w:cs="Times New Roman"/>
                <w:b/>
                <w:bCs/>
                <w:color w:val="000000"/>
                <w:sz w:val="28"/>
                <w:szCs w:val="28"/>
              </w:rPr>
              <w:t>ПОЛОЖЕННЯ</w:t>
            </w:r>
          </w:p>
          <w:p w14:paraId="4D62D5AB" w14:textId="77777777" w:rsidR="00D71466" w:rsidRPr="003F0270" w:rsidRDefault="00D71466" w:rsidP="00D71466">
            <w:pPr>
              <w:jc w:val="center"/>
              <w:rPr>
                <w:rFonts w:ascii="Times New Roman" w:eastAsia="Times New Roman" w:hAnsi="Times New Roman"/>
                <w:b/>
                <w:sz w:val="28"/>
                <w:szCs w:val="28"/>
                <w:lang w:eastAsia="uk-UA"/>
              </w:rPr>
            </w:pPr>
            <w:r w:rsidRPr="003F0270">
              <w:rPr>
                <w:rFonts w:ascii="Times New Roman" w:eastAsia="Calibri" w:hAnsi="Times New Roman" w:cs="Times New Roman"/>
                <w:b/>
                <w:bCs/>
                <w:color w:val="000000"/>
                <w:sz w:val="28"/>
                <w:szCs w:val="28"/>
              </w:rPr>
              <w:t>про персональні стипендії Київської міської ради для призерів олімпіад, конкурсів та турнірів з навчальних предметів</w:t>
            </w:r>
          </w:p>
        </w:tc>
      </w:tr>
      <w:tr w:rsidR="00D71466" w:rsidRPr="003F0270" w14:paraId="3BC0AFA5" w14:textId="77777777" w:rsidTr="00850E98">
        <w:trPr>
          <w:trHeight w:val="563"/>
        </w:trPr>
        <w:tc>
          <w:tcPr>
            <w:tcW w:w="15735" w:type="dxa"/>
            <w:gridSpan w:val="2"/>
          </w:tcPr>
          <w:p w14:paraId="51FEEC6B" w14:textId="77777777" w:rsidR="00D71466" w:rsidRPr="003F0270" w:rsidRDefault="00D71466" w:rsidP="00D71466">
            <w:pPr>
              <w:jc w:val="center"/>
              <w:rPr>
                <w:rFonts w:ascii="Times New Roman" w:eastAsia="Calibri" w:hAnsi="Times New Roman" w:cs="Times New Roman"/>
                <w:b/>
                <w:bCs/>
                <w:color w:val="000000"/>
                <w:sz w:val="28"/>
                <w:szCs w:val="28"/>
              </w:rPr>
            </w:pPr>
            <w:bookmarkStart w:id="9" w:name="16"/>
            <w:r w:rsidRPr="003F0270">
              <w:rPr>
                <w:rFonts w:ascii="Times New Roman" w:eastAsia="Calibri" w:hAnsi="Times New Roman" w:cs="Times New Roman"/>
                <w:b/>
                <w:bCs/>
                <w:color w:val="000000"/>
                <w:sz w:val="28"/>
                <w:szCs w:val="28"/>
              </w:rPr>
              <w:t>1. Загальні положення</w:t>
            </w:r>
            <w:bookmarkEnd w:id="9"/>
          </w:p>
        </w:tc>
      </w:tr>
      <w:tr w:rsidR="00D71466" w:rsidRPr="003F0270" w14:paraId="3E4F52FB" w14:textId="77777777" w:rsidTr="00850E98">
        <w:tc>
          <w:tcPr>
            <w:tcW w:w="5620" w:type="dxa"/>
          </w:tcPr>
          <w:p w14:paraId="6A1F208F" w14:textId="77777777" w:rsidR="00D71466" w:rsidRPr="003F0270" w:rsidRDefault="00D71466" w:rsidP="00D71466">
            <w:pPr>
              <w:jc w:val="both"/>
              <w:rPr>
                <w:rFonts w:ascii="Times New Roman" w:eastAsia="Times New Roman" w:hAnsi="Times New Roman"/>
                <w:b/>
                <w:sz w:val="28"/>
                <w:szCs w:val="28"/>
                <w:lang w:eastAsia="uk-UA"/>
              </w:rPr>
            </w:pPr>
            <w:bookmarkStart w:id="10" w:name="17"/>
            <w:r w:rsidRPr="003F0270">
              <w:rPr>
                <w:rFonts w:ascii="Times New Roman" w:eastAsia="Calibri" w:hAnsi="Times New Roman" w:cs="Times New Roman"/>
                <w:color w:val="000000"/>
                <w:sz w:val="28"/>
                <w:szCs w:val="28"/>
              </w:rPr>
              <w:t>1.1. Персональні стипендії Київської міської ради в галузі освіти для обдарованих дітей міста Києва (далі - персональні стипендії) призначаються відповідно до рішення Київської міської ради з метою підтримки обдарованих та талановитих учнів загальноосвітніх навчальних закладів, стимулювання їх творчості та засвідчення їх особистих досягнень.</w:t>
            </w:r>
            <w:bookmarkEnd w:id="10"/>
          </w:p>
        </w:tc>
        <w:tc>
          <w:tcPr>
            <w:tcW w:w="10115" w:type="dxa"/>
            <w:tcBorders>
              <w:bottom w:val="single" w:sz="4" w:space="0" w:color="auto"/>
            </w:tcBorders>
          </w:tcPr>
          <w:p w14:paraId="47310310" w14:textId="77777777" w:rsidR="00D71466" w:rsidRPr="003F0270" w:rsidRDefault="00D71466" w:rsidP="00D71466">
            <w:pPr>
              <w:jc w:val="both"/>
              <w:rPr>
                <w:rFonts w:ascii="Times New Roman" w:eastAsia="Times New Roman" w:hAnsi="Times New Roman"/>
                <w:b/>
                <w:sz w:val="28"/>
                <w:szCs w:val="28"/>
                <w:lang w:eastAsia="uk-UA"/>
              </w:rPr>
            </w:pPr>
            <w:r w:rsidRPr="003F0270">
              <w:rPr>
                <w:rFonts w:ascii="Times New Roman" w:eastAsia="Calibri" w:hAnsi="Times New Roman" w:cs="Times New Roman"/>
                <w:color w:val="000000"/>
                <w:sz w:val="28"/>
                <w:szCs w:val="28"/>
              </w:rPr>
              <w:t xml:space="preserve">1.1. Персональні стипендії Київської міської ради </w:t>
            </w:r>
            <w:r w:rsidRPr="003F0270">
              <w:rPr>
                <w:rFonts w:ascii="Times New Roman" w:eastAsia="Calibri" w:hAnsi="Times New Roman" w:cs="Times New Roman"/>
                <w:b/>
                <w:color w:val="000000"/>
                <w:sz w:val="28"/>
                <w:szCs w:val="28"/>
              </w:rPr>
              <w:t>для призерів олімпіад, конкурсів та турнірів з навчальних предметів (далі - персональні стипендії) призначаються відповідно до рішення Київської міської ради з метою залучення учнів закладів загальної середньої освіти міста Києва до наукової, навчально-дослідницької, винахідницької роботи та поглибленого вивчення предметів і засвідчення їх особистих досягнень</w:t>
            </w:r>
            <w:bookmarkStart w:id="11" w:name="_Hlk100248337"/>
            <w:r w:rsidRPr="003F0270">
              <w:rPr>
                <w:rFonts w:ascii="Times New Roman" w:eastAsia="Calibri" w:hAnsi="Times New Roman" w:cs="Times New Roman"/>
                <w:color w:val="000000"/>
                <w:sz w:val="28"/>
                <w:szCs w:val="28"/>
              </w:rPr>
              <w:t xml:space="preserve">. </w:t>
            </w:r>
            <w:bookmarkEnd w:id="11"/>
          </w:p>
        </w:tc>
      </w:tr>
      <w:tr w:rsidR="00D71466" w:rsidRPr="003F0270" w14:paraId="27760AEE" w14:textId="77777777" w:rsidTr="00850E98">
        <w:tc>
          <w:tcPr>
            <w:tcW w:w="5620" w:type="dxa"/>
          </w:tcPr>
          <w:p w14:paraId="042F3CAE" w14:textId="77777777" w:rsidR="00D71466" w:rsidRPr="003F0270" w:rsidRDefault="00D71466" w:rsidP="00D71466">
            <w:pPr>
              <w:jc w:val="both"/>
              <w:rPr>
                <w:rFonts w:ascii="Times New Roman" w:eastAsia="Times New Roman" w:hAnsi="Times New Roman"/>
                <w:b/>
                <w:sz w:val="28"/>
                <w:szCs w:val="28"/>
                <w:lang w:eastAsia="uk-UA"/>
              </w:rPr>
            </w:pPr>
            <w:bookmarkStart w:id="12" w:name="18"/>
            <w:r w:rsidRPr="003F0270">
              <w:rPr>
                <w:rFonts w:ascii="Times New Roman" w:eastAsia="Calibri" w:hAnsi="Times New Roman" w:cs="Times New Roman"/>
                <w:color w:val="000000"/>
                <w:sz w:val="28"/>
                <w:szCs w:val="28"/>
              </w:rPr>
              <w:t>1.2. Київська міська рада призначає 100 персональних стипендій учням загальноосвітніх навчальних закладів столиці України, які мають високі досягнення в навчанні та мистецтві, беруть активну участь у суспільному житті навчального закладу та міста.</w:t>
            </w:r>
            <w:bookmarkEnd w:id="12"/>
          </w:p>
        </w:tc>
        <w:tc>
          <w:tcPr>
            <w:tcW w:w="10115" w:type="dxa"/>
            <w:tcBorders>
              <w:bottom w:val="single" w:sz="4" w:space="0" w:color="auto"/>
            </w:tcBorders>
          </w:tcPr>
          <w:p w14:paraId="23379C5B" w14:textId="77777777" w:rsidR="00D71466" w:rsidRPr="003F0270" w:rsidRDefault="00D71466" w:rsidP="00D71466">
            <w:pPr>
              <w:jc w:val="both"/>
              <w:rPr>
                <w:rFonts w:ascii="Times New Roman" w:eastAsia="Times New Roman" w:hAnsi="Times New Roman"/>
                <w:b/>
                <w:sz w:val="28"/>
                <w:szCs w:val="28"/>
                <w:lang w:eastAsia="uk-UA"/>
              </w:rPr>
            </w:pPr>
            <w:r w:rsidRPr="003F0270">
              <w:rPr>
                <w:rFonts w:ascii="Times New Roman" w:eastAsia="Calibri" w:hAnsi="Times New Roman" w:cs="Times New Roman"/>
                <w:color w:val="000000"/>
                <w:sz w:val="28"/>
                <w:szCs w:val="28"/>
              </w:rPr>
              <w:t xml:space="preserve">1.2. Київська міська рада призначає 100 персональних стипендій </w:t>
            </w:r>
            <w:r w:rsidRPr="003F0270">
              <w:rPr>
                <w:rFonts w:ascii="Times New Roman" w:eastAsia="Calibri" w:hAnsi="Times New Roman" w:cs="Times New Roman"/>
                <w:b/>
                <w:color w:val="000000"/>
                <w:sz w:val="28"/>
                <w:szCs w:val="28"/>
              </w:rPr>
              <w:t>призерам олімпіад, конкурсів та турнірів з навчальних предметів, авторам винаходів (корисних моделей), які є учнями закладів загальної середньої освіти столиці України та мають високі досягнення у вивченні навчальних предметів.</w:t>
            </w:r>
          </w:p>
        </w:tc>
      </w:tr>
      <w:tr w:rsidR="00D71466" w:rsidRPr="003F0270" w14:paraId="41C46710" w14:textId="77777777" w:rsidTr="00850E98">
        <w:tc>
          <w:tcPr>
            <w:tcW w:w="5620" w:type="dxa"/>
          </w:tcPr>
          <w:p w14:paraId="768E04F4" w14:textId="77777777" w:rsidR="00D71466" w:rsidRPr="003F0270" w:rsidRDefault="00D71466" w:rsidP="00D71466">
            <w:pPr>
              <w:jc w:val="both"/>
              <w:rPr>
                <w:rFonts w:ascii="Times New Roman" w:eastAsia="Times New Roman" w:hAnsi="Times New Roman"/>
                <w:b/>
                <w:sz w:val="28"/>
                <w:szCs w:val="28"/>
                <w:lang w:eastAsia="uk-UA"/>
              </w:rPr>
            </w:pPr>
            <w:bookmarkStart w:id="13" w:name="19"/>
            <w:r w:rsidRPr="003F0270">
              <w:rPr>
                <w:rFonts w:ascii="Times New Roman" w:eastAsia="Calibri" w:hAnsi="Times New Roman" w:cs="Times New Roman"/>
                <w:color w:val="000000"/>
                <w:sz w:val="28"/>
                <w:szCs w:val="28"/>
              </w:rPr>
              <w:t>1.3. Учні загальноосвітніх навчальних закладів мають право на отримання персональної стипендії за таких умов:</w:t>
            </w:r>
            <w:bookmarkEnd w:id="13"/>
          </w:p>
        </w:tc>
        <w:tc>
          <w:tcPr>
            <w:tcW w:w="10115" w:type="dxa"/>
            <w:tcBorders>
              <w:bottom w:val="single" w:sz="4" w:space="0" w:color="auto"/>
            </w:tcBorders>
          </w:tcPr>
          <w:p w14:paraId="41610332" w14:textId="77777777" w:rsidR="00D71466" w:rsidRPr="003F0270" w:rsidRDefault="00D71466" w:rsidP="00D71466">
            <w:pPr>
              <w:jc w:val="both"/>
              <w:rPr>
                <w:rFonts w:ascii="Times New Roman" w:eastAsia="Times New Roman" w:hAnsi="Times New Roman"/>
                <w:b/>
                <w:sz w:val="28"/>
                <w:szCs w:val="28"/>
                <w:lang w:eastAsia="uk-UA"/>
              </w:rPr>
            </w:pPr>
            <w:r w:rsidRPr="003F0270">
              <w:rPr>
                <w:rFonts w:ascii="Times New Roman" w:eastAsia="Calibri" w:hAnsi="Times New Roman" w:cs="Times New Roman"/>
                <w:color w:val="000000"/>
                <w:sz w:val="28"/>
                <w:szCs w:val="28"/>
              </w:rPr>
              <w:t>1.3. Учні закладів загальної середньої освіти міста Києва мають право на отримання персональної стипендії за таких умов:</w:t>
            </w:r>
          </w:p>
        </w:tc>
      </w:tr>
      <w:tr w:rsidR="00D71466" w:rsidRPr="003F0270" w14:paraId="41F5F920" w14:textId="77777777" w:rsidTr="00850E98">
        <w:tc>
          <w:tcPr>
            <w:tcW w:w="5620" w:type="dxa"/>
          </w:tcPr>
          <w:p w14:paraId="26B298BF" w14:textId="77777777" w:rsidR="00D71466" w:rsidRPr="003F0270" w:rsidRDefault="00D71466" w:rsidP="00D71466">
            <w:pPr>
              <w:jc w:val="both"/>
              <w:rPr>
                <w:rFonts w:ascii="Times New Roman" w:eastAsia="Times New Roman" w:hAnsi="Times New Roman" w:cs="Times New Roman"/>
                <w:color w:val="000000" w:themeColor="text1"/>
                <w:sz w:val="28"/>
                <w:szCs w:val="28"/>
                <w:lang w:eastAsia="uk-UA"/>
              </w:rPr>
            </w:pPr>
            <w:bookmarkStart w:id="14" w:name="20"/>
            <w:r w:rsidRPr="003F0270">
              <w:rPr>
                <w:rFonts w:ascii="Times New Roman" w:eastAsia="Calibri" w:hAnsi="Times New Roman" w:cs="Times New Roman"/>
                <w:color w:val="000000"/>
                <w:sz w:val="28"/>
                <w:szCs w:val="28"/>
              </w:rPr>
              <w:t>1.3.1. Є учнями 8 - 11 класів загальноосвітніх навчальних закладів міста.</w:t>
            </w:r>
            <w:bookmarkEnd w:id="14"/>
          </w:p>
        </w:tc>
        <w:tc>
          <w:tcPr>
            <w:tcW w:w="10115" w:type="dxa"/>
            <w:tcBorders>
              <w:bottom w:val="single" w:sz="4" w:space="0" w:color="auto"/>
            </w:tcBorders>
          </w:tcPr>
          <w:p w14:paraId="2C9A9940" w14:textId="77777777" w:rsidR="00D71466" w:rsidRPr="003F0270" w:rsidRDefault="00D71466" w:rsidP="00D71466">
            <w:pPr>
              <w:jc w:val="both"/>
              <w:rPr>
                <w:rFonts w:ascii="Times New Roman" w:eastAsia="Times New Roman" w:hAnsi="Times New Roman" w:cs="Times New Roman"/>
                <w:color w:val="000000" w:themeColor="text1"/>
                <w:sz w:val="28"/>
                <w:szCs w:val="28"/>
                <w:lang w:eastAsia="uk-UA"/>
              </w:rPr>
            </w:pPr>
            <w:r w:rsidRPr="003F0270">
              <w:rPr>
                <w:rFonts w:ascii="Times New Roman" w:eastAsia="Calibri" w:hAnsi="Times New Roman" w:cs="Times New Roman"/>
                <w:color w:val="000000"/>
                <w:sz w:val="28"/>
                <w:szCs w:val="28"/>
              </w:rPr>
              <w:t xml:space="preserve">1.3.1. Є учнями 8 - 11 класів закладів загальної середньої освіти </w:t>
            </w:r>
            <w:r w:rsidRPr="003F0270">
              <w:rPr>
                <w:rFonts w:ascii="Times New Roman" w:eastAsia="Calibri" w:hAnsi="Times New Roman" w:cs="Times New Roman"/>
                <w:b/>
                <w:color w:val="000000"/>
                <w:sz w:val="28"/>
                <w:szCs w:val="28"/>
              </w:rPr>
              <w:t>на період виплати персональної стипендії.</w:t>
            </w:r>
          </w:p>
        </w:tc>
      </w:tr>
      <w:tr w:rsidR="00D71466" w:rsidRPr="003F0270" w14:paraId="33201EF9" w14:textId="77777777" w:rsidTr="00850E98">
        <w:tc>
          <w:tcPr>
            <w:tcW w:w="5620" w:type="dxa"/>
          </w:tcPr>
          <w:p w14:paraId="14632867" w14:textId="77777777" w:rsidR="00D71466" w:rsidRPr="003F0270" w:rsidRDefault="00D71466" w:rsidP="00D71466">
            <w:pPr>
              <w:jc w:val="both"/>
              <w:rPr>
                <w:rFonts w:ascii="Times New Roman" w:eastAsia="Calibri" w:hAnsi="Times New Roman" w:cs="Times New Roman"/>
                <w:color w:val="000000"/>
                <w:sz w:val="28"/>
                <w:szCs w:val="28"/>
              </w:rPr>
            </w:pPr>
            <w:bookmarkStart w:id="15" w:name="21"/>
            <w:r w:rsidRPr="003F0270">
              <w:rPr>
                <w:rFonts w:ascii="Times New Roman" w:eastAsia="Calibri" w:hAnsi="Times New Roman" w:cs="Times New Roman"/>
                <w:color w:val="000000"/>
                <w:sz w:val="28"/>
                <w:szCs w:val="28"/>
              </w:rPr>
              <w:t xml:space="preserve">1.3.2. Мають високий рівень успішності (9 - 12 балів) з базових дисциплін упродовж </w:t>
            </w:r>
            <w:r w:rsidRPr="003F0270">
              <w:rPr>
                <w:rFonts w:ascii="Times New Roman" w:eastAsia="Calibri" w:hAnsi="Times New Roman" w:cs="Times New Roman"/>
                <w:color w:val="000000"/>
                <w:sz w:val="28"/>
                <w:szCs w:val="28"/>
              </w:rPr>
              <w:lastRenderedPageBreak/>
              <w:t>попереднього до призначення персональної стипендії навчального року, що підтверджується табелем про успішність.</w:t>
            </w:r>
            <w:bookmarkEnd w:id="15"/>
          </w:p>
        </w:tc>
        <w:tc>
          <w:tcPr>
            <w:tcW w:w="10115" w:type="dxa"/>
            <w:tcBorders>
              <w:bottom w:val="single" w:sz="4" w:space="0" w:color="auto"/>
            </w:tcBorders>
          </w:tcPr>
          <w:p w14:paraId="3B11C0D9"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lastRenderedPageBreak/>
              <w:t xml:space="preserve">1.3.2. Мають високий рівень успішності (9 - 12 балів) </w:t>
            </w:r>
            <w:r w:rsidRPr="003F0270">
              <w:rPr>
                <w:rFonts w:ascii="Times New Roman" w:eastAsia="Calibri" w:hAnsi="Times New Roman" w:cs="Times New Roman"/>
                <w:b/>
                <w:color w:val="000000"/>
                <w:sz w:val="28"/>
                <w:szCs w:val="28"/>
              </w:rPr>
              <w:t>за результатами річного оцінювання з навчальних</w:t>
            </w:r>
            <w:r w:rsidRPr="003F0270">
              <w:rPr>
                <w:rFonts w:ascii="Times New Roman" w:eastAsia="Calibri" w:hAnsi="Times New Roman" w:cs="Times New Roman"/>
                <w:color w:val="000000"/>
                <w:sz w:val="28"/>
                <w:szCs w:val="28"/>
              </w:rPr>
              <w:t xml:space="preserve"> дисциплін упродовж попереднього до призначення </w:t>
            </w:r>
            <w:r w:rsidRPr="003F0270">
              <w:rPr>
                <w:rFonts w:ascii="Times New Roman" w:eastAsia="Calibri" w:hAnsi="Times New Roman" w:cs="Times New Roman"/>
                <w:color w:val="000000"/>
                <w:sz w:val="28"/>
                <w:szCs w:val="28"/>
              </w:rPr>
              <w:lastRenderedPageBreak/>
              <w:t>персональної стипендії навчального року, що підтверджується табелем про успішність.</w:t>
            </w:r>
          </w:p>
        </w:tc>
      </w:tr>
      <w:tr w:rsidR="00D71466" w:rsidRPr="003F0270" w14:paraId="52B975D8" w14:textId="77777777" w:rsidTr="00850E98">
        <w:tc>
          <w:tcPr>
            <w:tcW w:w="5620" w:type="dxa"/>
          </w:tcPr>
          <w:p w14:paraId="7250FDA3" w14:textId="77777777" w:rsidR="00D71466" w:rsidRPr="003F0270" w:rsidRDefault="00D71466" w:rsidP="00D71466">
            <w:pPr>
              <w:jc w:val="both"/>
              <w:rPr>
                <w:rFonts w:ascii="Times New Roman" w:eastAsia="Calibri" w:hAnsi="Times New Roman" w:cs="Times New Roman"/>
                <w:color w:val="000000"/>
                <w:sz w:val="28"/>
                <w:szCs w:val="28"/>
              </w:rPr>
            </w:pPr>
            <w:bookmarkStart w:id="16" w:name="22"/>
            <w:r w:rsidRPr="003F0270">
              <w:rPr>
                <w:rFonts w:ascii="Times New Roman" w:eastAsia="Calibri" w:hAnsi="Times New Roman" w:cs="Times New Roman"/>
                <w:color w:val="000000"/>
                <w:sz w:val="28"/>
                <w:szCs w:val="28"/>
              </w:rPr>
              <w:lastRenderedPageBreak/>
              <w:t>1.3.3. Є призерами Всеукраїнських та міських предметних олімпіад, Всеукраїнського та міського конкурсу-захисту науково-дослідницьких робіт учнів - членів Малої академії наук України, міжнародних конкурсів та інтелектуальних турнірів.</w:t>
            </w:r>
            <w:bookmarkEnd w:id="16"/>
          </w:p>
        </w:tc>
        <w:tc>
          <w:tcPr>
            <w:tcW w:w="10115" w:type="dxa"/>
            <w:tcBorders>
              <w:bottom w:val="single" w:sz="4" w:space="0" w:color="auto"/>
            </w:tcBorders>
          </w:tcPr>
          <w:p w14:paraId="281F457C"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 xml:space="preserve">1.3.3. Є призерами: </w:t>
            </w:r>
            <w:r w:rsidRPr="003F0270">
              <w:rPr>
                <w:rFonts w:ascii="Times New Roman" w:eastAsia="Calibri" w:hAnsi="Times New Roman" w:cs="Times New Roman"/>
                <w:b/>
                <w:color w:val="000000"/>
                <w:sz w:val="28"/>
                <w:szCs w:val="28"/>
              </w:rPr>
              <w:t xml:space="preserve">Всеукраїнських учнівських олімпіад з навчальних предметів; Всеукраїнських учнівських турнірів; Всеукраїнського конкурсу-захисту науково-дослідницьких робіт учнів - членів Малої академії наук України; олімпіад, конкурсів та турнірів з навчальних предметів, </w:t>
            </w:r>
            <w:bookmarkStart w:id="17" w:name="_Hlk100345641"/>
            <w:r w:rsidRPr="003F0270">
              <w:rPr>
                <w:rFonts w:ascii="Times New Roman" w:eastAsia="Calibri" w:hAnsi="Times New Roman" w:cs="Times New Roman"/>
                <w:b/>
                <w:color w:val="000000"/>
                <w:sz w:val="28"/>
                <w:szCs w:val="28"/>
              </w:rPr>
              <w:t>що мають статус всеукраїнських або міжнародних</w:t>
            </w:r>
            <w:bookmarkEnd w:id="17"/>
            <w:r w:rsidRPr="003F0270">
              <w:rPr>
                <w:rFonts w:ascii="Times New Roman" w:eastAsia="Calibri" w:hAnsi="Times New Roman" w:cs="Times New Roman"/>
                <w:b/>
                <w:color w:val="000000"/>
                <w:sz w:val="28"/>
                <w:szCs w:val="28"/>
              </w:rPr>
              <w:t xml:space="preserve">; Київських міських олімпіад з навчальних предметів; олімпіад з навчальних предметів що проводять заклади вищої освіти України; Міжнародного конкурсу з української мови імені Петра Яцика; Міжнародного мовно-літературного конкурсу учнівської та студентської молоді імені Тараса Шевченка, </w:t>
            </w:r>
            <w:r w:rsidRPr="003F0270">
              <w:rPr>
                <w:rFonts w:ascii="Times New Roman" w:eastAsia="Calibri" w:hAnsi="Times New Roman" w:cs="Times New Roman"/>
                <w:b/>
                <w:bCs/>
                <w:color w:val="000000"/>
                <w:sz w:val="28"/>
                <w:szCs w:val="28"/>
              </w:rPr>
              <w:t>Всеукраїнського конкурсу учнівської творчості</w:t>
            </w:r>
            <w:r w:rsidRPr="003F0270">
              <w:rPr>
                <w:rFonts w:ascii="Times New Roman" w:eastAsia="Calibri" w:hAnsi="Times New Roman" w:cs="Times New Roman"/>
                <w:b/>
                <w:color w:val="000000"/>
                <w:sz w:val="28"/>
                <w:szCs w:val="28"/>
              </w:rPr>
              <w:t xml:space="preserve"> або є авторами винаходів (корисних моделей).</w:t>
            </w:r>
          </w:p>
        </w:tc>
      </w:tr>
      <w:tr w:rsidR="00D71466" w:rsidRPr="003F0270" w14:paraId="31DD17DD" w14:textId="77777777" w:rsidTr="00850E98">
        <w:tc>
          <w:tcPr>
            <w:tcW w:w="5620" w:type="dxa"/>
          </w:tcPr>
          <w:p w14:paraId="2FEACA78" w14:textId="77777777" w:rsidR="00D71466" w:rsidRPr="003F0270" w:rsidRDefault="00D71466" w:rsidP="00D71466">
            <w:pPr>
              <w:jc w:val="both"/>
              <w:rPr>
                <w:rFonts w:ascii="Times New Roman" w:eastAsia="Calibri" w:hAnsi="Times New Roman" w:cs="Times New Roman"/>
                <w:color w:val="000000"/>
                <w:sz w:val="28"/>
                <w:szCs w:val="28"/>
              </w:rPr>
            </w:pPr>
            <w:bookmarkStart w:id="18" w:name="23"/>
            <w:r w:rsidRPr="003F0270">
              <w:rPr>
                <w:rFonts w:ascii="Times New Roman" w:eastAsia="Calibri" w:hAnsi="Times New Roman" w:cs="Times New Roman"/>
                <w:color w:val="000000"/>
                <w:sz w:val="28"/>
                <w:szCs w:val="28"/>
              </w:rPr>
              <w:t>1.3.4. Мають високі досягнення у науковій та пошуково-дослідницькій діяльності, що підтверджується публікаціями у науково-популярних виданнях, участю у науково-практичних конференціях, семінарах тощо.</w:t>
            </w:r>
            <w:bookmarkEnd w:id="18"/>
          </w:p>
        </w:tc>
        <w:tc>
          <w:tcPr>
            <w:tcW w:w="10115" w:type="dxa"/>
            <w:tcBorders>
              <w:bottom w:val="single" w:sz="4" w:space="0" w:color="auto"/>
            </w:tcBorders>
          </w:tcPr>
          <w:p w14:paraId="5D661FC1" w14:textId="77777777" w:rsidR="00D71466" w:rsidRPr="003F0270" w:rsidRDefault="00D71466" w:rsidP="00D71466">
            <w:pPr>
              <w:ind w:firstLine="240"/>
              <w:jc w:val="both"/>
              <w:rPr>
                <w:rFonts w:ascii="Times New Roman" w:eastAsia="Calibri" w:hAnsi="Times New Roman" w:cs="Times New Roman"/>
                <w:b/>
                <w:color w:val="000000"/>
                <w:sz w:val="28"/>
                <w:szCs w:val="28"/>
              </w:rPr>
            </w:pPr>
            <w:r w:rsidRPr="003F0270">
              <w:rPr>
                <w:rFonts w:ascii="Times New Roman" w:eastAsia="Calibri" w:hAnsi="Times New Roman" w:cs="Times New Roman"/>
                <w:b/>
                <w:color w:val="000000"/>
                <w:sz w:val="28"/>
                <w:szCs w:val="28"/>
              </w:rPr>
              <w:t>виключено</w:t>
            </w:r>
          </w:p>
        </w:tc>
      </w:tr>
      <w:tr w:rsidR="00D71466" w:rsidRPr="003F0270" w14:paraId="5FEB60B7" w14:textId="77777777" w:rsidTr="00850E98">
        <w:tc>
          <w:tcPr>
            <w:tcW w:w="5620" w:type="dxa"/>
          </w:tcPr>
          <w:p w14:paraId="09E95095" w14:textId="77777777" w:rsidR="00D71466" w:rsidRPr="003F0270" w:rsidRDefault="00D71466" w:rsidP="00D71466">
            <w:pPr>
              <w:jc w:val="both"/>
              <w:rPr>
                <w:rFonts w:ascii="Times New Roman" w:eastAsia="Calibri" w:hAnsi="Times New Roman" w:cs="Times New Roman"/>
                <w:color w:val="000000"/>
                <w:sz w:val="28"/>
                <w:szCs w:val="28"/>
              </w:rPr>
            </w:pPr>
            <w:bookmarkStart w:id="19" w:name="24"/>
            <w:r w:rsidRPr="003F0270">
              <w:rPr>
                <w:rFonts w:ascii="Times New Roman" w:eastAsia="Calibri" w:hAnsi="Times New Roman" w:cs="Times New Roman"/>
                <w:color w:val="000000"/>
                <w:sz w:val="28"/>
                <w:szCs w:val="28"/>
              </w:rPr>
              <w:t>1.4. Персональні стипендії призначаються терміном на один навчальний рік: з 1 вересня по 30 червня включно.</w:t>
            </w:r>
            <w:bookmarkEnd w:id="19"/>
          </w:p>
        </w:tc>
        <w:tc>
          <w:tcPr>
            <w:tcW w:w="10115" w:type="dxa"/>
            <w:tcBorders>
              <w:bottom w:val="single" w:sz="4" w:space="0" w:color="auto"/>
            </w:tcBorders>
          </w:tcPr>
          <w:p w14:paraId="56C508B1"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1.4. Персональні стипендії призначаються терміном на один навчальний рік: з 1 вересня по 30 червня включно.</w:t>
            </w:r>
          </w:p>
        </w:tc>
      </w:tr>
      <w:tr w:rsidR="00D71466" w:rsidRPr="003F0270" w14:paraId="2AE67147" w14:textId="77777777" w:rsidTr="00850E98">
        <w:tc>
          <w:tcPr>
            <w:tcW w:w="15735" w:type="dxa"/>
            <w:gridSpan w:val="2"/>
          </w:tcPr>
          <w:p w14:paraId="63EA3454" w14:textId="77777777" w:rsidR="00D71466" w:rsidRPr="003F0270" w:rsidRDefault="00D71466" w:rsidP="00D71466">
            <w:pPr>
              <w:ind w:firstLine="240"/>
              <w:jc w:val="center"/>
              <w:rPr>
                <w:rFonts w:ascii="Times New Roman" w:eastAsia="Calibri" w:hAnsi="Times New Roman" w:cs="Times New Roman"/>
                <w:color w:val="000000"/>
                <w:sz w:val="28"/>
                <w:szCs w:val="28"/>
              </w:rPr>
            </w:pPr>
            <w:bookmarkStart w:id="20" w:name="25"/>
            <w:r w:rsidRPr="003F0270">
              <w:rPr>
                <w:rFonts w:ascii="Times New Roman" w:eastAsia="Calibri" w:hAnsi="Times New Roman" w:cs="Times New Roman"/>
                <w:b/>
                <w:bCs/>
                <w:color w:val="000000"/>
                <w:sz w:val="28"/>
                <w:szCs w:val="28"/>
              </w:rPr>
              <w:t>2. Порядок призначення персональних стипендій</w:t>
            </w:r>
            <w:bookmarkEnd w:id="20"/>
          </w:p>
        </w:tc>
      </w:tr>
      <w:tr w:rsidR="00D71466" w:rsidRPr="003F0270" w14:paraId="11B4866D" w14:textId="77777777" w:rsidTr="00850E98">
        <w:tc>
          <w:tcPr>
            <w:tcW w:w="5620" w:type="dxa"/>
          </w:tcPr>
          <w:p w14:paraId="659486CF" w14:textId="77777777" w:rsidR="00D71466" w:rsidRPr="003F0270" w:rsidRDefault="00D71466" w:rsidP="00D71466">
            <w:pPr>
              <w:jc w:val="both"/>
              <w:rPr>
                <w:rFonts w:ascii="Times New Roman" w:eastAsia="Calibri" w:hAnsi="Times New Roman" w:cs="Times New Roman"/>
                <w:sz w:val="28"/>
                <w:szCs w:val="28"/>
              </w:rPr>
            </w:pPr>
            <w:bookmarkStart w:id="21" w:name="26"/>
            <w:r w:rsidRPr="003F0270">
              <w:rPr>
                <w:rFonts w:ascii="Times New Roman" w:eastAsia="Calibri" w:hAnsi="Times New Roman" w:cs="Times New Roman"/>
                <w:color w:val="000000"/>
                <w:sz w:val="28"/>
                <w:szCs w:val="28"/>
              </w:rPr>
              <w:t xml:space="preserve">2.1. Для організації роботи з розгляду, відбору та висунення кандидатів на персональну стипендію Київської міської ради утворюється конкурсна комісія (далі - комісія), яку очолює голова постійної комісії Київради з питань гуманітарної політики. Заступником голови є начальник Головного управління освіти і науки виконавчого органу Київської міської ради (Київської міської державної адміністрації). До складу </w:t>
            </w:r>
            <w:r w:rsidRPr="003F0270">
              <w:rPr>
                <w:rFonts w:ascii="Times New Roman" w:eastAsia="Calibri" w:hAnsi="Times New Roman" w:cs="Times New Roman"/>
                <w:color w:val="000000"/>
                <w:sz w:val="28"/>
                <w:szCs w:val="28"/>
              </w:rPr>
              <w:lastRenderedPageBreak/>
              <w:t>комісії входять депутати Київської міської ради, спеціалісти Головного управління освіти і науки, педагогічні працівники загальноосвітніх навчальних закладів, комунального позашкільного навчального закладу "Київська Мала академія наук учнівської молоді" Київського університету імені Бориса Грінченка.</w:t>
            </w:r>
          </w:p>
          <w:bookmarkEnd w:id="21"/>
          <w:p w14:paraId="0E04A11F" w14:textId="77777777" w:rsidR="00D71466" w:rsidRPr="003F0270" w:rsidRDefault="00D71466" w:rsidP="00D71466">
            <w:pPr>
              <w:jc w:val="both"/>
              <w:rPr>
                <w:rFonts w:ascii="Times New Roman" w:eastAsia="Times New Roman" w:hAnsi="Times New Roman"/>
                <w:b/>
                <w:sz w:val="28"/>
                <w:szCs w:val="28"/>
                <w:lang w:eastAsia="uk-UA"/>
              </w:rPr>
            </w:pPr>
          </w:p>
        </w:tc>
        <w:tc>
          <w:tcPr>
            <w:tcW w:w="10115" w:type="dxa"/>
            <w:tcBorders>
              <w:bottom w:val="single" w:sz="4" w:space="0" w:color="auto"/>
            </w:tcBorders>
          </w:tcPr>
          <w:p w14:paraId="62A5E7A5" w14:textId="77777777" w:rsidR="00D71466" w:rsidRPr="003F0270" w:rsidRDefault="00D71466" w:rsidP="00D71466">
            <w:pPr>
              <w:jc w:val="both"/>
              <w:rPr>
                <w:rFonts w:ascii="Times New Roman" w:eastAsia="Times New Roman" w:hAnsi="Times New Roman"/>
                <w:b/>
                <w:sz w:val="28"/>
                <w:szCs w:val="28"/>
                <w:lang w:eastAsia="uk-UA"/>
              </w:rPr>
            </w:pPr>
            <w:r w:rsidRPr="003F0270">
              <w:rPr>
                <w:rFonts w:ascii="Times New Roman" w:eastAsia="Times New Roman" w:hAnsi="Times New Roman" w:cs="Times New Roman"/>
                <w:color w:val="0D0D0D"/>
                <w:sz w:val="28"/>
                <w:szCs w:val="28"/>
                <w:lang w:eastAsia="ru-RU"/>
              </w:rPr>
              <w:lastRenderedPageBreak/>
              <w:t xml:space="preserve">2.1. Для організації роботи з розгляду, відбору та висунення кандидатів на персональну стипендію Київської міської ради утворюється конкурсна комісія (далі - комісія), яку очолює голова постійної комісії Київської міської ради, </w:t>
            </w:r>
            <w:r w:rsidRPr="003F0270">
              <w:rPr>
                <w:rFonts w:ascii="Times New Roman" w:eastAsia="Times New Roman" w:hAnsi="Times New Roman" w:cs="Times New Roman"/>
                <w:b/>
                <w:color w:val="0D0D0D"/>
                <w:sz w:val="28"/>
                <w:szCs w:val="28"/>
                <w:lang w:eastAsia="ru-RU"/>
              </w:rPr>
              <w:t>до функціональної спрямованості якої належать питання освіти і науки</w:t>
            </w:r>
            <w:r w:rsidRPr="003F0270">
              <w:rPr>
                <w:rFonts w:ascii="Times New Roman" w:eastAsia="Times New Roman" w:hAnsi="Times New Roman" w:cs="Times New Roman"/>
                <w:color w:val="0D0D0D"/>
                <w:sz w:val="28"/>
                <w:szCs w:val="28"/>
                <w:lang w:eastAsia="ru-RU"/>
              </w:rPr>
              <w:t xml:space="preserve">. Заступником голови є директор Департаменту освіти і науки виконавчого органу Київської міської ради (Київської міської державної адміністрації) </w:t>
            </w:r>
            <w:r w:rsidRPr="003F0270">
              <w:rPr>
                <w:rFonts w:ascii="Times New Roman" w:eastAsia="Times New Roman" w:hAnsi="Times New Roman" w:cs="Times New Roman"/>
                <w:b/>
                <w:color w:val="0D0D0D"/>
                <w:sz w:val="28"/>
                <w:szCs w:val="28"/>
                <w:lang w:eastAsia="ru-RU"/>
              </w:rPr>
              <w:t>або його заступник</w:t>
            </w:r>
            <w:r w:rsidRPr="003F0270">
              <w:rPr>
                <w:rFonts w:ascii="Times New Roman" w:eastAsia="Times New Roman" w:hAnsi="Times New Roman" w:cs="Times New Roman"/>
                <w:color w:val="0D0D0D"/>
                <w:sz w:val="28"/>
                <w:szCs w:val="28"/>
                <w:lang w:eastAsia="ru-RU"/>
              </w:rPr>
              <w:t xml:space="preserve">. До складу комісії входять: депутати постійної комісії Київської міської ради, </w:t>
            </w:r>
            <w:r w:rsidRPr="003F0270">
              <w:rPr>
                <w:rFonts w:ascii="Times New Roman" w:eastAsia="Times New Roman" w:hAnsi="Times New Roman" w:cs="Times New Roman"/>
                <w:b/>
                <w:color w:val="0D0D0D"/>
                <w:sz w:val="28"/>
                <w:szCs w:val="28"/>
                <w:lang w:eastAsia="ru-RU"/>
              </w:rPr>
              <w:t>до функціональної спрямованості якої належать питання освіти і науки</w:t>
            </w:r>
            <w:r w:rsidRPr="003F0270">
              <w:rPr>
                <w:rFonts w:ascii="Times New Roman" w:eastAsia="Times New Roman" w:hAnsi="Times New Roman" w:cs="Times New Roman"/>
                <w:color w:val="0D0D0D"/>
                <w:sz w:val="28"/>
                <w:szCs w:val="28"/>
                <w:lang w:eastAsia="ru-RU"/>
              </w:rPr>
              <w:t xml:space="preserve">, спеціалісти </w:t>
            </w:r>
            <w:r w:rsidRPr="003F0270">
              <w:rPr>
                <w:rFonts w:ascii="Times New Roman" w:eastAsia="Times New Roman" w:hAnsi="Times New Roman" w:cs="Times New Roman"/>
                <w:b/>
                <w:color w:val="0D0D0D"/>
                <w:sz w:val="28"/>
                <w:szCs w:val="28"/>
                <w:lang w:eastAsia="ru-RU"/>
              </w:rPr>
              <w:t>Департаменту освіти і науки виконавчого органу Київської міської ради (Київської міської державної адміністрації)</w:t>
            </w:r>
            <w:r w:rsidRPr="003F0270">
              <w:rPr>
                <w:rFonts w:ascii="Times New Roman" w:eastAsia="Times New Roman" w:hAnsi="Times New Roman" w:cs="Times New Roman"/>
                <w:color w:val="0D0D0D"/>
                <w:sz w:val="28"/>
                <w:szCs w:val="28"/>
                <w:lang w:eastAsia="ru-RU"/>
              </w:rPr>
              <w:t xml:space="preserve">, педагогічні працівники </w:t>
            </w:r>
            <w:r w:rsidRPr="003F0270">
              <w:rPr>
                <w:rFonts w:ascii="Times New Roman" w:eastAsia="Times New Roman" w:hAnsi="Times New Roman" w:cs="Times New Roman"/>
                <w:color w:val="0D0D0D"/>
                <w:sz w:val="28"/>
                <w:szCs w:val="28"/>
                <w:lang w:eastAsia="ru-RU"/>
              </w:rPr>
              <w:lastRenderedPageBreak/>
              <w:t xml:space="preserve">закладів загальної середньої освіти, представники комунального позашкільного навчального закладу «Київська Мала академія наук учнівської молоді», </w:t>
            </w:r>
            <w:r w:rsidRPr="003F0270">
              <w:rPr>
                <w:rFonts w:ascii="Times New Roman" w:eastAsia="Times New Roman" w:hAnsi="Times New Roman" w:cs="Times New Roman"/>
                <w:b/>
                <w:color w:val="0D0D0D"/>
                <w:sz w:val="28"/>
                <w:szCs w:val="28"/>
                <w:lang w:eastAsia="ru-RU"/>
              </w:rPr>
              <w:t xml:space="preserve">Інституту післядипломної освіти Київського університету імені Бориса Грінченка, громадського об’єднання «Асоціація керівників шкіл </w:t>
            </w:r>
            <w:proofErr w:type="spellStart"/>
            <w:r w:rsidRPr="003F0270">
              <w:rPr>
                <w:rFonts w:ascii="Times New Roman" w:eastAsia="Times New Roman" w:hAnsi="Times New Roman" w:cs="Times New Roman"/>
                <w:b/>
                <w:color w:val="0D0D0D"/>
                <w:sz w:val="28"/>
                <w:szCs w:val="28"/>
                <w:lang w:eastAsia="ru-RU"/>
              </w:rPr>
              <w:t>м.Києва</w:t>
            </w:r>
            <w:proofErr w:type="spellEnd"/>
            <w:r w:rsidRPr="003F0270">
              <w:rPr>
                <w:rFonts w:ascii="Times New Roman" w:eastAsia="Times New Roman" w:hAnsi="Times New Roman" w:cs="Times New Roman"/>
                <w:b/>
                <w:color w:val="0D0D0D"/>
                <w:sz w:val="28"/>
                <w:szCs w:val="28"/>
                <w:lang w:eastAsia="ru-RU"/>
              </w:rPr>
              <w:t>»</w:t>
            </w:r>
            <w:r w:rsidRPr="003F0270">
              <w:rPr>
                <w:rFonts w:ascii="Times New Roman" w:eastAsia="Times New Roman" w:hAnsi="Times New Roman" w:cs="Times New Roman"/>
                <w:color w:val="0D0D0D"/>
                <w:sz w:val="28"/>
                <w:szCs w:val="28"/>
                <w:lang w:eastAsia="ru-RU"/>
              </w:rPr>
              <w:t>.</w:t>
            </w:r>
          </w:p>
        </w:tc>
      </w:tr>
      <w:tr w:rsidR="00D71466" w:rsidRPr="003F0270" w14:paraId="54C817C4" w14:textId="77777777" w:rsidTr="00850E98">
        <w:tc>
          <w:tcPr>
            <w:tcW w:w="5620" w:type="dxa"/>
          </w:tcPr>
          <w:p w14:paraId="5595C323" w14:textId="77777777" w:rsidR="00D71466" w:rsidRPr="003F0270" w:rsidRDefault="00D71466" w:rsidP="00D71466">
            <w:pPr>
              <w:rPr>
                <w:rFonts w:ascii="Times New Roman" w:eastAsia="Calibri" w:hAnsi="Times New Roman" w:cs="Times New Roman"/>
                <w:sz w:val="28"/>
                <w:szCs w:val="28"/>
              </w:rPr>
            </w:pPr>
            <w:bookmarkStart w:id="22" w:name="27"/>
            <w:r w:rsidRPr="003F0270">
              <w:rPr>
                <w:rFonts w:ascii="Times New Roman" w:eastAsia="Calibri" w:hAnsi="Times New Roman" w:cs="Times New Roman"/>
                <w:color w:val="000000"/>
                <w:sz w:val="28"/>
                <w:szCs w:val="28"/>
              </w:rPr>
              <w:lastRenderedPageBreak/>
              <w:t>2.2. Кількісний та персональний склад комісії затверджується щороку рішенням постійної комісії Київради з питань гуманітарної політики.</w:t>
            </w:r>
          </w:p>
          <w:bookmarkEnd w:id="22"/>
          <w:p w14:paraId="6D6BF0C0" w14:textId="77777777" w:rsidR="00D71466" w:rsidRPr="003F0270" w:rsidRDefault="00D71466" w:rsidP="00D71466">
            <w:pPr>
              <w:ind w:firstLine="720"/>
              <w:jc w:val="both"/>
              <w:rPr>
                <w:rFonts w:ascii="Times New Roman" w:eastAsia="Times New Roman" w:hAnsi="Times New Roman" w:cs="Times New Roman"/>
                <w:color w:val="000000" w:themeColor="text1"/>
                <w:sz w:val="28"/>
                <w:szCs w:val="28"/>
                <w:lang w:eastAsia="uk-UA"/>
              </w:rPr>
            </w:pPr>
          </w:p>
        </w:tc>
        <w:tc>
          <w:tcPr>
            <w:tcW w:w="10115" w:type="dxa"/>
            <w:tcBorders>
              <w:bottom w:val="single" w:sz="4" w:space="0" w:color="auto"/>
            </w:tcBorders>
          </w:tcPr>
          <w:p w14:paraId="60FFEA30" w14:textId="77777777" w:rsidR="00D71466" w:rsidRPr="003F0270" w:rsidRDefault="00D71466" w:rsidP="00D71466">
            <w:pPr>
              <w:rPr>
                <w:rFonts w:ascii="Times New Roman" w:eastAsia="Times New Roman" w:hAnsi="Times New Roman" w:cs="Times New Roman"/>
                <w:color w:val="000000" w:themeColor="text1"/>
                <w:sz w:val="28"/>
                <w:szCs w:val="28"/>
                <w:lang w:eastAsia="uk-UA"/>
              </w:rPr>
            </w:pPr>
            <w:r w:rsidRPr="003F0270">
              <w:rPr>
                <w:rFonts w:ascii="Times New Roman" w:eastAsia="Calibri" w:hAnsi="Times New Roman" w:cs="Times New Roman"/>
                <w:color w:val="000000"/>
                <w:sz w:val="28"/>
                <w:szCs w:val="28"/>
              </w:rPr>
              <w:t xml:space="preserve">2.2. Кількісний та персональний склад комісії затверджується щороку рішенням постійної комісії Київської міської ради, </w:t>
            </w:r>
            <w:r w:rsidRPr="003F0270">
              <w:rPr>
                <w:rFonts w:ascii="Times New Roman" w:eastAsia="Calibri" w:hAnsi="Times New Roman" w:cs="Times New Roman"/>
                <w:b/>
                <w:color w:val="000000"/>
                <w:sz w:val="28"/>
                <w:szCs w:val="28"/>
              </w:rPr>
              <w:t>до функціональної спрямованості якої належать питання освіти і науки.</w:t>
            </w:r>
          </w:p>
        </w:tc>
      </w:tr>
      <w:tr w:rsidR="00D71466" w:rsidRPr="003F0270" w14:paraId="5BB5D25F" w14:textId="77777777" w:rsidTr="00850E98">
        <w:tc>
          <w:tcPr>
            <w:tcW w:w="5620" w:type="dxa"/>
          </w:tcPr>
          <w:p w14:paraId="1B449C5D" w14:textId="77777777" w:rsidR="00D71466" w:rsidRPr="003F0270" w:rsidRDefault="00D71466" w:rsidP="00D71466">
            <w:pPr>
              <w:rPr>
                <w:rFonts w:ascii="Times New Roman" w:eastAsia="Calibri" w:hAnsi="Times New Roman" w:cs="Times New Roman"/>
                <w:color w:val="000000"/>
                <w:sz w:val="28"/>
                <w:szCs w:val="28"/>
              </w:rPr>
            </w:pPr>
            <w:bookmarkStart w:id="23" w:name="28"/>
            <w:r w:rsidRPr="003F0270">
              <w:rPr>
                <w:rFonts w:ascii="Times New Roman" w:eastAsia="Calibri" w:hAnsi="Times New Roman" w:cs="Times New Roman"/>
                <w:color w:val="000000"/>
                <w:sz w:val="28"/>
                <w:szCs w:val="28"/>
              </w:rPr>
              <w:t>2.3. Керівництво роботою комісії здійснює її голова, а в разі його відсутності заступник голови комісії. Веде протоколи засідання комісії відповідальний секретар.</w:t>
            </w:r>
            <w:bookmarkEnd w:id="23"/>
          </w:p>
        </w:tc>
        <w:tc>
          <w:tcPr>
            <w:tcW w:w="10115" w:type="dxa"/>
            <w:tcBorders>
              <w:bottom w:val="single" w:sz="4" w:space="0" w:color="auto"/>
            </w:tcBorders>
          </w:tcPr>
          <w:p w14:paraId="322F4D50"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 xml:space="preserve">2.3. Керівництво роботою комісії здійснює її голова, а в разі його відсутності заступник голови комісії. Веде протоколи засідання комісії відповідальний секретар, </w:t>
            </w:r>
            <w:r w:rsidRPr="003F0270">
              <w:rPr>
                <w:rFonts w:ascii="Times New Roman" w:eastAsia="Calibri" w:hAnsi="Times New Roman" w:cs="Times New Roman"/>
                <w:b/>
                <w:color w:val="000000"/>
                <w:sz w:val="28"/>
                <w:szCs w:val="28"/>
              </w:rPr>
              <w:t>що обирається з членів конкурсної комісії на її першому засіданні.</w:t>
            </w:r>
          </w:p>
        </w:tc>
      </w:tr>
      <w:tr w:rsidR="00D71466" w:rsidRPr="003F0270" w14:paraId="476219CE" w14:textId="77777777" w:rsidTr="00850E98">
        <w:tc>
          <w:tcPr>
            <w:tcW w:w="5620" w:type="dxa"/>
          </w:tcPr>
          <w:p w14:paraId="69547E52" w14:textId="77777777" w:rsidR="00D71466" w:rsidRPr="003F0270" w:rsidRDefault="00D71466" w:rsidP="00D71466">
            <w:pPr>
              <w:jc w:val="both"/>
              <w:rPr>
                <w:rFonts w:ascii="Times New Roman" w:eastAsia="Times New Roman" w:hAnsi="Times New Roman"/>
                <w:b/>
                <w:sz w:val="28"/>
                <w:szCs w:val="28"/>
                <w:lang w:eastAsia="uk-UA"/>
              </w:rPr>
            </w:pPr>
            <w:r w:rsidRPr="003F0270">
              <w:rPr>
                <w:rFonts w:ascii="Times New Roman" w:eastAsia="Calibri" w:hAnsi="Times New Roman" w:cs="Times New Roman"/>
                <w:color w:val="000000"/>
                <w:sz w:val="28"/>
                <w:szCs w:val="28"/>
              </w:rPr>
              <w:t>2.4. Комісія зобов'язана не пізніше ніж за 45 днів до першого засідання повідомити засобам масової інформації про відбір кандидатур для призначення персональних стипендій учням загальноосвітніх навчальних закладів м. Києва та надіслати офіційні інформаційні листи управлінням освіти районних в м. Києві державних адміністрацій.</w:t>
            </w:r>
          </w:p>
        </w:tc>
        <w:tc>
          <w:tcPr>
            <w:tcW w:w="10115" w:type="dxa"/>
            <w:tcBorders>
              <w:bottom w:val="single" w:sz="4" w:space="0" w:color="auto"/>
            </w:tcBorders>
          </w:tcPr>
          <w:p w14:paraId="697EFAA2" w14:textId="77777777" w:rsidR="00D71466" w:rsidRPr="003F0270" w:rsidRDefault="00D71466" w:rsidP="00D71466">
            <w:pPr>
              <w:jc w:val="both"/>
              <w:rPr>
                <w:rFonts w:ascii="Times New Roman" w:eastAsia="Times New Roman" w:hAnsi="Times New Roman"/>
                <w:b/>
                <w:sz w:val="28"/>
                <w:szCs w:val="28"/>
                <w:lang w:eastAsia="uk-UA"/>
              </w:rPr>
            </w:pPr>
            <w:bookmarkStart w:id="24" w:name="29"/>
            <w:r w:rsidRPr="003F0270">
              <w:rPr>
                <w:rFonts w:ascii="Times New Roman" w:eastAsia="Calibri" w:hAnsi="Times New Roman" w:cs="Times New Roman"/>
                <w:color w:val="000000"/>
                <w:sz w:val="28"/>
                <w:szCs w:val="28"/>
              </w:rPr>
              <w:t xml:space="preserve">2.4. Комісія зобов’язана не пізніше ніж за </w:t>
            </w:r>
            <w:r w:rsidRPr="003F0270">
              <w:rPr>
                <w:rFonts w:ascii="Times New Roman" w:eastAsia="Calibri" w:hAnsi="Times New Roman" w:cs="Times New Roman"/>
                <w:b/>
                <w:color w:val="000000"/>
                <w:sz w:val="28"/>
                <w:szCs w:val="28"/>
              </w:rPr>
              <w:t>30</w:t>
            </w:r>
            <w:r w:rsidRPr="003F0270">
              <w:rPr>
                <w:rFonts w:ascii="Times New Roman" w:eastAsia="Calibri" w:hAnsi="Times New Roman" w:cs="Times New Roman"/>
                <w:color w:val="000000"/>
                <w:sz w:val="28"/>
                <w:szCs w:val="28"/>
              </w:rPr>
              <w:t xml:space="preserve"> днів до її першого засідання повідомити засобам масової інформації про відбір кандидатур для призначення персональних стипендій учням закладів загальної середньої освіти міста Києва та надіслати офіційні інформаційні листи управлінням освіти районних в місті Києві державних адміністрацій.</w:t>
            </w:r>
            <w:bookmarkEnd w:id="24"/>
          </w:p>
        </w:tc>
      </w:tr>
      <w:tr w:rsidR="00D71466" w:rsidRPr="003F0270" w14:paraId="4E2FCAE7" w14:textId="77777777" w:rsidTr="00850E98">
        <w:tc>
          <w:tcPr>
            <w:tcW w:w="5620" w:type="dxa"/>
          </w:tcPr>
          <w:p w14:paraId="1984BE78" w14:textId="77777777" w:rsidR="00D71466" w:rsidRPr="003F0270" w:rsidRDefault="00D71466" w:rsidP="00D71466">
            <w:pPr>
              <w:jc w:val="both"/>
              <w:rPr>
                <w:rFonts w:ascii="Times New Roman" w:eastAsia="Calibri" w:hAnsi="Times New Roman" w:cs="Times New Roman"/>
                <w:color w:val="000000"/>
                <w:sz w:val="28"/>
                <w:szCs w:val="28"/>
              </w:rPr>
            </w:pPr>
            <w:bookmarkStart w:id="25" w:name="30"/>
            <w:r w:rsidRPr="003F0270">
              <w:rPr>
                <w:rFonts w:ascii="Times New Roman" w:eastAsia="Calibri" w:hAnsi="Times New Roman" w:cs="Times New Roman"/>
                <w:color w:val="000000"/>
                <w:sz w:val="28"/>
                <w:szCs w:val="28"/>
              </w:rPr>
              <w:t>2.5. Засідання комісії вважається повноважним, якщо на ньому присутні не менше як дві третини її складу.</w:t>
            </w:r>
            <w:bookmarkEnd w:id="25"/>
          </w:p>
        </w:tc>
        <w:tc>
          <w:tcPr>
            <w:tcW w:w="10115" w:type="dxa"/>
            <w:tcBorders>
              <w:bottom w:val="single" w:sz="4" w:space="0" w:color="auto"/>
            </w:tcBorders>
          </w:tcPr>
          <w:p w14:paraId="148BB1C7"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2.5. Засідання комісії вважається повноважним, якщо на ньому присутні не менше як дві третини її складу.</w:t>
            </w:r>
          </w:p>
        </w:tc>
      </w:tr>
      <w:tr w:rsidR="00D71466" w:rsidRPr="003F0270" w14:paraId="53D85C28" w14:textId="77777777" w:rsidTr="00850E98">
        <w:tc>
          <w:tcPr>
            <w:tcW w:w="5620" w:type="dxa"/>
          </w:tcPr>
          <w:p w14:paraId="1A87CED2" w14:textId="77777777" w:rsidR="00D71466" w:rsidRPr="003F0270" w:rsidRDefault="00D71466" w:rsidP="00D71466">
            <w:pPr>
              <w:jc w:val="both"/>
              <w:rPr>
                <w:rFonts w:eastAsia="Times New Roman"/>
                <w:color w:val="000000" w:themeColor="text1"/>
                <w:sz w:val="28"/>
                <w:szCs w:val="28"/>
              </w:rPr>
            </w:pPr>
            <w:bookmarkStart w:id="26" w:name="31"/>
            <w:r w:rsidRPr="003F0270">
              <w:rPr>
                <w:rFonts w:ascii="Times New Roman" w:eastAsia="Calibri" w:hAnsi="Times New Roman" w:cs="Times New Roman"/>
                <w:color w:val="000000"/>
                <w:sz w:val="28"/>
                <w:szCs w:val="28"/>
              </w:rPr>
              <w:lastRenderedPageBreak/>
              <w:t>2.6. Рішення комісії щодо стипендіатів приймається до 1 липня поточного року та оформляється протоколом, який підписується головою комісії та відповідальним секретарем.</w:t>
            </w:r>
            <w:bookmarkEnd w:id="26"/>
          </w:p>
        </w:tc>
        <w:tc>
          <w:tcPr>
            <w:tcW w:w="10115" w:type="dxa"/>
            <w:tcBorders>
              <w:bottom w:val="single" w:sz="4" w:space="0" w:color="auto"/>
            </w:tcBorders>
          </w:tcPr>
          <w:p w14:paraId="67160C07" w14:textId="77777777" w:rsidR="00D71466" w:rsidRPr="003F0270" w:rsidRDefault="00D71466" w:rsidP="00D71466">
            <w:pPr>
              <w:jc w:val="both"/>
              <w:rPr>
                <w:color w:val="000000" w:themeColor="text1"/>
                <w:sz w:val="28"/>
                <w:szCs w:val="28"/>
              </w:rPr>
            </w:pPr>
            <w:r w:rsidRPr="003F0270">
              <w:rPr>
                <w:rFonts w:ascii="Times New Roman" w:eastAsia="Calibri" w:hAnsi="Times New Roman" w:cs="Times New Roman"/>
                <w:color w:val="000000"/>
                <w:sz w:val="28"/>
                <w:szCs w:val="28"/>
              </w:rPr>
              <w:t xml:space="preserve">2.6. Рішення комісії щодо стипендіатів приймається до </w:t>
            </w:r>
            <w:r w:rsidRPr="003F0270">
              <w:rPr>
                <w:rFonts w:ascii="Times New Roman" w:eastAsia="Calibri" w:hAnsi="Times New Roman" w:cs="Times New Roman"/>
                <w:b/>
                <w:color w:val="000000"/>
                <w:sz w:val="28"/>
                <w:szCs w:val="28"/>
              </w:rPr>
              <w:t>1 серпня</w:t>
            </w:r>
            <w:r w:rsidRPr="003F0270">
              <w:rPr>
                <w:rFonts w:ascii="Times New Roman" w:eastAsia="Calibri" w:hAnsi="Times New Roman" w:cs="Times New Roman"/>
                <w:color w:val="000000"/>
                <w:sz w:val="28"/>
                <w:szCs w:val="28"/>
              </w:rPr>
              <w:t xml:space="preserve"> поточного року та оформляється протоколом, який підписується головою комісії та відповідальним секретарем.</w:t>
            </w:r>
          </w:p>
        </w:tc>
      </w:tr>
      <w:tr w:rsidR="00D71466" w:rsidRPr="003F0270" w14:paraId="2A94DD44" w14:textId="77777777" w:rsidTr="00850E98">
        <w:tc>
          <w:tcPr>
            <w:tcW w:w="5620" w:type="dxa"/>
          </w:tcPr>
          <w:p w14:paraId="2E544EC9" w14:textId="77777777" w:rsidR="00D71466" w:rsidRPr="003F0270" w:rsidRDefault="00D71466" w:rsidP="00D71466">
            <w:pPr>
              <w:rPr>
                <w:rFonts w:eastAsia="Times New Roman"/>
                <w:b/>
                <w:sz w:val="28"/>
                <w:szCs w:val="28"/>
              </w:rPr>
            </w:pPr>
            <w:bookmarkStart w:id="27" w:name="32"/>
            <w:r w:rsidRPr="003F0270">
              <w:rPr>
                <w:rFonts w:ascii="Times New Roman" w:eastAsia="Calibri" w:hAnsi="Times New Roman" w:cs="Times New Roman"/>
                <w:color w:val="000000"/>
                <w:sz w:val="28"/>
                <w:szCs w:val="28"/>
              </w:rPr>
              <w:t>2.7. Список стипендіатів затверджується рішенням Київради щорічно до 1 серпня.</w:t>
            </w:r>
            <w:bookmarkEnd w:id="27"/>
          </w:p>
        </w:tc>
        <w:tc>
          <w:tcPr>
            <w:tcW w:w="10115" w:type="dxa"/>
            <w:tcBorders>
              <w:bottom w:val="single" w:sz="4" w:space="0" w:color="auto"/>
            </w:tcBorders>
          </w:tcPr>
          <w:p w14:paraId="735F5034" w14:textId="77777777" w:rsidR="00D71466" w:rsidRPr="003F0270" w:rsidRDefault="00D71466" w:rsidP="00D71466">
            <w:pPr>
              <w:rPr>
                <w:rFonts w:eastAsia="Times New Roman"/>
                <w:b/>
                <w:sz w:val="28"/>
                <w:szCs w:val="28"/>
              </w:rPr>
            </w:pPr>
            <w:r w:rsidRPr="003F0270">
              <w:rPr>
                <w:rFonts w:ascii="Times New Roman" w:eastAsia="Calibri" w:hAnsi="Times New Roman" w:cs="Times New Roman"/>
                <w:color w:val="000000"/>
                <w:sz w:val="28"/>
                <w:szCs w:val="28"/>
              </w:rPr>
              <w:t xml:space="preserve">2.7. Список стипендіатів затверджується рішенням Київської міської ради щорічно до </w:t>
            </w:r>
            <w:r w:rsidRPr="003F0270">
              <w:rPr>
                <w:rFonts w:ascii="Times New Roman" w:eastAsia="Calibri" w:hAnsi="Times New Roman" w:cs="Times New Roman"/>
                <w:b/>
                <w:color w:val="000000"/>
                <w:sz w:val="28"/>
                <w:szCs w:val="28"/>
              </w:rPr>
              <w:t>1 вересня.</w:t>
            </w:r>
          </w:p>
        </w:tc>
      </w:tr>
      <w:tr w:rsidR="00D71466" w:rsidRPr="003F0270" w14:paraId="1757498D" w14:textId="77777777" w:rsidTr="00850E98">
        <w:tc>
          <w:tcPr>
            <w:tcW w:w="15735" w:type="dxa"/>
            <w:gridSpan w:val="2"/>
          </w:tcPr>
          <w:p w14:paraId="2BF955A4" w14:textId="77777777" w:rsidR="00D71466" w:rsidRPr="003F0270" w:rsidRDefault="00D71466" w:rsidP="00D71466">
            <w:pPr>
              <w:ind w:firstLine="240"/>
              <w:jc w:val="center"/>
              <w:rPr>
                <w:rFonts w:ascii="Times New Roman" w:eastAsia="Calibri" w:hAnsi="Times New Roman" w:cs="Times New Roman"/>
                <w:color w:val="000000"/>
                <w:sz w:val="28"/>
                <w:szCs w:val="28"/>
              </w:rPr>
            </w:pPr>
            <w:r w:rsidRPr="003F0270">
              <w:rPr>
                <w:rFonts w:ascii="Times New Roman" w:eastAsia="Calibri" w:hAnsi="Times New Roman" w:cs="Times New Roman"/>
                <w:b/>
                <w:bCs/>
                <w:color w:val="000000"/>
                <w:sz w:val="28"/>
                <w:szCs w:val="28"/>
              </w:rPr>
              <w:t>3. Порядок висування кандидатів</w:t>
            </w:r>
          </w:p>
        </w:tc>
      </w:tr>
      <w:tr w:rsidR="00D71466" w:rsidRPr="003F0270" w14:paraId="4FF5FE82" w14:textId="77777777" w:rsidTr="00850E98">
        <w:tc>
          <w:tcPr>
            <w:tcW w:w="5620" w:type="dxa"/>
          </w:tcPr>
          <w:p w14:paraId="0AAD58F4" w14:textId="77777777" w:rsidR="00D71466" w:rsidRPr="003F0270" w:rsidRDefault="00D71466" w:rsidP="00D71466">
            <w:pPr>
              <w:ind w:firstLine="240"/>
              <w:jc w:val="both"/>
              <w:rPr>
                <w:rFonts w:eastAsia="Times New Roman"/>
                <w:b/>
                <w:sz w:val="28"/>
                <w:szCs w:val="28"/>
              </w:rPr>
            </w:pPr>
            <w:bookmarkStart w:id="28" w:name="34"/>
            <w:r w:rsidRPr="003F0270">
              <w:rPr>
                <w:rFonts w:ascii="Times New Roman" w:eastAsia="Calibri" w:hAnsi="Times New Roman" w:cs="Times New Roman"/>
                <w:color w:val="000000"/>
                <w:sz w:val="28"/>
                <w:szCs w:val="28"/>
              </w:rPr>
              <w:t>3.1. Кандидатури учнів для призначення персональних стипендій подають управління освіти районних в м. Києві державних адміністрацій за рекомендацією керівників загальноосвітніх навчальних закладів шляхом направлення листа-клопотання до комісії та підтверджуючих документів на кожного з кандидатів до 1 червня кожного поточного року. Квота для кожного району становить 10 - 15 кандидатур.</w:t>
            </w:r>
            <w:bookmarkEnd w:id="28"/>
          </w:p>
        </w:tc>
        <w:tc>
          <w:tcPr>
            <w:tcW w:w="10115" w:type="dxa"/>
            <w:tcBorders>
              <w:bottom w:val="single" w:sz="4" w:space="0" w:color="auto"/>
            </w:tcBorders>
          </w:tcPr>
          <w:p w14:paraId="373A3AFE" w14:textId="77777777" w:rsidR="00D71466" w:rsidRPr="003F0270" w:rsidRDefault="00D71466" w:rsidP="00D71466">
            <w:pPr>
              <w:jc w:val="both"/>
              <w:rPr>
                <w:rFonts w:eastAsia="Times New Roman"/>
                <w:b/>
                <w:sz w:val="28"/>
                <w:szCs w:val="28"/>
              </w:rPr>
            </w:pPr>
            <w:r w:rsidRPr="003F0270">
              <w:rPr>
                <w:rFonts w:ascii="Times New Roman" w:eastAsia="Calibri" w:hAnsi="Times New Roman" w:cs="Times New Roman"/>
                <w:color w:val="000000"/>
                <w:sz w:val="28"/>
                <w:szCs w:val="28"/>
              </w:rPr>
              <w:t xml:space="preserve">3.1. Кандидатури учнів для призначення персональних стипендій подають управління освіти районних в місті Києві державних адміністрацій за рекомендацією керівників </w:t>
            </w:r>
            <w:bookmarkStart w:id="29" w:name="_Hlk100344147"/>
            <w:r w:rsidRPr="003F0270">
              <w:rPr>
                <w:rFonts w:ascii="Times New Roman" w:eastAsia="Calibri" w:hAnsi="Times New Roman" w:cs="Times New Roman"/>
                <w:color w:val="000000"/>
                <w:sz w:val="28"/>
                <w:szCs w:val="28"/>
              </w:rPr>
              <w:t xml:space="preserve">закладів загальної середньої </w:t>
            </w:r>
            <w:bookmarkEnd w:id="29"/>
            <w:r w:rsidRPr="003F0270">
              <w:rPr>
                <w:rFonts w:ascii="Times New Roman" w:eastAsia="Calibri" w:hAnsi="Times New Roman" w:cs="Times New Roman"/>
                <w:color w:val="000000"/>
                <w:sz w:val="28"/>
                <w:szCs w:val="28"/>
              </w:rPr>
              <w:t xml:space="preserve">освіти шляхом направлення листа-клопотання до комісії та підтверджуючих документів на кожного з кандидатів до </w:t>
            </w:r>
            <w:r w:rsidRPr="003F0270">
              <w:rPr>
                <w:rFonts w:ascii="Times New Roman" w:eastAsia="Calibri" w:hAnsi="Times New Roman" w:cs="Times New Roman"/>
                <w:b/>
                <w:color w:val="000000"/>
                <w:sz w:val="28"/>
                <w:szCs w:val="28"/>
              </w:rPr>
              <w:t>10 червня</w:t>
            </w:r>
            <w:r w:rsidRPr="003F0270">
              <w:rPr>
                <w:rFonts w:ascii="Times New Roman" w:eastAsia="Calibri" w:hAnsi="Times New Roman" w:cs="Times New Roman"/>
                <w:color w:val="000000"/>
                <w:sz w:val="28"/>
                <w:szCs w:val="28"/>
              </w:rPr>
              <w:t xml:space="preserve"> кожного поточного року. Квота для кожного району становить не більше </w:t>
            </w:r>
            <w:r w:rsidRPr="003F0270">
              <w:rPr>
                <w:rFonts w:ascii="Times New Roman" w:eastAsia="Calibri" w:hAnsi="Times New Roman" w:cs="Times New Roman"/>
                <w:b/>
                <w:color w:val="000000"/>
                <w:sz w:val="28"/>
                <w:szCs w:val="28"/>
              </w:rPr>
              <w:t>15 кандидатур</w:t>
            </w:r>
            <w:r w:rsidRPr="003F0270">
              <w:rPr>
                <w:rFonts w:ascii="Times New Roman" w:eastAsia="Calibri" w:hAnsi="Times New Roman" w:cs="Times New Roman"/>
                <w:color w:val="000000"/>
                <w:sz w:val="28"/>
                <w:szCs w:val="28"/>
              </w:rPr>
              <w:t>.</w:t>
            </w:r>
          </w:p>
        </w:tc>
      </w:tr>
      <w:tr w:rsidR="00D71466" w:rsidRPr="003F0270" w14:paraId="7ED1B92E" w14:textId="77777777" w:rsidTr="00850E98">
        <w:tc>
          <w:tcPr>
            <w:tcW w:w="5620" w:type="dxa"/>
          </w:tcPr>
          <w:p w14:paraId="2B31B212" w14:textId="77777777" w:rsidR="00D71466" w:rsidRPr="003F0270" w:rsidRDefault="00D71466" w:rsidP="00D71466">
            <w:pPr>
              <w:pStyle w:val="rvps2"/>
              <w:jc w:val="both"/>
              <w:rPr>
                <w:rFonts w:eastAsia="Times New Roman"/>
                <w:sz w:val="28"/>
                <w:szCs w:val="28"/>
              </w:rPr>
            </w:pPr>
            <w:bookmarkStart w:id="30" w:name="35"/>
            <w:r w:rsidRPr="003F0270">
              <w:rPr>
                <w:rFonts w:eastAsia="Times New Roman"/>
                <w:sz w:val="28"/>
                <w:szCs w:val="28"/>
              </w:rPr>
              <w:t>3.2. Кандидатури учнів загальноосвітніх навчальних закладів, яким призначені стипендії Президента України, Кабінету Міністрів України тощо, на отримання персональних стипендій Київської міської ради в галузі освіти для обдарованих дітей м. Києва комісією не розглядаються.</w:t>
            </w:r>
            <w:bookmarkEnd w:id="30"/>
          </w:p>
        </w:tc>
        <w:tc>
          <w:tcPr>
            <w:tcW w:w="10115" w:type="dxa"/>
            <w:tcBorders>
              <w:bottom w:val="single" w:sz="4" w:space="0" w:color="auto"/>
            </w:tcBorders>
          </w:tcPr>
          <w:p w14:paraId="2C892525"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3.2. Кандидатури учнів закладів загальної середньої освіти, яким призначені стипендії Президента України, Кабінету Міністрів України тощо, на отримання персональних стипендій комісією не розглядаються.</w:t>
            </w:r>
          </w:p>
          <w:p w14:paraId="2462D6A8" w14:textId="77777777" w:rsidR="00D71466" w:rsidRPr="003F0270" w:rsidRDefault="00D71466" w:rsidP="00D71466">
            <w:pPr>
              <w:jc w:val="both"/>
              <w:rPr>
                <w:rFonts w:eastAsia="Times New Roman"/>
                <w:sz w:val="28"/>
                <w:szCs w:val="28"/>
              </w:rPr>
            </w:pPr>
          </w:p>
        </w:tc>
      </w:tr>
      <w:tr w:rsidR="00D71466" w:rsidRPr="003F0270" w14:paraId="67662C10" w14:textId="77777777" w:rsidTr="00850E98">
        <w:tc>
          <w:tcPr>
            <w:tcW w:w="5620" w:type="dxa"/>
          </w:tcPr>
          <w:p w14:paraId="4EBA04DC" w14:textId="77777777" w:rsidR="00D71466" w:rsidRPr="003F0270" w:rsidRDefault="00D71466" w:rsidP="00D71466">
            <w:pPr>
              <w:ind w:firstLine="240"/>
              <w:jc w:val="both"/>
              <w:rPr>
                <w:rFonts w:eastAsia="Times New Roman"/>
                <w:b/>
                <w:sz w:val="28"/>
                <w:szCs w:val="28"/>
              </w:rPr>
            </w:pPr>
            <w:bookmarkStart w:id="31" w:name="36"/>
            <w:r w:rsidRPr="003F0270">
              <w:rPr>
                <w:rFonts w:ascii="Times New Roman" w:eastAsia="Calibri" w:hAnsi="Times New Roman" w:cs="Times New Roman"/>
                <w:color w:val="000000"/>
                <w:sz w:val="28"/>
                <w:szCs w:val="28"/>
              </w:rPr>
              <w:t>3.3. Кандидатури учнів загальноосвітніх навчальних закладів, які будуть випускниками на момент призначення стипендії, комісією не розглядаються.</w:t>
            </w:r>
            <w:bookmarkEnd w:id="31"/>
          </w:p>
        </w:tc>
        <w:tc>
          <w:tcPr>
            <w:tcW w:w="10115" w:type="dxa"/>
            <w:tcBorders>
              <w:bottom w:val="single" w:sz="4" w:space="0" w:color="auto"/>
            </w:tcBorders>
          </w:tcPr>
          <w:p w14:paraId="51593C2B" w14:textId="77777777" w:rsidR="00D71466" w:rsidRPr="003F0270" w:rsidRDefault="00D71466" w:rsidP="00D71466">
            <w:pPr>
              <w:ind w:firstLine="240"/>
              <w:jc w:val="both"/>
              <w:rPr>
                <w:rFonts w:ascii="Times New Roman" w:eastAsia="Times New Roman" w:hAnsi="Times New Roman" w:cs="Times New Roman"/>
                <w:b/>
                <w:sz w:val="28"/>
                <w:szCs w:val="28"/>
              </w:rPr>
            </w:pPr>
            <w:r w:rsidRPr="003F0270">
              <w:rPr>
                <w:rFonts w:ascii="Times New Roman" w:eastAsia="Times New Roman" w:hAnsi="Times New Roman" w:cs="Times New Roman"/>
                <w:b/>
                <w:sz w:val="28"/>
                <w:szCs w:val="28"/>
              </w:rPr>
              <w:t>виключено</w:t>
            </w:r>
          </w:p>
        </w:tc>
      </w:tr>
      <w:tr w:rsidR="00D71466" w:rsidRPr="003F0270" w14:paraId="20BAB992" w14:textId="77777777" w:rsidTr="00850E98">
        <w:tc>
          <w:tcPr>
            <w:tcW w:w="5620" w:type="dxa"/>
          </w:tcPr>
          <w:p w14:paraId="55B557F9" w14:textId="77777777" w:rsidR="00D71466" w:rsidRPr="003F0270" w:rsidRDefault="00D71466" w:rsidP="00D71466">
            <w:pPr>
              <w:ind w:firstLine="240"/>
              <w:jc w:val="both"/>
              <w:rPr>
                <w:rFonts w:ascii="Times New Roman" w:eastAsia="Calibri" w:hAnsi="Times New Roman" w:cs="Times New Roman"/>
                <w:sz w:val="28"/>
                <w:szCs w:val="28"/>
              </w:rPr>
            </w:pPr>
            <w:bookmarkStart w:id="32" w:name="37"/>
            <w:r w:rsidRPr="003F0270">
              <w:rPr>
                <w:rFonts w:ascii="Times New Roman" w:eastAsia="Calibri" w:hAnsi="Times New Roman" w:cs="Times New Roman"/>
                <w:color w:val="000000"/>
                <w:sz w:val="28"/>
                <w:szCs w:val="28"/>
              </w:rPr>
              <w:t xml:space="preserve">3.4. До листа-клопотання управлінь освіти районних в м. Києві державних адміністрацій про призначення персональної стипендії </w:t>
            </w:r>
            <w:r w:rsidRPr="003F0270">
              <w:rPr>
                <w:rFonts w:ascii="Times New Roman" w:eastAsia="Calibri" w:hAnsi="Times New Roman" w:cs="Times New Roman"/>
                <w:color w:val="000000"/>
                <w:sz w:val="28"/>
                <w:szCs w:val="28"/>
              </w:rPr>
              <w:lastRenderedPageBreak/>
              <w:t>Київської міської ради в галузі освіти для обдарованих дітей м. Києва на ім'я голови комісії додаються такі документи:</w:t>
            </w:r>
          </w:p>
          <w:p w14:paraId="28FCD675" w14:textId="77777777" w:rsidR="00D71466" w:rsidRPr="003F0270" w:rsidRDefault="00D71466" w:rsidP="00D71466">
            <w:pPr>
              <w:ind w:firstLine="240"/>
              <w:jc w:val="both"/>
              <w:rPr>
                <w:rFonts w:ascii="Times New Roman" w:eastAsia="Calibri" w:hAnsi="Times New Roman" w:cs="Times New Roman"/>
                <w:sz w:val="28"/>
                <w:szCs w:val="28"/>
              </w:rPr>
            </w:pPr>
            <w:bookmarkStart w:id="33" w:name="38"/>
            <w:bookmarkEnd w:id="32"/>
            <w:r w:rsidRPr="003F0270">
              <w:rPr>
                <w:rFonts w:ascii="Times New Roman" w:eastAsia="Calibri" w:hAnsi="Times New Roman" w:cs="Times New Roman"/>
                <w:color w:val="000000"/>
                <w:sz w:val="28"/>
                <w:szCs w:val="28"/>
              </w:rPr>
              <w:t>- розгорнута характеристика учня - кандидата на призначення стипендії, у якій висвітлюються його досягнення, за підписом керівника навчального закладу, де навчається кандидат, з обов'язковою інформацією про учня: прізвище, ім'я та по батькові, дата народження, домашня адреса, телефон;</w:t>
            </w:r>
          </w:p>
          <w:p w14:paraId="06BC08AB" w14:textId="77777777" w:rsidR="00D71466" w:rsidRPr="003F0270" w:rsidRDefault="00D71466" w:rsidP="00D71466">
            <w:pPr>
              <w:ind w:firstLine="240"/>
              <w:jc w:val="both"/>
              <w:rPr>
                <w:rFonts w:ascii="Times New Roman" w:eastAsia="Calibri" w:hAnsi="Times New Roman" w:cs="Times New Roman"/>
                <w:sz w:val="28"/>
                <w:szCs w:val="28"/>
              </w:rPr>
            </w:pPr>
            <w:bookmarkStart w:id="34" w:name="39"/>
            <w:bookmarkEnd w:id="33"/>
            <w:r w:rsidRPr="003F0270">
              <w:rPr>
                <w:rFonts w:ascii="Times New Roman" w:eastAsia="Calibri" w:hAnsi="Times New Roman" w:cs="Times New Roman"/>
                <w:color w:val="000000"/>
                <w:sz w:val="28"/>
                <w:szCs w:val="28"/>
              </w:rPr>
              <w:t>- копія свідоцтва про народження учня - кандидата на персональну стипендію;</w:t>
            </w:r>
          </w:p>
          <w:p w14:paraId="76A54A81" w14:textId="77777777" w:rsidR="00D71466" w:rsidRPr="003F0270" w:rsidRDefault="00D71466" w:rsidP="00D71466">
            <w:pPr>
              <w:ind w:firstLine="240"/>
              <w:jc w:val="both"/>
              <w:rPr>
                <w:rFonts w:ascii="Times New Roman" w:eastAsia="Calibri" w:hAnsi="Times New Roman" w:cs="Times New Roman"/>
                <w:sz w:val="28"/>
                <w:szCs w:val="28"/>
              </w:rPr>
            </w:pPr>
            <w:bookmarkStart w:id="35" w:name="40"/>
            <w:bookmarkEnd w:id="34"/>
            <w:r w:rsidRPr="003F0270">
              <w:rPr>
                <w:rFonts w:ascii="Times New Roman" w:eastAsia="Calibri" w:hAnsi="Times New Roman" w:cs="Times New Roman"/>
                <w:color w:val="000000"/>
                <w:sz w:val="28"/>
                <w:szCs w:val="28"/>
              </w:rPr>
              <w:t>- копія табеля про успішність учня - кандидата на персональну стипендію;</w:t>
            </w:r>
          </w:p>
          <w:p w14:paraId="3E283485" w14:textId="77777777" w:rsidR="00D71466" w:rsidRPr="003F0270" w:rsidRDefault="00D71466" w:rsidP="00D71466">
            <w:pPr>
              <w:ind w:firstLine="240"/>
              <w:jc w:val="both"/>
              <w:rPr>
                <w:rFonts w:ascii="Times New Roman" w:eastAsia="Calibri" w:hAnsi="Times New Roman" w:cs="Times New Roman"/>
                <w:sz w:val="28"/>
                <w:szCs w:val="28"/>
              </w:rPr>
            </w:pPr>
            <w:bookmarkStart w:id="36" w:name="41"/>
            <w:bookmarkEnd w:id="35"/>
            <w:r w:rsidRPr="003F0270">
              <w:rPr>
                <w:rFonts w:ascii="Times New Roman" w:eastAsia="Calibri" w:hAnsi="Times New Roman" w:cs="Times New Roman"/>
                <w:color w:val="000000"/>
                <w:sz w:val="28"/>
                <w:szCs w:val="28"/>
              </w:rPr>
              <w:t>- копії дипломів, грамот, які засвідчують перемогу учня - кандидата на стипендію у предметних олімпіадах, Всеукраїнському та міському конкурсі-захисті науково-дослідницьких робіт учнів - членів Малої академії наук України, міжнародних конкурсах, турнірах та участь у науково-практичних конференціях, семінарах, виставках науково-технічної творчості, інтелектуальних турнірах;</w:t>
            </w:r>
          </w:p>
          <w:p w14:paraId="27739D52" w14:textId="77777777" w:rsidR="00D71466" w:rsidRPr="003F0270" w:rsidRDefault="00D71466" w:rsidP="00D71466">
            <w:pPr>
              <w:ind w:firstLine="240"/>
              <w:jc w:val="both"/>
              <w:rPr>
                <w:rFonts w:ascii="Times New Roman" w:eastAsia="Times New Roman" w:hAnsi="Times New Roman" w:cs="Times New Roman"/>
                <w:color w:val="000000" w:themeColor="text1"/>
                <w:sz w:val="28"/>
                <w:szCs w:val="28"/>
                <w:lang w:eastAsia="uk-UA"/>
              </w:rPr>
            </w:pPr>
            <w:bookmarkStart w:id="37" w:name="42"/>
            <w:bookmarkEnd w:id="36"/>
            <w:r w:rsidRPr="003F0270">
              <w:rPr>
                <w:rFonts w:ascii="Times New Roman" w:eastAsia="Calibri" w:hAnsi="Times New Roman" w:cs="Times New Roman"/>
                <w:color w:val="000000"/>
                <w:sz w:val="28"/>
                <w:szCs w:val="28"/>
              </w:rPr>
              <w:t>- перелік публікацій у науково-популярних виданнях.</w:t>
            </w:r>
            <w:bookmarkEnd w:id="37"/>
          </w:p>
        </w:tc>
        <w:tc>
          <w:tcPr>
            <w:tcW w:w="10115" w:type="dxa"/>
            <w:tcBorders>
              <w:bottom w:val="single" w:sz="4" w:space="0" w:color="auto"/>
            </w:tcBorders>
          </w:tcPr>
          <w:p w14:paraId="196725D0" w14:textId="77777777" w:rsidR="00D71466" w:rsidRPr="003F0270" w:rsidRDefault="00D71466" w:rsidP="00D71466">
            <w:pPr>
              <w:jc w:val="both"/>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lastRenderedPageBreak/>
              <w:t>3.3. До листа-клопотання управлінь освіти районних в місті Києві державних адміністрацій про призначення персональної стипендії на ім'я голови комісії додаються такі документи:</w:t>
            </w:r>
          </w:p>
          <w:p w14:paraId="252259EE" w14:textId="77777777" w:rsidR="00D71466" w:rsidRPr="003F0270" w:rsidRDefault="00D71466" w:rsidP="00D71466">
            <w:pPr>
              <w:ind w:firstLine="709"/>
              <w:jc w:val="both"/>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lastRenderedPageBreak/>
              <w:t>- розгорнута характеристика учня - кандидата на призначення стипендії, у якій висвітлюються його досягнення, за підписом керівника закладу загальної середньої освіти, де навчається кандидат, з обов'язковою інформацією про учня: прізвище, ім'я та по батькові, дата народження, домашня адреса, телефон;</w:t>
            </w:r>
          </w:p>
          <w:p w14:paraId="31E0D03C" w14:textId="77777777" w:rsidR="00D71466" w:rsidRPr="003F0270" w:rsidRDefault="00D71466" w:rsidP="00D71466">
            <w:pPr>
              <w:ind w:firstLine="709"/>
              <w:jc w:val="both"/>
              <w:rPr>
                <w:rFonts w:ascii="Times New Roman" w:eastAsia="Times New Roman" w:hAnsi="Times New Roman" w:cs="Times New Roman"/>
                <w:b/>
                <w:bCs/>
                <w:color w:val="0D0D0D"/>
                <w:sz w:val="28"/>
                <w:szCs w:val="28"/>
                <w:lang w:eastAsia="ru-RU"/>
              </w:rPr>
            </w:pPr>
            <w:r w:rsidRPr="003F0270">
              <w:rPr>
                <w:rFonts w:ascii="Times New Roman" w:eastAsia="Times New Roman" w:hAnsi="Times New Roman" w:cs="Times New Roman"/>
                <w:color w:val="0D0D0D"/>
                <w:sz w:val="28"/>
                <w:szCs w:val="28"/>
                <w:lang w:eastAsia="ru-RU"/>
              </w:rPr>
              <w:t>- копія свідоцтва про народження</w:t>
            </w:r>
            <w:r w:rsidRPr="003F0270">
              <w:rPr>
                <w:rFonts w:ascii="Times New Roman" w:eastAsia="Times New Roman" w:hAnsi="Times New Roman" w:cs="Times New Roman"/>
                <w:b/>
                <w:color w:val="0D0D0D"/>
                <w:sz w:val="28"/>
                <w:szCs w:val="28"/>
                <w:lang w:eastAsia="ru-RU"/>
              </w:rPr>
              <w:t xml:space="preserve"> або копія паспорту громадянина України (ІD-картки), </w:t>
            </w:r>
            <w:r w:rsidRPr="003F0270">
              <w:rPr>
                <w:rFonts w:ascii="Times New Roman" w:eastAsia="Times New Roman" w:hAnsi="Times New Roman" w:cs="Times New Roman"/>
                <w:b/>
                <w:bCs/>
                <w:color w:val="0D0D0D"/>
                <w:sz w:val="28"/>
                <w:szCs w:val="28"/>
                <w:lang w:eastAsia="ru-RU"/>
              </w:rPr>
              <w:t xml:space="preserve">реєстраційного номеру облікової картки платника податків учня </w:t>
            </w:r>
            <w:r w:rsidRPr="003F0270">
              <w:rPr>
                <w:rFonts w:ascii="Times New Roman" w:eastAsia="Times New Roman" w:hAnsi="Times New Roman" w:cs="Times New Roman"/>
                <w:b/>
                <w:color w:val="0D0D0D"/>
                <w:sz w:val="28"/>
                <w:szCs w:val="28"/>
                <w:lang w:eastAsia="ru-RU"/>
              </w:rPr>
              <w:t>- кандидата на персональну стипендію;</w:t>
            </w:r>
          </w:p>
          <w:p w14:paraId="18A1604C" w14:textId="77777777" w:rsidR="00D71466" w:rsidRPr="003F0270" w:rsidRDefault="00D71466" w:rsidP="00D71466">
            <w:pPr>
              <w:ind w:firstLine="709"/>
              <w:jc w:val="both"/>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копія табеля про успішність учня - кандидата на персональну стипендію;</w:t>
            </w:r>
          </w:p>
          <w:p w14:paraId="01F7F691" w14:textId="77777777" w:rsidR="00D71466" w:rsidRPr="003F0270" w:rsidRDefault="00D71466" w:rsidP="00D71466">
            <w:pPr>
              <w:ind w:firstLine="709"/>
              <w:jc w:val="both"/>
              <w:rPr>
                <w:color w:val="000000" w:themeColor="text1"/>
                <w:sz w:val="28"/>
                <w:szCs w:val="28"/>
              </w:rPr>
            </w:pPr>
            <w:r w:rsidRPr="003F0270">
              <w:rPr>
                <w:rFonts w:ascii="Times New Roman" w:eastAsia="Times New Roman" w:hAnsi="Times New Roman" w:cs="Times New Roman"/>
                <w:color w:val="0D0D0D"/>
                <w:sz w:val="28"/>
                <w:szCs w:val="28"/>
                <w:lang w:eastAsia="ru-RU"/>
              </w:rPr>
              <w:t xml:space="preserve">- копії дипломів, грамот або </w:t>
            </w:r>
            <w:r w:rsidRPr="003F0270">
              <w:rPr>
                <w:rFonts w:ascii="Times New Roman" w:eastAsia="Times New Roman" w:hAnsi="Times New Roman" w:cs="Times New Roman"/>
                <w:b/>
                <w:color w:val="0D0D0D"/>
                <w:sz w:val="28"/>
                <w:szCs w:val="28"/>
                <w:lang w:eastAsia="ru-RU"/>
              </w:rPr>
              <w:t>витягів з наказів, що засвідчують призове місце учня - кандидата на персональну стипендію в олімпіадах конкурсах, турнірах з навчальних предметів, зазначених у підпункті 1.3.3. цього Положення, копії патентів на винаходи (корисні моделі).</w:t>
            </w:r>
          </w:p>
        </w:tc>
      </w:tr>
      <w:tr w:rsidR="00D71466" w:rsidRPr="003F0270" w14:paraId="52FB765F" w14:textId="77777777" w:rsidTr="00850E98">
        <w:tc>
          <w:tcPr>
            <w:tcW w:w="5620" w:type="dxa"/>
          </w:tcPr>
          <w:p w14:paraId="366DE5EA" w14:textId="77777777" w:rsidR="00D71466" w:rsidRPr="003F0270" w:rsidRDefault="00D71466" w:rsidP="00D71466">
            <w:pPr>
              <w:ind w:firstLine="240"/>
              <w:jc w:val="both"/>
              <w:rPr>
                <w:rFonts w:ascii="Times New Roman" w:eastAsia="Calibri" w:hAnsi="Times New Roman" w:cs="Times New Roman"/>
                <w:color w:val="000000"/>
                <w:sz w:val="28"/>
                <w:szCs w:val="28"/>
              </w:rPr>
            </w:pPr>
            <w:bookmarkStart w:id="38" w:name="43"/>
            <w:r w:rsidRPr="003F0270">
              <w:rPr>
                <w:rFonts w:ascii="Times New Roman" w:eastAsia="Calibri" w:hAnsi="Times New Roman" w:cs="Times New Roman"/>
                <w:color w:val="000000"/>
                <w:sz w:val="28"/>
                <w:szCs w:val="28"/>
              </w:rPr>
              <w:lastRenderedPageBreak/>
              <w:t>3.5. При призначенні персональних стипендій враховуються досягнення у навчанні учнів - кандидатів на персональну стипендію за попередній рік.</w:t>
            </w:r>
            <w:bookmarkEnd w:id="38"/>
          </w:p>
        </w:tc>
        <w:tc>
          <w:tcPr>
            <w:tcW w:w="10115" w:type="dxa"/>
            <w:tcBorders>
              <w:bottom w:val="single" w:sz="4" w:space="0" w:color="auto"/>
            </w:tcBorders>
          </w:tcPr>
          <w:p w14:paraId="311A249D" w14:textId="77777777" w:rsidR="00D71466" w:rsidRPr="003F0270" w:rsidRDefault="00D71466" w:rsidP="00D71466">
            <w:pPr>
              <w:jc w:val="both"/>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3.4. При призначенні персональних стипендій враховуються досягнення учнів - кандидатів на персональну стипендію за попередній навчальний рік.</w:t>
            </w:r>
          </w:p>
        </w:tc>
      </w:tr>
      <w:tr w:rsidR="00D71466" w:rsidRPr="003F0270" w14:paraId="7EFBC807" w14:textId="77777777" w:rsidTr="00850E98">
        <w:tc>
          <w:tcPr>
            <w:tcW w:w="5620" w:type="dxa"/>
          </w:tcPr>
          <w:p w14:paraId="13F90477" w14:textId="77777777" w:rsidR="00D71466" w:rsidRPr="003F0270" w:rsidRDefault="00D71466" w:rsidP="00D71466">
            <w:pPr>
              <w:ind w:firstLine="240"/>
              <w:jc w:val="both"/>
              <w:rPr>
                <w:rFonts w:ascii="Times New Roman" w:eastAsia="Calibri" w:hAnsi="Times New Roman" w:cs="Times New Roman"/>
                <w:color w:val="000000"/>
                <w:sz w:val="28"/>
                <w:szCs w:val="28"/>
              </w:rPr>
            </w:pPr>
            <w:bookmarkStart w:id="39" w:name="44"/>
            <w:r w:rsidRPr="003F0270">
              <w:rPr>
                <w:rFonts w:ascii="Times New Roman" w:eastAsia="Calibri" w:hAnsi="Times New Roman" w:cs="Times New Roman"/>
                <w:color w:val="000000"/>
                <w:sz w:val="28"/>
                <w:szCs w:val="28"/>
              </w:rPr>
              <w:lastRenderedPageBreak/>
              <w:t>3.6. Відбір претендентів на отримання персональної стипендії здійснюється за рейтингового системою шляхом голосування членів конкурсної комісії.</w:t>
            </w:r>
            <w:bookmarkEnd w:id="39"/>
          </w:p>
        </w:tc>
        <w:tc>
          <w:tcPr>
            <w:tcW w:w="10115" w:type="dxa"/>
            <w:tcBorders>
              <w:bottom w:val="single" w:sz="4" w:space="0" w:color="auto"/>
            </w:tcBorders>
          </w:tcPr>
          <w:p w14:paraId="532CF690" w14:textId="77777777" w:rsidR="00D71466" w:rsidRPr="003F0270" w:rsidRDefault="00D71466" w:rsidP="00D71466">
            <w:pPr>
              <w:jc w:val="both"/>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3.5. Відбір претендентів на отримання персональної стипендії здійснюється за рейтингового системою, </w:t>
            </w:r>
            <w:r w:rsidRPr="003F0270">
              <w:rPr>
                <w:rFonts w:ascii="Times New Roman" w:eastAsia="Times New Roman" w:hAnsi="Times New Roman" w:cs="Times New Roman"/>
                <w:b/>
                <w:color w:val="0D0D0D"/>
                <w:sz w:val="28"/>
                <w:szCs w:val="28"/>
                <w:lang w:eastAsia="ru-RU"/>
              </w:rPr>
              <w:t>що додається,</w:t>
            </w:r>
            <w:r w:rsidRPr="003F0270">
              <w:rPr>
                <w:rFonts w:ascii="Times New Roman" w:eastAsia="Times New Roman" w:hAnsi="Times New Roman" w:cs="Times New Roman"/>
                <w:color w:val="0D0D0D"/>
                <w:sz w:val="28"/>
                <w:szCs w:val="28"/>
                <w:lang w:eastAsia="ru-RU"/>
              </w:rPr>
              <w:t xml:space="preserve"> шляхом голосування членів конкурсної комісії.</w:t>
            </w:r>
          </w:p>
        </w:tc>
      </w:tr>
      <w:tr w:rsidR="00D71466" w:rsidRPr="003F0270" w14:paraId="5238E295" w14:textId="77777777" w:rsidTr="00850E98">
        <w:tc>
          <w:tcPr>
            <w:tcW w:w="15735" w:type="dxa"/>
            <w:gridSpan w:val="2"/>
          </w:tcPr>
          <w:p w14:paraId="1C35ACF5"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b/>
                <w:bCs/>
                <w:color w:val="0D0D0D"/>
                <w:sz w:val="28"/>
                <w:szCs w:val="28"/>
                <w:lang w:eastAsia="ru-RU"/>
              </w:rPr>
              <w:t>4. Фінансування видатків, пов’язаних з виплатою персональних стипендій</w:t>
            </w:r>
          </w:p>
        </w:tc>
      </w:tr>
      <w:tr w:rsidR="00D71466" w:rsidRPr="003F0270" w14:paraId="753A8988" w14:textId="77777777" w:rsidTr="00850E98">
        <w:tc>
          <w:tcPr>
            <w:tcW w:w="5620" w:type="dxa"/>
          </w:tcPr>
          <w:p w14:paraId="6B595514" w14:textId="77777777" w:rsidR="00D71466" w:rsidRPr="003F0270" w:rsidRDefault="00D71466" w:rsidP="00D71466">
            <w:pPr>
              <w:jc w:val="both"/>
              <w:rPr>
                <w:rFonts w:eastAsia="Times New Roman"/>
                <w:b/>
                <w:color w:val="000000" w:themeColor="text1"/>
                <w:sz w:val="28"/>
                <w:szCs w:val="28"/>
              </w:rPr>
            </w:pPr>
            <w:bookmarkStart w:id="40" w:name="46"/>
            <w:r w:rsidRPr="003F0270">
              <w:rPr>
                <w:rFonts w:ascii="Times New Roman" w:eastAsia="Times New Roman" w:hAnsi="Times New Roman" w:cs="Times New Roman"/>
                <w:color w:val="000000" w:themeColor="text1"/>
                <w:sz w:val="28"/>
                <w:szCs w:val="28"/>
              </w:rPr>
              <w:t>4.1. Виплата персональних стипендій здійснюється за рахунок коштів міського бюджету.</w:t>
            </w:r>
            <w:bookmarkEnd w:id="40"/>
          </w:p>
        </w:tc>
        <w:tc>
          <w:tcPr>
            <w:tcW w:w="10115" w:type="dxa"/>
          </w:tcPr>
          <w:p w14:paraId="5D21D022" w14:textId="77777777" w:rsidR="00D71466" w:rsidRPr="003F0270" w:rsidRDefault="00D71466" w:rsidP="00D71466">
            <w:pPr>
              <w:jc w:val="both"/>
              <w:rPr>
                <w:rFonts w:ascii="Times New Roman" w:eastAsia="Times New Roman" w:hAnsi="Times New Roman" w:cs="Times New Roman"/>
                <w:color w:val="FF0000"/>
                <w:sz w:val="28"/>
                <w:szCs w:val="28"/>
                <w:u w:val="single"/>
                <w:lang w:eastAsia="uk-UA"/>
              </w:rPr>
            </w:pPr>
            <w:r w:rsidRPr="003F0270">
              <w:rPr>
                <w:rFonts w:ascii="Times New Roman" w:eastAsia="Calibri" w:hAnsi="Times New Roman" w:cs="Times New Roman"/>
                <w:color w:val="000000"/>
                <w:sz w:val="28"/>
                <w:szCs w:val="28"/>
              </w:rPr>
              <w:t>4.1. Виплата персональних стипендій здійснюється за рахунок коштів міського бюджету.</w:t>
            </w:r>
          </w:p>
        </w:tc>
      </w:tr>
      <w:tr w:rsidR="00D71466" w:rsidRPr="003F0270" w14:paraId="33A1C26E" w14:textId="77777777" w:rsidTr="00850E98">
        <w:tc>
          <w:tcPr>
            <w:tcW w:w="5620" w:type="dxa"/>
          </w:tcPr>
          <w:p w14:paraId="61BB16CC" w14:textId="77777777" w:rsidR="00D71466" w:rsidRPr="003F0270" w:rsidRDefault="00D71466" w:rsidP="00D71466">
            <w:pPr>
              <w:jc w:val="both"/>
              <w:rPr>
                <w:rFonts w:ascii="Times New Roman" w:eastAsia="Calibri" w:hAnsi="Times New Roman" w:cs="Times New Roman"/>
                <w:color w:val="000000"/>
                <w:sz w:val="28"/>
                <w:szCs w:val="28"/>
              </w:rPr>
            </w:pPr>
            <w:bookmarkStart w:id="41" w:name="47"/>
            <w:r w:rsidRPr="003F0270">
              <w:rPr>
                <w:rFonts w:ascii="Times New Roman" w:eastAsia="Calibri" w:hAnsi="Times New Roman" w:cs="Times New Roman"/>
                <w:color w:val="000000"/>
                <w:sz w:val="28"/>
                <w:szCs w:val="28"/>
              </w:rPr>
              <w:t>4.2. Розмір персональних стипендій становить 1000 грн. в місяць і не підлягає індексації протягом року. Загальний розмір персональної стипендії за навчальний рік одному стипендіату становить 10 000 грн.</w:t>
            </w:r>
            <w:bookmarkEnd w:id="41"/>
          </w:p>
        </w:tc>
        <w:tc>
          <w:tcPr>
            <w:tcW w:w="10115" w:type="dxa"/>
          </w:tcPr>
          <w:p w14:paraId="61667BA1"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 xml:space="preserve">4.2. Розмір персональних стипендій становить 1000 грн. в місяць і не підлягає індексації протягом року. Загальний розмір персональної стипендії за навчальний рік одному стипендіату становить </w:t>
            </w:r>
            <w:r w:rsidRPr="003F0270">
              <w:rPr>
                <w:rFonts w:ascii="Times New Roman" w:eastAsia="Calibri" w:hAnsi="Times New Roman" w:cs="Times New Roman"/>
                <w:b/>
                <w:color w:val="000000"/>
                <w:sz w:val="28"/>
                <w:szCs w:val="28"/>
              </w:rPr>
              <w:t>не більше</w:t>
            </w:r>
            <w:r w:rsidRPr="003F0270">
              <w:rPr>
                <w:rFonts w:ascii="Times New Roman" w:eastAsia="Calibri" w:hAnsi="Times New Roman" w:cs="Times New Roman"/>
                <w:color w:val="000000"/>
                <w:sz w:val="28"/>
                <w:szCs w:val="28"/>
              </w:rPr>
              <w:t xml:space="preserve"> 10 000 грн.</w:t>
            </w:r>
          </w:p>
        </w:tc>
      </w:tr>
      <w:tr w:rsidR="00D71466" w:rsidRPr="003F0270" w14:paraId="75B81E2A" w14:textId="77777777" w:rsidTr="00850E98">
        <w:tc>
          <w:tcPr>
            <w:tcW w:w="5620" w:type="dxa"/>
          </w:tcPr>
          <w:p w14:paraId="5FACC1DD" w14:textId="77777777" w:rsidR="00D71466" w:rsidRPr="003F0270" w:rsidRDefault="00D71466" w:rsidP="00D71466">
            <w:pPr>
              <w:jc w:val="both"/>
              <w:rPr>
                <w:rFonts w:ascii="Times New Roman" w:eastAsia="Calibri" w:hAnsi="Times New Roman" w:cs="Times New Roman"/>
                <w:color w:val="000000"/>
                <w:sz w:val="28"/>
                <w:szCs w:val="28"/>
              </w:rPr>
            </w:pPr>
            <w:bookmarkStart w:id="42" w:name="48"/>
            <w:r w:rsidRPr="003F0270">
              <w:rPr>
                <w:rFonts w:ascii="Times New Roman" w:eastAsia="Calibri" w:hAnsi="Times New Roman" w:cs="Times New Roman"/>
                <w:color w:val="000000"/>
                <w:sz w:val="28"/>
                <w:szCs w:val="28"/>
              </w:rPr>
              <w:t>4.3. Щомісячну виплату персональних стипендій здійснює Головне управління освіти і науки виконавчого органу Київської міської ради (Київської міської державної адміністрації) з 1 вересня кожного поточного року до закінчення навчального року.</w:t>
            </w:r>
            <w:bookmarkEnd w:id="42"/>
          </w:p>
        </w:tc>
        <w:tc>
          <w:tcPr>
            <w:tcW w:w="10115" w:type="dxa"/>
          </w:tcPr>
          <w:p w14:paraId="01961534" w14:textId="77777777" w:rsidR="00D71466" w:rsidRPr="003F0270" w:rsidRDefault="00D71466" w:rsidP="00D71466">
            <w:pPr>
              <w:jc w:val="both"/>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4.3. Щомісячну виплату персональних стипендій здійснює Департамент освіти і науки виконавчого органу Київської міської ради (Київської міської державної адміністрації) з 1 вересня кожного поточного року до</w:t>
            </w:r>
            <w:r w:rsidRPr="003F0270">
              <w:rPr>
                <w:rFonts w:ascii="Times New Roman" w:eastAsia="Calibri" w:hAnsi="Times New Roman" w:cs="Times New Roman"/>
                <w:b/>
                <w:color w:val="000000"/>
                <w:sz w:val="28"/>
                <w:szCs w:val="28"/>
              </w:rPr>
              <w:t xml:space="preserve"> 30 червня наступного року включно.</w:t>
            </w:r>
          </w:p>
        </w:tc>
      </w:tr>
      <w:tr w:rsidR="00D71466" w:rsidRPr="003F0270" w14:paraId="0AB6F147" w14:textId="77777777" w:rsidTr="00850E98">
        <w:tc>
          <w:tcPr>
            <w:tcW w:w="5620" w:type="dxa"/>
          </w:tcPr>
          <w:p w14:paraId="336A2CE4" w14:textId="77777777" w:rsidR="00D71466" w:rsidRPr="003F0270" w:rsidRDefault="00D71466" w:rsidP="00D71466">
            <w:pPr>
              <w:ind w:firstLine="240"/>
              <w:jc w:val="both"/>
              <w:rPr>
                <w:rFonts w:ascii="Times New Roman" w:eastAsia="Calibri" w:hAnsi="Times New Roman" w:cs="Times New Roman"/>
                <w:b/>
                <w:color w:val="000000"/>
                <w:sz w:val="28"/>
                <w:szCs w:val="28"/>
              </w:rPr>
            </w:pPr>
            <w:r w:rsidRPr="003F0270">
              <w:rPr>
                <w:rFonts w:ascii="Times New Roman" w:eastAsia="Calibri" w:hAnsi="Times New Roman" w:cs="Times New Roman"/>
                <w:b/>
                <w:color w:val="000000"/>
                <w:sz w:val="28"/>
                <w:szCs w:val="28"/>
              </w:rPr>
              <w:t>відсутній</w:t>
            </w:r>
          </w:p>
        </w:tc>
        <w:tc>
          <w:tcPr>
            <w:tcW w:w="10115" w:type="dxa"/>
          </w:tcPr>
          <w:p w14:paraId="0B4900F8" w14:textId="77777777" w:rsidR="00D71466" w:rsidRPr="003F0270" w:rsidRDefault="00D71466" w:rsidP="00D71466">
            <w:pPr>
              <w:jc w:val="both"/>
              <w:rPr>
                <w:rFonts w:ascii="Times New Roman" w:eastAsia="Calibri" w:hAnsi="Times New Roman" w:cs="Times New Roman"/>
                <w:b/>
                <w:color w:val="000000"/>
                <w:sz w:val="28"/>
                <w:szCs w:val="28"/>
              </w:rPr>
            </w:pPr>
            <w:r w:rsidRPr="003F0270">
              <w:rPr>
                <w:rFonts w:ascii="Times New Roman" w:eastAsia="Calibri" w:hAnsi="Times New Roman" w:cs="Times New Roman"/>
                <w:b/>
                <w:color w:val="000000"/>
                <w:sz w:val="28"/>
                <w:szCs w:val="28"/>
              </w:rPr>
              <w:t xml:space="preserve">4.4. У разі призначення учню стипендії Президента України, Кабінету Міністрів України, Верховної ради України виплата персональної стипендії припиняється з дати видачі відповідного наказу Міністерства освіти і науки України. У такому випадку до затвердженого списку стипендіатів за поданням комісії вносяться відповідні зміни не пізніше 1 грудня. </w:t>
            </w:r>
          </w:p>
        </w:tc>
      </w:tr>
      <w:tr w:rsidR="00D71466" w:rsidRPr="003F0270" w14:paraId="439604C8" w14:textId="77777777" w:rsidTr="00850E98">
        <w:tc>
          <w:tcPr>
            <w:tcW w:w="15735" w:type="dxa"/>
            <w:gridSpan w:val="2"/>
          </w:tcPr>
          <w:p w14:paraId="2752F9B3" w14:textId="77777777" w:rsidR="00D71466" w:rsidRPr="003F0270" w:rsidRDefault="00D71466" w:rsidP="00D71466">
            <w:pPr>
              <w:ind w:firstLine="38"/>
              <w:jc w:val="center"/>
              <w:rPr>
                <w:rFonts w:ascii="Times New Roman" w:eastAsia="Calibri" w:hAnsi="Times New Roman" w:cs="Times New Roman"/>
                <w:color w:val="000000"/>
                <w:sz w:val="28"/>
                <w:szCs w:val="28"/>
              </w:rPr>
            </w:pPr>
            <w:r w:rsidRPr="003F0270">
              <w:rPr>
                <w:rFonts w:ascii="Times New Roman" w:eastAsia="Calibri" w:hAnsi="Times New Roman" w:cs="Times New Roman"/>
                <w:color w:val="000000"/>
                <w:sz w:val="28"/>
                <w:szCs w:val="28"/>
              </w:rPr>
              <w:t xml:space="preserve">Додаток </w:t>
            </w:r>
          </w:p>
          <w:p w14:paraId="3FBFF804" w14:textId="0F3B5FE1" w:rsidR="00EF6B02" w:rsidRPr="003F0270" w:rsidRDefault="00EF6B02" w:rsidP="00EF6B02">
            <w:pPr>
              <w:ind w:firstLine="38"/>
              <w:jc w:val="center"/>
              <w:rPr>
                <w:rFonts w:ascii="Times New Roman" w:eastAsia="Calibri" w:hAnsi="Times New Roman" w:cs="Times New Roman"/>
                <w:color w:val="000000"/>
                <w:sz w:val="28"/>
                <w:szCs w:val="28"/>
              </w:rPr>
            </w:pPr>
            <w:r w:rsidRPr="00EF6B02">
              <w:rPr>
                <w:rFonts w:ascii="Times New Roman" w:eastAsia="Calibri" w:hAnsi="Times New Roman" w:cs="Times New Roman"/>
                <w:color w:val="000000"/>
                <w:sz w:val="28"/>
                <w:szCs w:val="28"/>
              </w:rPr>
              <w:t>до Положення про персональні стипенді</w:t>
            </w:r>
            <w:r w:rsidR="005B2C42">
              <w:rPr>
                <w:rFonts w:ascii="Times New Roman" w:eastAsia="Calibri" w:hAnsi="Times New Roman" w:cs="Times New Roman"/>
                <w:color w:val="000000"/>
                <w:sz w:val="28"/>
                <w:szCs w:val="28"/>
              </w:rPr>
              <w:t>ї</w:t>
            </w:r>
            <w:r w:rsidRPr="00EF6B02">
              <w:rPr>
                <w:rFonts w:ascii="Times New Roman" w:eastAsia="Calibri" w:hAnsi="Times New Roman" w:cs="Times New Roman"/>
                <w:color w:val="000000"/>
                <w:sz w:val="28"/>
                <w:szCs w:val="28"/>
              </w:rPr>
              <w:t xml:space="preserve"> Київської міської ради для призерів олімпіад, конкурсів та турнірів з навчальних предметів</w:t>
            </w:r>
          </w:p>
          <w:p w14:paraId="354217C1" w14:textId="1EA89D9A" w:rsidR="00D71466" w:rsidRPr="003F0270" w:rsidRDefault="00D71466" w:rsidP="00D71466">
            <w:pPr>
              <w:ind w:firstLine="38"/>
              <w:jc w:val="center"/>
              <w:rPr>
                <w:rFonts w:ascii="Times New Roman" w:eastAsia="Calibri" w:hAnsi="Times New Roman" w:cs="Times New Roman"/>
                <w:b/>
                <w:color w:val="000000"/>
                <w:sz w:val="28"/>
                <w:szCs w:val="28"/>
              </w:rPr>
            </w:pPr>
            <w:r w:rsidRPr="003F0270">
              <w:rPr>
                <w:rFonts w:ascii="Times New Roman" w:eastAsia="Calibri" w:hAnsi="Times New Roman" w:cs="Times New Roman"/>
                <w:color w:val="000000"/>
                <w:sz w:val="28"/>
                <w:szCs w:val="28"/>
              </w:rPr>
              <w:t>(пункт 3.5</w:t>
            </w:r>
            <w:r w:rsidR="00EF6ED8">
              <w:rPr>
                <w:rFonts w:ascii="Times New Roman" w:eastAsia="Calibri" w:hAnsi="Times New Roman" w:cs="Times New Roman"/>
                <w:color w:val="000000"/>
                <w:sz w:val="28"/>
                <w:szCs w:val="28"/>
                <w:lang w:val="en-US"/>
              </w:rPr>
              <w:t>.</w:t>
            </w:r>
            <w:r w:rsidRPr="003F0270">
              <w:rPr>
                <w:rFonts w:ascii="Times New Roman" w:eastAsia="Calibri" w:hAnsi="Times New Roman" w:cs="Times New Roman"/>
                <w:color w:val="000000"/>
                <w:sz w:val="28"/>
                <w:szCs w:val="28"/>
              </w:rPr>
              <w:t>)</w:t>
            </w:r>
          </w:p>
        </w:tc>
      </w:tr>
      <w:tr w:rsidR="00D71466" w:rsidRPr="003F0270" w14:paraId="5C027EEC" w14:textId="77777777" w:rsidTr="00850E98">
        <w:tc>
          <w:tcPr>
            <w:tcW w:w="5620" w:type="dxa"/>
          </w:tcPr>
          <w:p w14:paraId="6D4232F0" w14:textId="77777777" w:rsidR="00D71466" w:rsidRPr="003F0270" w:rsidRDefault="00D71466" w:rsidP="00D71466">
            <w:pPr>
              <w:ind w:firstLine="240"/>
              <w:jc w:val="both"/>
              <w:rPr>
                <w:rFonts w:ascii="Times New Roman" w:eastAsia="Calibri" w:hAnsi="Times New Roman" w:cs="Times New Roman"/>
                <w:b/>
                <w:color w:val="000000"/>
                <w:sz w:val="28"/>
                <w:szCs w:val="28"/>
              </w:rPr>
            </w:pPr>
            <w:r w:rsidRPr="003F0270">
              <w:rPr>
                <w:rFonts w:ascii="Times New Roman" w:eastAsia="Calibri" w:hAnsi="Times New Roman" w:cs="Times New Roman"/>
                <w:b/>
                <w:color w:val="000000"/>
                <w:sz w:val="28"/>
                <w:szCs w:val="28"/>
              </w:rPr>
              <w:t>відсутній</w:t>
            </w:r>
          </w:p>
        </w:tc>
        <w:tc>
          <w:tcPr>
            <w:tcW w:w="10115" w:type="dxa"/>
          </w:tcPr>
          <w:p w14:paraId="1FA90991"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Рейтингова система </w:t>
            </w:r>
          </w:p>
          <w:p w14:paraId="32E0B434"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відбору претендентів на отримання персональної стипендії</w:t>
            </w:r>
          </w:p>
          <w:p w14:paraId="716DEF07"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Всеукраїнські учнівські олімпіади з навчальних предметів, </w:t>
            </w:r>
          </w:p>
          <w:p w14:paraId="2177CBF7"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Міжнародний конкурс з української мови імені Петра Яцика,</w:t>
            </w:r>
          </w:p>
          <w:p w14:paraId="0BD89647"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lastRenderedPageBreak/>
              <w:t>Міжнародний мовно-літературний конкурс учнівської та студентської молоді імені Тараса Шевченка,</w:t>
            </w:r>
          </w:p>
          <w:p w14:paraId="0F09E994" w14:textId="77777777" w:rsidR="00D71466" w:rsidRPr="003F0270" w:rsidRDefault="00D71466" w:rsidP="00D71466">
            <w:pPr>
              <w:jc w:val="center"/>
              <w:rPr>
                <w:rFonts w:ascii="Times New Roman" w:eastAsia="Times New Roman" w:hAnsi="Times New Roman" w:cs="Times New Roman"/>
                <w:bCs/>
                <w:color w:val="0D0D0D"/>
                <w:sz w:val="28"/>
                <w:szCs w:val="28"/>
                <w:lang w:eastAsia="ru-RU"/>
              </w:rPr>
            </w:pPr>
            <w:r w:rsidRPr="003F0270">
              <w:rPr>
                <w:rFonts w:ascii="Times New Roman" w:eastAsia="Times New Roman" w:hAnsi="Times New Roman" w:cs="Times New Roman"/>
                <w:bCs/>
                <w:color w:val="0D0D0D"/>
                <w:sz w:val="28"/>
                <w:szCs w:val="28"/>
                <w:lang w:eastAsia="ru-RU"/>
              </w:rPr>
              <w:t>Всеукраїнський конкурс учнівської творчості</w:t>
            </w:r>
          </w:p>
          <w:p w14:paraId="0A5286B2" w14:textId="77777777" w:rsidR="00D71466" w:rsidRPr="003F0270" w:rsidRDefault="00D71466" w:rsidP="00D71466">
            <w:pPr>
              <w:ind w:firstLine="709"/>
              <w:jc w:val="center"/>
              <w:rPr>
                <w:rFonts w:ascii="Times New Roman" w:eastAsia="Times New Roman" w:hAnsi="Times New Roman" w:cs="Times New Roman"/>
                <w:bCs/>
                <w:color w:val="0D0D0D"/>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9"/>
              <w:gridCol w:w="3289"/>
            </w:tblGrid>
            <w:tr w:rsidR="00D71466" w:rsidRPr="003F0270" w14:paraId="203BE588" w14:textId="77777777" w:rsidTr="00654B18">
              <w:tc>
                <w:tcPr>
                  <w:tcW w:w="3288" w:type="dxa"/>
                  <w:shd w:val="clear" w:color="auto" w:fill="auto"/>
                </w:tcPr>
                <w:p w14:paraId="1B06096C"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Призове місце</w:t>
                  </w:r>
                </w:p>
              </w:tc>
              <w:tc>
                <w:tcPr>
                  <w:tcW w:w="3289" w:type="dxa"/>
                  <w:shd w:val="clear" w:color="auto" w:fill="auto"/>
                </w:tcPr>
                <w:p w14:paraId="51A434E6"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ІІІ (третій) міський етап олімпіади (конкурсу) </w:t>
                  </w:r>
                </w:p>
              </w:tc>
              <w:tc>
                <w:tcPr>
                  <w:tcW w:w="3289" w:type="dxa"/>
                  <w:shd w:val="clear" w:color="auto" w:fill="auto"/>
                </w:tcPr>
                <w:p w14:paraId="238E2C08"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ІV (четвертий) всеукраїнський етап олімпіади (конкурсу)</w:t>
                  </w:r>
                </w:p>
              </w:tc>
            </w:tr>
            <w:tr w:rsidR="00D71466" w:rsidRPr="003F0270" w14:paraId="4CF0E434" w14:textId="77777777" w:rsidTr="00654B18">
              <w:tc>
                <w:tcPr>
                  <w:tcW w:w="3288" w:type="dxa"/>
                  <w:shd w:val="clear" w:color="auto" w:fill="auto"/>
                </w:tcPr>
                <w:p w14:paraId="34E155D8"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w:t>
                  </w:r>
                </w:p>
              </w:tc>
              <w:tc>
                <w:tcPr>
                  <w:tcW w:w="3289" w:type="dxa"/>
                  <w:shd w:val="clear" w:color="auto" w:fill="auto"/>
                </w:tcPr>
                <w:p w14:paraId="43A7053A"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4 бали</w:t>
                  </w:r>
                </w:p>
              </w:tc>
              <w:tc>
                <w:tcPr>
                  <w:tcW w:w="3289" w:type="dxa"/>
                  <w:shd w:val="clear" w:color="auto" w:fill="auto"/>
                </w:tcPr>
                <w:p w14:paraId="79806007"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6 балів</w:t>
                  </w:r>
                </w:p>
              </w:tc>
            </w:tr>
            <w:tr w:rsidR="00D71466" w:rsidRPr="003F0270" w14:paraId="4F52D7C5" w14:textId="77777777" w:rsidTr="00654B18">
              <w:tc>
                <w:tcPr>
                  <w:tcW w:w="3288" w:type="dxa"/>
                  <w:shd w:val="clear" w:color="auto" w:fill="auto"/>
                </w:tcPr>
                <w:p w14:paraId="506F7BE0"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w:t>
                  </w:r>
                </w:p>
              </w:tc>
              <w:tc>
                <w:tcPr>
                  <w:tcW w:w="3289" w:type="dxa"/>
                  <w:shd w:val="clear" w:color="auto" w:fill="auto"/>
                </w:tcPr>
                <w:p w14:paraId="5FF02A2C"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3 бали</w:t>
                  </w:r>
                </w:p>
              </w:tc>
              <w:tc>
                <w:tcPr>
                  <w:tcW w:w="3289" w:type="dxa"/>
                  <w:shd w:val="clear" w:color="auto" w:fill="auto"/>
                </w:tcPr>
                <w:p w14:paraId="1B8EC61C"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5 балів</w:t>
                  </w:r>
                </w:p>
              </w:tc>
            </w:tr>
            <w:tr w:rsidR="00D71466" w:rsidRPr="003F0270" w14:paraId="7A692883" w14:textId="77777777" w:rsidTr="00654B18">
              <w:tc>
                <w:tcPr>
                  <w:tcW w:w="3288" w:type="dxa"/>
                  <w:shd w:val="clear" w:color="auto" w:fill="auto"/>
                </w:tcPr>
                <w:p w14:paraId="382C71DD"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ІІІ</w:t>
                  </w:r>
                </w:p>
              </w:tc>
              <w:tc>
                <w:tcPr>
                  <w:tcW w:w="3289" w:type="dxa"/>
                  <w:shd w:val="clear" w:color="auto" w:fill="auto"/>
                </w:tcPr>
                <w:p w14:paraId="1C190833"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2 бали</w:t>
                  </w:r>
                </w:p>
              </w:tc>
              <w:tc>
                <w:tcPr>
                  <w:tcW w:w="3289" w:type="dxa"/>
                  <w:shd w:val="clear" w:color="auto" w:fill="auto"/>
                </w:tcPr>
                <w:p w14:paraId="075C4900"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4 бали</w:t>
                  </w:r>
                </w:p>
              </w:tc>
            </w:tr>
          </w:tbl>
          <w:p w14:paraId="2F442D8A"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p w14:paraId="6593DC06"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Всеукраїнський конкурс-захист науково-дослідницьких робіт </w:t>
            </w:r>
          </w:p>
          <w:p w14:paraId="746CCAA9"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учнів - членів Малої академії наук України</w:t>
            </w:r>
          </w:p>
          <w:p w14:paraId="0CA7B899"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9"/>
              <w:gridCol w:w="3289"/>
            </w:tblGrid>
            <w:tr w:rsidR="00D71466" w:rsidRPr="003F0270" w14:paraId="535E1692" w14:textId="77777777" w:rsidTr="00654B18">
              <w:tc>
                <w:tcPr>
                  <w:tcW w:w="3288" w:type="dxa"/>
                  <w:shd w:val="clear" w:color="auto" w:fill="auto"/>
                </w:tcPr>
                <w:p w14:paraId="19617B29"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Призове місце</w:t>
                  </w:r>
                </w:p>
              </w:tc>
              <w:tc>
                <w:tcPr>
                  <w:tcW w:w="3289" w:type="dxa"/>
                  <w:shd w:val="clear" w:color="auto" w:fill="auto"/>
                </w:tcPr>
                <w:p w14:paraId="4BBE8280"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ІІ (другий) міський етап конкурсу </w:t>
                  </w:r>
                </w:p>
              </w:tc>
              <w:tc>
                <w:tcPr>
                  <w:tcW w:w="3289" w:type="dxa"/>
                  <w:shd w:val="clear" w:color="auto" w:fill="auto"/>
                </w:tcPr>
                <w:p w14:paraId="66A14196"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ІІІ (третій) всеукраїнський етап конкурсу </w:t>
                  </w:r>
                </w:p>
              </w:tc>
            </w:tr>
            <w:tr w:rsidR="00D71466" w:rsidRPr="003F0270" w14:paraId="2781A68F" w14:textId="77777777" w:rsidTr="00654B18">
              <w:tc>
                <w:tcPr>
                  <w:tcW w:w="3288" w:type="dxa"/>
                  <w:shd w:val="clear" w:color="auto" w:fill="auto"/>
                </w:tcPr>
                <w:p w14:paraId="5B94BB46"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w:t>
                  </w:r>
                </w:p>
              </w:tc>
              <w:tc>
                <w:tcPr>
                  <w:tcW w:w="3289" w:type="dxa"/>
                  <w:shd w:val="clear" w:color="auto" w:fill="auto"/>
                </w:tcPr>
                <w:p w14:paraId="73E15D45"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4 бали</w:t>
                  </w:r>
                </w:p>
              </w:tc>
              <w:tc>
                <w:tcPr>
                  <w:tcW w:w="3289" w:type="dxa"/>
                  <w:shd w:val="clear" w:color="auto" w:fill="auto"/>
                </w:tcPr>
                <w:p w14:paraId="27C40F09"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6 балів</w:t>
                  </w:r>
                </w:p>
              </w:tc>
            </w:tr>
            <w:tr w:rsidR="00D71466" w:rsidRPr="003F0270" w14:paraId="24473BC6" w14:textId="77777777" w:rsidTr="00654B18">
              <w:tc>
                <w:tcPr>
                  <w:tcW w:w="3288" w:type="dxa"/>
                  <w:shd w:val="clear" w:color="auto" w:fill="auto"/>
                </w:tcPr>
                <w:p w14:paraId="33DF9112"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w:t>
                  </w:r>
                </w:p>
              </w:tc>
              <w:tc>
                <w:tcPr>
                  <w:tcW w:w="3289" w:type="dxa"/>
                  <w:shd w:val="clear" w:color="auto" w:fill="auto"/>
                </w:tcPr>
                <w:p w14:paraId="22CD2034"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3 бали</w:t>
                  </w:r>
                </w:p>
              </w:tc>
              <w:tc>
                <w:tcPr>
                  <w:tcW w:w="3289" w:type="dxa"/>
                  <w:shd w:val="clear" w:color="auto" w:fill="auto"/>
                </w:tcPr>
                <w:p w14:paraId="32593B5D"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5 балів</w:t>
                  </w:r>
                </w:p>
              </w:tc>
            </w:tr>
            <w:tr w:rsidR="00D71466" w:rsidRPr="003F0270" w14:paraId="60A53ED2" w14:textId="77777777" w:rsidTr="00654B18">
              <w:tc>
                <w:tcPr>
                  <w:tcW w:w="3288" w:type="dxa"/>
                  <w:shd w:val="clear" w:color="auto" w:fill="auto"/>
                </w:tcPr>
                <w:p w14:paraId="5BCCDE5D"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ІІІ</w:t>
                  </w:r>
                </w:p>
              </w:tc>
              <w:tc>
                <w:tcPr>
                  <w:tcW w:w="3289" w:type="dxa"/>
                  <w:shd w:val="clear" w:color="auto" w:fill="auto"/>
                </w:tcPr>
                <w:p w14:paraId="5D7B81E8"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2 бали</w:t>
                  </w:r>
                </w:p>
              </w:tc>
              <w:tc>
                <w:tcPr>
                  <w:tcW w:w="3289" w:type="dxa"/>
                  <w:shd w:val="clear" w:color="auto" w:fill="auto"/>
                </w:tcPr>
                <w:p w14:paraId="66337F3D"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4 бали</w:t>
                  </w:r>
                </w:p>
              </w:tc>
            </w:tr>
          </w:tbl>
          <w:p w14:paraId="3E67DB33"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p w14:paraId="3151165C"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Всеукраїнські учнівські турніри з навчальних предметів</w:t>
            </w:r>
          </w:p>
          <w:p w14:paraId="0ED3914E"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(за результатами командної першості)</w:t>
            </w:r>
          </w:p>
          <w:p w14:paraId="657A148E"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601"/>
            </w:tblGrid>
            <w:tr w:rsidR="00D71466" w:rsidRPr="003F0270" w14:paraId="6F09B9CC" w14:textId="77777777" w:rsidTr="00654B18">
              <w:tc>
                <w:tcPr>
                  <w:tcW w:w="3288" w:type="dxa"/>
                  <w:shd w:val="clear" w:color="auto" w:fill="auto"/>
                </w:tcPr>
                <w:p w14:paraId="177386C5"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Призове місце</w:t>
                  </w:r>
                </w:p>
              </w:tc>
              <w:tc>
                <w:tcPr>
                  <w:tcW w:w="6601" w:type="dxa"/>
                  <w:shd w:val="clear" w:color="auto" w:fill="auto"/>
                </w:tcPr>
                <w:p w14:paraId="4605FEB8"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 (другий) етап - фінальний - на державному рівні</w:t>
                  </w:r>
                </w:p>
              </w:tc>
            </w:tr>
            <w:tr w:rsidR="00D71466" w:rsidRPr="003F0270" w14:paraId="48881427" w14:textId="77777777" w:rsidTr="00654B18">
              <w:tc>
                <w:tcPr>
                  <w:tcW w:w="3288" w:type="dxa"/>
                  <w:shd w:val="clear" w:color="auto" w:fill="auto"/>
                </w:tcPr>
                <w:p w14:paraId="6329C8F5"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w:t>
                  </w:r>
                </w:p>
              </w:tc>
              <w:tc>
                <w:tcPr>
                  <w:tcW w:w="6601" w:type="dxa"/>
                  <w:shd w:val="clear" w:color="auto" w:fill="auto"/>
                </w:tcPr>
                <w:p w14:paraId="550F56F7"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3 бали</w:t>
                  </w:r>
                </w:p>
              </w:tc>
            </w:tr>
            <w:tr w:rsidR="00D71466" w:rsidRPr="003F0270" w14:paraId="6132D160" w14:textId="77777777" w:rsidTr="00654B18">
              <w:tc>
                <w:tcPr>
                  <w:tcW w:w="3288" w:type="dxa"/>
                  <w:shd w:val="clear" w:color="auto" w:fill="auto"/>
                </w:tcPr>
                <w:p w14:paraId="2779EE84"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w:t>
                  </w:r>
                </w:p>
              </w:tc>
              <w:tc>
                <w:tcPr>
                  <w:tcW w:w="6601" w:type="dxa"/>
                  <w:shd w:val="clear" w:color="auto" w:fill="auto"/>
                </w:tcPr>
                <w:p w14:paraId="0BC00956"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2 бали</w:t>
                  </w:r>
                </w:p>
              </w:tc>
            </w:tr>
            <w:tr w:rsidR="00D71466" w:rsidRPr="003F0270" w14:paraId="69580A49" w14:textId="77777777" w:rsidTr="00654B18">
              <w:tc>
                <w:tcPr>
                  <w:tcW w:w="3288" w:type="dxa"/>
                  <w:shd w:val="clear" w:color="auto" w:fill="auto"/>
                </w:tcPr>
                <w:p w14:paraId="7597455C"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ІІІ</w:t>
                  </w:r>
                </w:p>
              </w:tc>
              <w:tc>
                <w:tcPr>
                  <w:tcW w:w="6601" w:type="dxa"/>
                  <w:shd w:val="clear" w:color="auto" w:fill="auto"/>
                </w:tcPr>
                <w:p w14:paraId="474CD36E"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1бал</w:t>
                  </w:r>
                </w:p>
              </w:tc>
            </w:tr>
          </w:tbl>
          <w:p w14:paraId="718F7EDD"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p>
          <w:p w14:paraId="27210D0C" w14:textId="77777777" w:rsidR="00326B1A" w:rsidRDefault="00326B1A" w:rsidP="00D71466">
            <w:pPr>
              <w:jc w:val="center"/>
              <w:rPr>
                <w:rFonts w:ascii="Times New Roman" w:eastAsia="Times New Roman" w:hAnsi="Times New Roman" w:cs="Times New Roman"/>
                <w:color w:val="0D0D0D"/>
                <w:sz w:val="28"/>
                <w:szCs w:val="28"/>
                <w:lang w:eastAsia="ru-RU"/>
              </w:rPr>
            </w:pPr>
          </w:p>
          <w:p w14:paraId="6C9A3016" w14:textId="77777777" w:rsidR="00326B1A" w:rsidRDefault="00326B1A" w:rsidP="00D71466">
            <w:pPr>
              <w:jc w:val="center"/>
              <w:rPr>
                <w:rFonts w:ascii="Times New Roman" w:eastAsia="Times New Roman" w:hAnsi="Times New Roman" w:cs="Times New Roman"/>
                <w:color w:val="0D0D0D"/>
                <w:sz w:val="28"/>
                <w:szCs w:val="28"/>
                <w:lang w:eastAsia="ru-RU"/>
              </w:rPr>
            </w:pPr>
          </w:p>
          <w:p w14:paraId="1E8D4526" w14:textId="77777777" w:rsidR="003B724B" w:rsidRDefault="003B724B" w:rsidP="00D71466">
            <w:pPr>
              <w:jc w:val="center"/>
              <w:rPr>
                <w:rFonts w:ascii="Times New Roman" w:eastAsia="Times New Roman" w:hAnsi="Times New Roman" w:cs="Times New Roman"/>
                <w:color w:val="0D0D0D"/>
                <w:sz w:val="28"/>
                <w:szCs w:val="28"/>
                <w:lang w:eastAsia="ru-RU"/>
              </w:rPr>
            </w:pPr>
          </w:p>
          <w:p w14:paraId="2902D727" w14:textId="0937037B" w:rsidR="00D71466" w:rsidRPr="003F0270" w:rsidRDefault="00D71466" w:rsidP="00D71466">
            <w:pPr>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lastRenderedPageBreak/>
              <w:t xml:space="preserve">Київські міські олімпіади з навчальних предметів </w:t>
            </w:r>
          </w:p>
          <w:p w14:paraId="6D04B82D" w14:textId="77777777" w:rsidR="00D71466" w:rsidRPr="003F0270" w:rsidRDefault="00D71466" w:rsidP="00D71466">
            <w:pPr>
              <w:jc w:val="center"/>
              <w:rPr>
                <w:rFonts w:ascii="Times New Roman" w:eastAsia="Times New Roman" w:hAnsi="Times New Roman" w:cs="Times New Roman"/>
                <w:color w:val="0D0D0D"/>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601"/>
            </w:tblGrid>
            <w:tr w:rsidR="00D71466" w:rsidRPr="003F0270" w14:paraId="3335B445" w14:textId="77777777" w:rsidTr="00654B18">
              <w:tc>
                <w:tcPr>
                  <w:tcW w:w="3288" w:type="dxa"/>
                  <w:shd w:val="clear" w:color="auto" w:fill="auto"/>
                </w:tcPr>
                <w:p w14:paraId="691A7B59"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Призове місце</w:t>
                  </w:r>
                </w:p>
              </w:tc>
              <w:tc>
                <w:tcPr>
                  <w:tcW w:w="6601" w:type="dxa"/>
                  <w:shd w:val="clear" w:color="auto" w:fill="auto"/>
                </w:tcPr>
                <w:p w14:paraId="37FAFFD7"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Фінальний етап – на міському рівні</w:t>
                  </w:r>
                </w:p>
              </w:tc>
            </w:tr>
            <w:tr w:rsidR="00D71466" w:rsidRPr="003F0270" w14:paraId="295E0281" w14:textId="77777777" w:rsidTr="00654B18">
              <w:tc>
                <w:tcPr>
                  <w:tcW w:w="3288" w:type="dxa"/>
                  <w:shd w:val="clear" w:color="auto" w:fill="auto"/>
                </w:tcPr>
                <w:p w14:paraId="2E519AC0"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w:t>
                  </w:r>
                </w:p>
              </w:tc>
              <w:tc>
                <w:tcPr>
                  <w:tcW w:w="6601" w:type="dxa"/>
                  <w:shd w:val="clear" w:color="auto" w:fill="auto"/>
                </w:tcPr>
                <w:p w14:paraId="0BAA8FDF"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4 бали</w:t>
                  </w:r>
                </w:p>
              </w:tc>
            </w:tr>
            <w:tr w:rsidR="00D71466" w:rsidRPr="003F0270" w14:paraId="5515927D" w14:textId="77777777" w:rsidTr="00654B18">
              <w:tc>
                <w:tcPr>
                  <w:tcW w:w="3288" w:type="dxa"/>
                  <w:shd w:val="clear" w:color="auto" w:fill="auto"/>
                </w:tcPr>
                <w:p w14:paraId="1692D3F3"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w:t>
                  </w:r>
                </w:p>
              </w:tc>
              <w:tc>
                <w:tcPr>
                  <w:tcW w:w="6601" w:type="dxa"/>
                  <w:shd w:val="clear" w:color="auto" w:fill="auto"/>
                </w:tcPr>
                <w:p w14:paraId="19D9D6E3"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3 бали</w:t>
                  </w:r>
                </w:p>
              </w:tc>
            </w:tr>
            <w:tr w:rsidR="00D71466" w:rsidRPr="003F0270" w14:paraId="2DF32E90" w14:textId="77777777" w:rsidTr="00654B18">
              <w:tc>
                <w:tcPr>
                  <w:tcW w:w="3288" w:type="dxa"/>
                  <w:shd w:val="clear" w:color="auto" w:fill="auto"/>
                </w:tcPr>
                <w:p w14:paraId="37A19EF3"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ІІІ</w:t>
                  </w:r>
                </w:p>
              </w:tc>
              <w:tc>
                <w:tcPr>
                  <w:tcW w:w="6601" w:type="dxa"/>
                  <w:shd w:val="clear" w:color="auto" w:fill="auto"/>
                </w:tcPr>
                <w:p w14:paraId="4E5BAC70"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2 бали</w:t>
                  </w:r>
                </w:p>
              </w:tc>
            </w:tr>
          </w:tbl>
          <w:p w14:paraId="654E170A"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p w14:paraId="7FD6B478"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Інші олімпіади, конкурси та турніри з навчальних предметів, що мають статус всеукраїнських або міжнародних</w:t>
            </w:r>
          </w:p>
          <w:p w14:paraId="6AD657A0"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483"/>
              <w:gridCol w:w="3118"/>
            </w:tblGrid>
            <w:tr w:rsidR="00D71466" w:rsidRPr="003F0270" w14:paraId="29B8834C" w14:textId="77777777" w:rsidTr="00654B18">
              <w:tc>
                <w:tcPr>
                  <w:tcW w:w="3288" w:type="dxa"/>
                  <w:shd w:val="clear" w:color="auto" w:fill="auto"/>
                </w:tcPr>
                <w:p w14:paraId="3BEC9507"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Призове місце</w:t>
                  </w:r>
                </w:p>
              </w:tc>
              <w:tc>
                <w:tcPr>
                  <w:tcW w:w="3483" w:type="dxa"/>
                  <w:shd w:val="clear" w:color="auto" w:fill="auto"/>
                </w:tcPr>
                <w:p w14:paraId="7E1E09C7"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Фінальний етап </w:t>
                  </w:r>
                </w:p>
                <w:p w14:paraId="616A0822"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(за результатами особистої першості)</w:t>
                  </w:r>
                </w:p>
              </w:tc>
              <w:tc>
                <w:tcPr>
                  <w:tcW w:w="3118" w:type="dxa"/>
                  <w:shd w:val="clear" w:color="auto" w:fill="auto"/>
                </w:tcPr>
                <w:p w14:paraId="3BC6EF79"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Фінальний етап </w:t>
                  </w:r>
                </w:p>
                <w:p w14:paraId="59DDB6BE"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(за результатами командної першості)</w:t>
                  </w:r>
                </w:p>
              </w:tc>
            </w:tr>
            <w:tr w:rsidR="00D71466" w:rsidRPr="003F0270" w14:paraId="060052E7" w14:textId="77777777" w:rsidTr="00654B18">
              <w:tc>
                <w:tcPr>
                  <w:tcW w:w="3288" w:type="dxa"/>
                  <w:shd w:val="clear" w:color="auto" w:fill="auto"/>
                </w:tcPr>
                <w:p w14:paraId="2691C025"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w:t>
                  </w:r>
                </w:p>
              </w:tc>
              <w:tc>
                <w:tcPr>
                  <w:tcW w:w="3483" w:type="dxa"/>
                  <w:shd w:val="clear" w:color="auto" w:fill="auto"/>
                </w:tcPr>
                <w:p w14:paraId="4085147F"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3 бали</w:t>
                  </w:r>
                </w:p>
              </w:tc>
              <w:tc>
                <w:tcPr>
                  <w:tcW w:w="3118" w:type="dxa"/>
                  <w:shd w:val="clear" w:color="auto" w:fill="auto"/>
                </w:tcPr>
                <w:p w14:paraId="4C7029CC"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1,5 балів</w:t>
                  </w:r>
                </w:p>
              </w:tc>
            </w:tr>
            <w:tr w:rsidR="00D71466" w:rsidRPr="003F0270" w14:paraId="335E09AE" w14:textId="77777777" w:rsidTr="00654B18">
              <w:tc>
                <w:tcPr>
                  <w:tcW w:w="3288" w:type="dxa"/>
                  <w:shd w:val="clear" w:color="auto" w:fill="auto"/>
                </w:tcPr>
                <w:p w14:paraId="55790896"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w:t>
                  </w:r>
                </w:p>
              </w:tc>
              <w:tc>
                <w:tcPr>
                  <w:tcW w:w="3483" w:type="dxa"/>
                  <w:shd w:val="clear" w:color="auto" w:fill="auto"/>
                </w:tcPr>
                <w:p w14:paraId="1F4B43D4"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2 бали</w:t>
                  </w:r>
                </w:p>
              </w:tc>
              <w:tc>
                <w:tcPr>
                  <w:tcW w:w="3118" w:type="dxa"/>
                  <w:shd w:val="clear" w:color="auto" w:fill="auto"/>
                </w:tcPr>
                <w:p w14:paraId="2575CD9F"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1,0 бал</w:t>
                  </w:r>
                </w:p>
              </w:tc>
            </w:tr>
            <w:tr w:rsidR="00D71466" w:rsidRPr="003F0270" w14:paraId="03750BFF" w14:textId="77777777" w:rsidTr="00654B18">
              <w:tc>
                <w:tcPr>
                  <w:tcW w:w="3288" w:type="dxa"/>
                  <w:shd w:val="clear" w:color="auto" w:fill="auto"/>
                </w:tcPr>
                <w:p w14:paraId="39A6258A"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ІІІ</w:t>
                  </w:r>
                </w:p>
              </w:tc>
              <w:tc>
                <w:tcPr>
                  <w:tcW w:w="3483" w:type="dxa"/>
                  <w:shd w:val="clear" w:color="auto" w:fill="auto"/>
                </w:tcPr>
                <w:p w14:paraId="35FAE3FE"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1 бал</w:t>
                  </w:r>
                </w:p>
              </w:tc>
              <w:tc>
                <w:tcPr>
                  <w:tcW w:w="3118" w:type="dxa"/>
                  <w:shd w:val="clear" w:color="auto" w:fill="auto"/>
                </w:tcPr>
                <w:p w14:paraId="75095E56"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0,5 балів</w:t>
                  </w:r>
                </w:p>
              </w:tc>
            </w:tr>
          </w:tbl>
          <w:p w14:paraId="3C59E7C4"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p w14:paraId="601D1189"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Олімпіади з навчальних предметів, що проводять </w:t>
            </w:r>
          </w:p>
          <w:p w14:paraId="56368B9C"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заклади вищої освіти України</w:t>
            </w:r>
          </w:p>
          <w:p w14:paraId="0596CD85"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601"/>
            </w:tblGrid>
            <w:tr w:rsidR="00D71466" w:rsidRPr="003F0270" w14:paraId="78A6173E" w14:textId="77777777" w:rsidTr="00654B18">
              <w:tc>
                <w:tcPr>
                  <w:tcW w:w="3288" w:type="dxa"/>
                  <w:shd w:val="clear" w:color="auto" w:fill="auto"/>
                </w:tcPr>
                <w:p w14:paraId="055725BC"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Призове місце</w:t>
                  </w:r>
                </w:p>
              </w:tc>
              <w:tc>
                <w:tcPr>
                  <w:tcW w:w="6601" w:type="dxa"/>
                  <w:shd w:val="clear" w:color="auto" w:fill="auto"/>
                </w:tcPr>
                <w:p w14:paraId="7B4F5C88"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Фінальний етап</w:t>
                  </w:r>
                </w:p>
                <w:p w14:paraId="2E9DD94C"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(за результатами особистої першості)</w:t>
                  </w:r>
                </w:p>
              </w:tc>
            </w:tr>
            <w:tr w:rsidR="00D71466" w:rsidRPr="003F0270" w14:paraId="5BB83C90" w14:textId="77777777" w:rsidTr="00654B18">
              <w:tc>
                <w:tcPr>
                  <w:tcW w:w="3288" w:type="dxa"/>
                  <w:shd w:val="clear" w:color="auto" w:fill="auto"/>
                </w:tcPr>
                <w:p w14:paraId="16D68F2D"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w:t>
                  </w:r>
                </w:p>
              </w:tc>
              <w:tc>
                <w:tcPr>
                  <w:tcW w:w="6601" w:type="dxa"/>
                  <w:shd w:val="clear" w:color="auto" w:fill="auto"/>
                </w:tcPr>
                <w:p w14:paraId="403F6952"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1,5 балів</w:t>
                  </w:r>
                </w:p>
              </w:tc>
            </w:tr>
            <w:tr w:rsidR="00D71466" w:rsidRPr="003F0270" w14:paraId="6F38FE19" w14:textId="77777777" w:rsidTr="00654B18">
              <w:tc>
                <w:tcPr>
                  <w:tcW w:w="3288" w:type="dxa"/>
                  <w:shd w:val="clear" w:color="auto" w:fill="auto"/>
                </w:tcPr>
                <w:p w14:paraId="45F84EFB"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w:t>
                  </w:r>
                </w:p>
              </w:tc>
              <w:tc>
                <w:tcPr>
                  <w:tcW w:w="6601" w:type="dxa"/>
                  <w:shd w:val="clear" w:color="auto" w:fill="auto"/>
                </w:tcPr>
                <w:p w14:paraId="61FAD7E3"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1,0 бал</w:t>
                  </w:r>
                </w:p>
              </w:tc>
            </w:tr>
            <w:tr w:rsidR="00D71466" w:rsidRPr="003F0270" w14:paraId="7B72D6EA" w14:textId="77777777" w:rsidTr="00654B18">
              <w:tc>
                <w:tcPr>
                  <w:tcW w:w="3288" w:type="dxa"/>
                  <w:shd w:val="clear" w:color="auto" w:fill="auto"/>
                </w:tcPr>
                <w:p w14:paraId="7878EEBA" w14:textId="77777777" w:rsidR="00D71466" w:rsidRPr="003F0270" w:rsidRDefault="00D71466" w:rsidP="00D71466">
                  <w:pPr>
                    <w:spacing w:after="0" w:line="240" w:lineRule="auto"/>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ІІІ</w:t>
                  </w:r>
                </w:p>
              </w:tc>
              <w:tc>
                <w:tcPr>
                  <w:tcW w:w="6601" w:type="dxa"/>
                  <w:shd w:val="clear" w:color="auto" w:fill="auto"/>
                </w:tcPr>
                <w:p w14:paraId="526B5A44" w14:textId="77777777" w:rsidR="00D71466" w:rsidRPr="003F0270" w:rsidRDefault="00D71466" w:rsidP="00D71466">
                  <w:pPr>
                    <w:spacing w:after="0" w:line="240" w:lineRule="auto"/>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0,5 балів</w:t>
                  </w:r>
                </w:p>
              </w:tc>
            </w:tr>
          </w:tbl>
          <w:p w14:paraId="7FABC4A4"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p w14:paraId="7BA3CEAC"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r w:rsidRPr="003F0270">
              <w:rPr>
                <w:rFonts w:ascii="Times New Roman" w:eastAsia="Times New Roman" w:hAnsi="Times New Roman" w:cs="Times New Roman"/>
                <w:color w:val="0D0D0D"/>
                <w:sz w:val="28"/>
                <w:szCs w:val="28"/>
                <w:lang w:eastAsia="ru-RU"/>
              </w:rPr>
              <w:t xml:space="preserve">Автори винаходів (корисних моделей), </w:t>
            </w:r>
            <w:bookmarkStart w:id="43" w:name="w1_2"/>
            <w:r w:rsidRPr="003F0270">
              <w:rPr>
                <w:rFonts w:ascii="Times New Roman" w:eastAsia="Times New Roman" w:hAnsi="Times New Roman" w:cs="Times New Roman"/>
                <w:sz w:val="28"/>
                <w:szCs w:val="28"/>
                <w:lang w:eastAsia="ru-RU"/>
              </w:rPr>
              <w:fldChar w:fldCharType="begin"/>
            </w:r>
            <w:r w:rsidRPr="003F0270">
              <w:rPr>
                <w:rFonts w:ascii="Times New Roman" w:eastAsia="Times New Roman" w:hAnsi="Times New Roman" w:cs="Times New Roman"/>
                <w:sz w:val="28"/>
                <w:szCs w:val="28"/>
                <w:lang w:eastAsia="ru-RU"/>
              </w:rPr>
              <w:instrText xml:space="preserve"> HYPERLINK "https://zakon.rada.gov.ua/laws/show/3687-12?find=1&amp;text=%D0%B0%D0%B2%D1%82%D0%BE%D1%80" \l "w1_3" </w:instrText>
            </w:r>
            <w:r w:rsidRPr="003F0270">
              <w:rPr>
                <w:rFonts w:ascii="Times New Roman" w:eastAsia="Times New Roman" w:hAnsi="Times New Roman" w:cs="Times New Roman"/>
                <w:sz w:val="28"/>
                <w:szCs w:val="28"/>
                <w:lang w:eastAsia="ru-RU"/>
              </w:rPr>
              <w:fldChar w:fldCharType="separate"/>
            </w:r>
            <w:r w:rsidRPr="003F0270">
              <w:rPr>
                <w:rFonts w:ascii="Times New Roman" w:eastAsia="Times New Roman" w:hAnsi="Times New Roman" w:cs="Times New Roman"/>
                <w:sz w:val="28"/>
                <w:szCs w:val="28"/>
                <w:lang w:eastAsia="ru-RU"/>
              </w:rPr>
              <w:t>автор</w:t>
            </w:r>
            <w:r w:rsidRPr="003F0270">
              <w:rPr>
                <w:rFonts w:ascii="Times New Roman" w:eastAsia="Times New Roman" w:hAnsi="Times New Roman" w:cs="Times New Roman"/>
                <w:sz w:val="28"/>
                <w:szCs w:val="28"/>
                <w:lang w:eastAsia="ru-RU"/>
              </w:rPr>
              <w:fldChar w:fldCharType="end"/>
            </w:r>
            <w:bookmarkEnd w:id="43"/>
            <w:r w:rsidRPr="003F0270">
              <w:rPr>
                <w:rFonts w:ascii="Times New Roman" w:eastAsia="Times New Roman" w:hAnsi="Times New Roman" w:cs="Times New Roman"/>
                <w:sz w:val="28"/>
                <w:szCs w:val="28"/>
                <w:lang w:eastAsia="ru-RU"/>
              </w:rPr>
              <w:t>ство</w:t>
            </w:r>
            <w:r w:rsidRPr="003F0270">
              <w:rPr>
                <w:rFonts w:ascii="Times New Roman" w:eastAsia="Times New Roman" w:hAnsi="Times New Roman" w:cs="Times New Roman"/>
                <w:color w:val="0D0D0D"/>
                <w:sz w:val="28"/>
                <w:szCs w:val="28"/>
                <w:lang w:eastAsia="ru-RU"/>
              </w:rPr>
              <w:t xml:space="preserve"> і права на які засвідчуються патентом – 6 балів. </w:t>
            </w:r>
          </w:p>
          <w:p w14:paraId="563C8981" w14:textId="77777777" w:rsidR="00D71466" w:rsidRPr="003F0270" w:rsidRDefault="00D71466" w:rsidP="00D71466">
            <w:pPr>
              <w:ind w:firstLine="709"/>
              <w:jc w:val="center"/>
              <w:rPr>
                <w:rFonts w:ascii="Times New Roman" w:eastAsia="Times New Roman" w:hAnsi="Times New Roman" w:cs="Times New Roman"/>
                <w:color w:val="0D0D0D"/>
                <w:sz w:val="28"/>
                <w:szCs w:val="28"/>
                <w:lang w:eastAsia="ru-RU"/>
              </w:rPr>
            </w:pPr>
          </w:p>
          <w:p w14:paraId="6B73FECA" w14:textId="77777777" w:rsidR="00D71466" w:rsidRPr="003F0270" w:rsidRDefault="00D71466" w:rsidP="00D71466">
            <w:pPr>
              <w:ind w:firstLine="240"/>
              <w:jc w:val="both"/>
              <w:rPr>
                <w:rFonts w:ascii="Times New Roman" w:eastAsia="Calibri" w:hAnsi="Times New Roman" w:cs="Times New Roman"/>
                <w:color w:val="000000"/>
                <w:sz w:val="28"/>
                <w:szCs w:val="28"/>
              </w:rPr>
            </w:pPr>
          </w:p>
        </w:tc>
      </w:tr>
    </w:tbl>
    <w:p w14:paraId="3B55BBDE" w14:textId="6E33D184" w:rsidR="00CA57AA" w:rsidRPr="00CC4D42" w:rsidRDefault="00CA57AA" w:rsidP="007B719D">
      <w:pPr>
        <w:spacing w:after="0" w:line="240" w:lineRule="auto"/>
        <w:rPr>
          <w:rFonts w:ascii="Times New Roman" w:hAnsi="Times New Roman" w:cs="Times New Roman"/>
          <w:sz w:val="28"/>
          <w:szCs w:val="28"/>
        </w:rPr>
      </w:pPr>
      <w:bookmarkStart w:id="44" w:name="_GoBack"/>
      <w:bookmarkEnd w:id="44"/>
    </w:p>
    <w:sectPr w:rsidR="00CA57AA" w:rsidRPr="00CC4D42" w:rsidSect="00B56A3F">
      <w:pgSz w:w="16838" w:h="11906" w:orient="landscape"/>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0C35"/>
    <w:multiLevelType w:val="hybridMultilevel"/>
    <w:tmpl w:val="03E6EBEA"/>
    <w:lvl w:ilvl="0" w:tplc="079C4254">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A9646A"/>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2" w15:restartNumberingAfterBreak="0">
    <w:nsid w:val="0D301C41"/>
    <w:multiLevelType w:val="hybridMultilevel"/>
    <w:tmpl w:val="7EA612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31209C"/>
    <w:multiLevelType w:val="hybridMultilevel"/>
    <w:tmpl w:val="1C9020B8"/>
    <w:lvl w:ilvl="0" w:tplc="04FCA12A">
      <w:start w:val="1"/>
      <w:numFmt w:val="decimal"/>
      <w:lvlText w:val="%1)"/>
      <w:lvlJc w:val="left"/>
      <w:pPr>
        <w:ind w:left="502" w:hanging="360"/>
      </w:pPr>
      <w:rPr>
        <w:rFonts w:eastAsiaTheme="minorHAnsi"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F9503C6"/>
    <w:multiLevelType w:val="hybridMultilevel"/>
    <w:tmpl w:val="945CF39E"/>
    <w:lvl w:ilvl="0" w:tplc="009A934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77EC8"/>
    <w:multiLevelType w:val="hybridMultilevel"/>
    <w:tmpl w:val="7EA612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326F5F"/>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7" w15:restartNumberingAfterBreak="0">
    <w:nsid w:val="19730BCE"/>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8" w15:restartNumberingAfterBreak="0">
    <w:nsid w:val="1D87714E"/>
    <w:multiLevelType w:val="hybridMultilevel"/>
    <w:tmpl w:val="DD6E41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C765A7"/>
    <w:multiLevelType w:val="hybridMultilevel"/>
    <w:tmpl w:val="7EA612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CC603A"/>
    <w:multiLevelType w:val="hybridMultilevel"/>
    <w:tmpl w:val="427AC2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320041"/>
    <w:multiLevelType w:val="hybridMultilevel"/>
    <w:tmpl w:val="6568A348"/>
    <w:lvl w:ilvl="0" w:tplc="538C80F2">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7C7016"/>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13" w15:restartNumberingAfterBreak="0">
    <w:nsid w:val="317A4F21"/>
    <w:multiLevelType w:val="hybridMultilevel"/>
    <w:tmpl w:val="7EA612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8076B9"/>
    <w:multiLevelType w:val="hybridMultilevel"/>
    <w:tmpl w:val="0562C370"/>
    <w:lvl w:ilvl="0" w:tplc="1F789DFA">
      <w:start w:val="1"/>
      <w:numFmt w:val="decimal"/>
      <w:lvlText w:val="%1)"/>
      <w:lvlJc w:val="left"/>
      <w:pPr>
        <w:ind w:left="720" w:hanging="360"/>
      </w:pPr>
      <w:rPr>
        <w:rFonts w:eastAsia="Times New Roman"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177D37"/>
    <w:multiLevelType w:val="multilevel"/>
    <w:tmpl w:val="D63C53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A325F13"/>
    <w:multiLevelType w:val="hybridMultilevel"/>
    <w:tmpl w:val="7EA612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777794"/>
    <w:multiLevelType w:val="hybridMultilevel"/>
    <w:tmpl w:val="DD6E41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76315D"/>
    <w:multiLevelType w:val="hybridMultilevel"/>
    <w:tmpl w:val="03E6EBEA"/>
    <w:lvl w:ilvl="0" w:tplc="079C4254">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AB1AB4"/>
    <w:multiLevelType w:val="hybridMultilevel"/>
    <w:tmpl w:val="0982184C"/>
    <w:lvl w:ilvl="0" w:tplc="9F2C0160">
      <w:start w:val="1"/>
      <w:numFmt w:val="decimal"/>
      <w:lvlText w:val="%1)"/>
      <w:lvlJc w:val="left"/>
      <w:pPr>
        <w:ind w:left="1080" w:hanging="360"/>
      </w:pPr>
      <w:rPr>
        <w:rFonts w:eastAsia="Times New Roman"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4DA17188"/>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21" w15:restartNumberingAfterBreak="0">
    <w:nsid w:val="520A0304"/>
    <w:multiLevelType w:val="hybridMultilevel"/>
    <w:tmpl w:val="945CF39E"/>
    <w:lvl w:ilvl="0" w:tplc="009A9340">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D072E1"/>
    <w:multiLevelType w:val="hybridMultilevel"/>
    <w:tmpl w:val="354AC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900897"/>
    <w:multiLevelType w:val="hybridMultilevel"/>
    <w:tmpl w:val="7EA612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EA34BC"/>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25" w15:restartNumberingAfterBreak="0">
    <w:nsid w:val="5F285636"/>
    <w:multiLevelType w:val="hybridMultilevel"/>
    <w:tmpl w:val="1D128C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5732DB"/>
    <w:multiLevelType w:val="hybridMultilevel"/>
    <w:tmpl w:val="3A540C7A"/>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27" w15:restartNumberingAfterBreak="0">
    <w:nsid w:val="6DD73190"/>
    <w:multiLevelType w:val="hybridMultilevel"/>
    <w:tmpl w:val="6568A348"/>
    <w:lvl w:ilvl="0" w:tplc="538C80F2">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7405D7"/>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29" w15:restartNumberingAfterBreak="0">
    <w:nsid w:val="77111ED6"/>
    <w:multiLevelType w:val="hybridMultilevel"/>
    <w:tmpl w:val="6F3CB27E"/>
    <w:lvl w:ilvl="0" w:tplc="74CAD0EC">
      <w:start w:val="2018"/>
      <w:numFmt w:val="decimal"/>
      <w:lvlText w:val="%1"/>
      <w:lvlJc w:val="left"/>
      <w:pPr>
        <w:ind w:left="3586" w:hanging="576"/>
      </w:pPr>
      <w:rPr>
        <w:rFonts w:hint="default"/>
      </w:rPr>
    </w:lvl>
    <w:lvl w:ilvl="1" w:tplc="04220019" w:tentative="1">
      <w:start w:val="1"/>
      <w:numFmt w:val="lowerLetter"/>
      <w:lvlText w:val="%2."/>
      <w:lvlJc w:val="left"/>
      <w:pPr>
        <w:ind w:left="4090" w:hanging="360"/>
      </w:pPr>
    </w:lvl>
    <w:lvl w:ilvl="2" w:tplc="0422001B" w:tentative="1">
      <w:start w:val="1"/>
      <w:numFmt w:val="lowerRoman"/>
      <w:lvlText w:val="%3."/>
      <w:lvlJc w:val="right"/>
      <w:pPr>
        <w:ind w:left="4810" w:hanging="180"/>
      </w:pPr>
    </w:lvl>
    <w:lvl w:ilvl="3" w:tplc="0422000F" w:tentative="1">
      <w:start w:val="1"/>
      <w:numFmt w:val="decimal"/>
      <w:lvlText w:val="%4."/>
      <w:lvlJc w:val="left"/>
      <w:pPr>
        <w:ind w:left="5530" w:hanging="360"/>
      </w:pPr>
    </w:lvl>
    <w:lvl w:ilvl="4" w:tplc="04220019" w:tentative="1">
      <w:start w:val="1"/>
      <w:numFmt w:val="lowerLetter"/>
      <w:lvlText w:val="%5."/>
      <w:lvlJc w:val="left"/>
      <w:pPr>
        <w:ind w:left="6250" w:hanging="360"/>
      </w:pPr>
    </w:lvl>
    <w:lvl w:ilvl="5" w:tplc="0422001B" w:tentative="1">
      <w:start w:val="1"/>
      <w:numFmt w:val="lowerRoman"/>
      <w:lvlText w:val="%6."/>
      <w:lvlJc w:val="right"/>
      <w:pPr>
        <w:ind w:left="6970" w:hanging="180"/>
      </w:pPr>
    </w:lvl>
    <w:lvl w:ilvl="6" w:tplc="0422000F" w:tentative="1">
      <w:start w:val="1"/>
      <w:numFmt w:val="decimal"/>
      <w:lvlText w:val="%7."/>
      <w:lvlJc w:val="left"/>
      <w:pPr>
        <w:ind w:left="7690" w:hanging="360"/>
      </w:pPr>
    </w:lvl>
    <w:lvl w:ilvl="7" w:tplc="04220019" w:tentative="1">
      <w:start w:val="1"/>
      <w:numFmt w:val="lowerLetter"/>
      <w:lvlText w:val="%8."/>
      <w:lvlJc w:val="left"/>
      <w:pPr>
        <w:ind w:left="8410" w:hanging="360"/>
      </w:pPr>
    </w:lvl>
    <w:lvl w:ilvl="8" w:tplc="0422001B" w:tentative="1">
      <w:start w:val="1"/>
      <w:numFmt w:val="lowerRoman"/>
      <w:lvlText w:val="%9."/>
      <w:lvlJc w:val="right"/>
      <w:pPr>
        <w:ind w:left="9130" w:hanging="180"/>
      </w:pPr>
    </w:lvl>
  </w:abstractNum>
  <w:abstractNum w:abstractNumId="30" w15:restartNumberingAfterBreak="0">
    <w:nsid w:val="7C180AE0"/>
    <w:multiLevelType w:val="hybridMultilevel"/>
    <w:tmpl w:val="0562C370"/>
    <w:lvl w:ilvl="0" w:tplc="1F789DFA">
      <w:start w:val="1"/>
      <w:numFmt w:val="decimal"/>
      <w:lvlText w:val="%1)"/>
      <w:lvlJc w:val="left"/>
      <w:pPr>
        <w:ind w:left="720" w:hanging="360"/>
      </w:pPr>
      <w:rPr>
        <w:rFonts w:eastAsia="Times New Roman"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2"/>
  </w:num>
  <w:num w:numId="5">
    <w:abstractNumId w:val="13"/>
  </w:num>
  <w:num w:numId="6">
    <w:abstractNumId w:val="9"/>
  </w:num>
  <w:num w:numId="7">
    <w:abstractNumId w:val="16"/>
  </w:num>
  <w:num w:numId="8">
    <w:abstractNumId w:val="23"/>
  </w:num>
  <w:num w:numId="9">
    <w:abstractNumId w:val="27"/>
  </w:num>
  <w:num w:numId="10">
    <w:abstractNumId w:val="18"/>
  </w:num>
  <w:num w:numId="11">
    <w:abstractNumId w:val="11"/>
  </w:num>
  <w:num w:numId="12">
    <w:abstractNumId w:val="0"/>
  </w:num>
  <w:num w:numId="13">
    <w:abstractNumId w:val="30"/>
  </w:num>
  <w:num w:numId="14">
    <w:abstractNumId w:val="14"/>
  </w:num>
  <w:num w:numId="15">
    <w:abstractNumId w:val="19"/>
  </w:num>
  <w:num w:numId="16">
    <w:abstractNumId w:val="25"/>
  </w:num>
  <w:num w:numId="17">
    <w:abstractNumId w:val="22"/>
  </w:num>
  <w:num w:numId="18">
    <w:abstractNumId w:val="3"/>
  </w:num>
  <w:num w:numId="19">
    <w:abstractNumId w:val="4"/>
  </w:num>
  <w:num w:numId="20">
    <w:abstractNumId w:val="21"/>
  </w:num>
  <w:num w:numId="21">
    <w:abstractNumId w:val="24"/>
  </w:num>
  <w:num w:numId="22">
    <w:abstractNumId w:val="6"/>
  </w:num>
  <w:num w:numId="23">
    <w:abstractNumId w:val="26"/>
  </w:num>
  <w:num w:numId="24">
    <w:abstractNumId w:val="1"/>
  </w:num>
  <w:num w:numId="25">
    <w:abstractNumId w:val="12"/>
  </w:num>
  <w:num w:numId="26">
    <w:abstractNumId w:val="29"/>
  </w:num>
  <w:num w:numId="27">
    <w:abstractNumId w:val="28"/>
  </w:num>
  <w:num w:numId="28">
    <w:abstractNumId w:val="7"/>
  </w:num>
  <w:num w:numId="29">
    <w:abstractNumId w:val="20"/>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7A"/>
    <w:rsid w:val="00006BF2"/>
    <w:rsid w:val="00014A55"/>
    <w:rsid w:val="00014FE6"/>
    <w:rsid w:val="0002668F"/>
    <w:rsid w:val="00032A00"/>
    <w:rsid w:val="00032E57"/>
    <w:rsid w:val="00045E52"/>
    <w:rsid w:val="0004700E"/>
    <w:rsid w:val="000510E3"/>
    <w:rsid w:val="00051997"/>
    <w:rsid w:val="00055206"/>
    <w:rsid w:val="00056199"/>
    <w:rsid w:val="00063BC5"/>
    <w:rsid w:val="00072E6D"/>
    <w:rsid w:val="00073B11"/>
    <w:rsid w:val="00085AE7"/>
    <w:rsid w:val="00092FA7"/>
    <w:rsid w:val="000A143B"/>
    <w:rsid w:val="000B02D5"/>
    <w:rsid w:val="000B3A5A"/>
    <w:rsid w:val="000B43DB"/>
    <w:rsid w:val="000B5191"/>
    <w:rsid w:val="000B5B55"/>
    <w:rsid w:val="000C1FD3"/>
    <w:rsid w:val="000C4C64"/>
    <w:rsid w:val="000C4D0D"/>
    <w:rsid w:val="000C51C8"/>
    <w:rsid w:val="000D2329"/>
    <w:rsid w:val="000D242E"/>
    <w:rsid w:val="000F1CF4"/>
    <w:rsid w:val="001002B6"/>
    <w:rsid w:val="00103810"/>
    <w:rsid w:val="00103EF2"/>
    <w:rsid w:val="00107974"/>
    <w:rsid w:val="0011347A"/>
    <w:rsid w:val="00116CBF"/>
    <w:rsid w:val="00120554"/>
    <w:rsid w:val="00120AA6"/>
    <w:rsid w:val="001217C3"/>
    <w:rsid w:val="0012356C"/>
    <w:rsid w:val="00124485"/>
    <w:rsid w:val="001246D8"/>
    <w:rsid w:val="001258F8"/>
    <w:rsid w:val="00136512"/>
    <w:rsid w:val="001445B4"/>
    <w:rsid w:val="001479C5"/>
    <w:rsid w:val="00156205"/>
    <w:rsid w:val="00160F33"/>
    <w:rsid w:val="0016492A"/>
    <w:rsid w:val="0016497B"/>
    <w:rsid w:val="00167CAB"/>
    <w:rsid w:val="00170F74"/>
    <w:rsid w:val="0017367B"/>
    <w:rsid w:val="00173AF0"/>
    <w:rsid w:val="001759E7"/>
    <w:rsid w:val="00184EFC"/>
    <w:rsid w:val="001868CE"/>
    <w:rsid w:val="00193B99"/>
    <w:rsid w:val="00195A5E"/>
    <w:rsid w:val="0019772B"/>
    <w:rsid w:val="001A308F"/>
    <w:rsid w:val="001B0726"/>
    <w:rsid w:val="001B2922"/>
    <w:rsid w:val="001D50FF"/>
    <w:rsid w:val="001D5ACA"/>
    <w:rsid w:val="001D7358"/>
    <w:rsid w:val="001E53CB"/>
    <w:rsid w:val="001F731C"/>
    <w:rsid w:val="00201FFE"/>
    <w:rsid w:val="00205AB9"/>
    <w:rsid w:val="00205ED4"/>
    <w:rsid w:val="00210910"/>
    <w:rsid w:val="00210A1F"/>
    <w:rsid w:val="00211F5F"/>
    <w:rsid w:val="00212007"/>
    <w:rsid w:val="0022728B"/>
    <w:rsid w:val="002446FD"/>
    <w:rsid w:val="0026362B"/>
    <w:rsid w:val="00272671"/>
    <w:rsid w:val="00273C6B"/>
    <w:rsid w:val="00281B41"/>
    <w:rsid w:val="002B63B7"/>
    <w:rsid w:val="002C7DF0"/>
    <w:rsid w:val="002D130E"/>
    <w:rsid w:val="002D1644"/>
    <w:rsid w:val="002D217D"/>
    <w:rsid w:val="002E05BF"/>
    <w:rsid w:val="002E0E86"/>
    <w:rsid w:val="002E2A0A"/>
    <w:rsid w:val="002E75C7"/>
    <w:rsid w:val="002F109D"/>
    <w:rsid w:val="002F5475"/>
    <w:rsid w:val="00300BDC"/>
    <w:rsid w:val="00302916"/>
    <w:rsid w:val="00303E66"/>
    <w:rsid w:val="00313604"/>
    <w:rsid w:val="00313CAE"/>
    <w:rsid w:val="00324CD3"/>
    <w:rsid w:val="00326B1A"/>
    <w:rsid w:val="003532C3"/>
    <w:rsid w:val="00355A09"/>
    <w:rsid w:val="0036673D"/>
    <w:rsid w:val="003779A8"/>
    <w:rsid w:val="0038786A"/>
    <w:rsid w:val="00397406"/>
    <w:rsid w:val="003A0FB4"/>
    <w:rsid w:val="003A47D9"/>
    <w:rsid w:val="003A598F"/>
    <w:rsid w:val="003A6F52"/>
    <w:rsid w:val="003B0767"/>
    <w:rsid w:val="003B724B"/>
    <w:rsid w:val="003C46F8"/>
    <w:rsid w:val="003D0DFE"/>
    <w:rsid w:val="003E666C"/>
    <w:rsid w:val="003F0270"/>
    <w:rsid w:val="003F49E3"/>
    <w:rsid w:val="004045DD"/>
    <w:rsid w:val="00412DB7"/>
    <w:rsid w:val="00425B8C"/>
    <w:rsid w:val="004503E7"/>
    <w:rsid w:val="00460E5C"/>
    <w:rsid w:val="00481FA8"/>
    <w:rsid w:val="0048208E"/>
    <w:rsid w:val="00482161"/>
    <w:rsid w:val="00482C19"/>
    <w:rsid w:val="00482F2F"/>
    <w:rsid w:val="00484338"/>
    <w:rsid w:val="00490B90"/>
    <w:rsid w:val="0049505B"/>
    <w:rsid w:val="00495EBD"/>
    <w:rsid w:val="004A184B"/>
    <w:rsid w:val="004A3C39"/>
    <w:rsid w:val="004A65FD"/>
    <w:rsid w:val="004B5104"/>
    <w:rsid w:val="004C20E3"/>
    <w:rsid w:val="004C420B"/>
    <w:rsid w:val="004C7F10"/>
    <w:rsid w:val="004D2E0D"/>
    <w:rsid w:val="004D7F01"/>
    <w:rsid w:val="004E084E"/>
    <w:rsid w:val="004E255A"/>
    <w:rsid w:val="004F794F"/>
    <w:rsid w:val="00507BFE"/>
    <w:rsid w:val="00507E41"/>
    <w:rsid w:val="00512360"/>
    <w:rsid w:val="00526B5B"/>
    <w:rsid w:val="005276B7"/>
    <w:rsid w:val="0053772F"/>
    <w:rsid w:val="005417C2"/>
    <w:rsid w:val="0054320D"/>
    <w:rsid w:val="00545E3D"/>
    <w:rsid w:val="00547718"/>
    <w:rsid w:val="0055034F"/>
    <w:rsid w:val="00553209"/>
    <w:rsid w:val="00577582"/>
    <w:rsid w:val="005869A6"/>
    <w:rsid w:val="005A0AD5"/>
    <w:rsid w:val="005B2C42"/>
    <w:rsid w:val="005B2EFA"/>
    <w:rsid w:val="005B763F"/>
    <w:rsid w:val="005E222B"/>
    <w:rsid w:val="005E3525"/>
    <w:rsid w:val="005E3A72"/>
    <w:rsid w:val="005F0A89"/>
    <w:rsid w:val="005F310E"/>
    <w:rsid w:val="005F7899"/>
    <w:rsid w:val="006141B6"/>
    <w:rsid w:val="00620CFF"/>
    <w:rsid w:val="0062108C"/>
    <w:rsid w:val="0062440A"/>
    <w:rsid w:val="00633FEE"/>
    <w:rsid w:val="0063651F"/>
    <w:rsid w:val="006442FD"/>
    <w:rsid w:val="00654A98"/>
    <w:rsid w:val="00672E41"/>
    <w:rsid w:val="00690C18"/>
    <w:rsid w:val="00692168"/>
    <w:rsid w:val="00696A90"/>
    <w:rsid w:val="006A7395"/>
    <w:rsid w:val="006B4ABC"/>
    <w:rsid w:val="006B58D9"/>
    <w:rsid w:val="006D399B"/>
    <w:rsid w:val="006E293E"/>
    <w:rsid w:val="006F321B"/>
    <w:rsid w:val="00701AFC"/>
    <w:rsid w:val="00704AF2"/>
    <w:rsid w:val="00705BA0"/>
    <w:rsid w:val="00710D09"/>
    <w:rsid w:val="00722FC1"/>
    <w:rsid w:val="007302D5"/>
    <w:rsid w:val="00731064"/>
    <w:rsid w:val="007427B4"/>
    <w:rsid w:val="00744322"/>
    <w:rsid w:val="007512F0"/>
    <w:rsid w:val="00760CD7"/>
    <w:rsid w:val="0077127A"/>
    <w:rsid w:val="007876A9"/>
    <w:rsid w:val="00796F27"/>
    <w:rsid w:val="007B719D"/>
    <w:rsid w:val="007D034C"/>
    <w:rsid w:val="007D0E4E"/>
    <w:rsid w:val="007D305F"/>
    <w:rsid w:val="007D6CAE"/>
    <w:rsid w:val="007E5FF8"/>
    <w:rsid w:val="007F40CD"/>
    <w:rsid w:val="00801896"/>
    <w:rsid w:val="0080399C"/>
    <w:rsid w:val="0080548C"/>
    <w:rsid w:val="008064E2"/>
    <w:rsid w:val="008132AC"/>
    <w:rsid w:val="0082096B"/>
    <w:rsid w:val="00831ECF"/>
    <w:rsid w:val="008448C7"/>
    <w:rsid w:val="00845751"/>
    <w:rsid w:val="00850E98"/>
    <w:rsid w:val="0085580F"/>
    <w:rsid w:val="008624F6"/>
    <w:rsid w:val="00863829"/>
    <w:rsid w:val="00874D39"/>
    <w:rsid w:val="00876B62"/>
    <w:rsid w:val="008804AF"/>
    <w:rsid w:val="008861E0"/>
    <w:rsid w:val="0088731E"/>
    <w:rsid w:val="00890A43"/>
    <w:rsid w:val="0089452F"/>
    <w:rsid w:val="00897D73"/>
    <w:rsid w:val="008A3EDB"/>
    <w:rsid w:val="008A6A4E"/>
    <w:rsid w:val="008B067B"/>
    <w:rsid w:val="008B228E"/>
    <w:rsid w:val="008B3BB9"/>
    <w:rsid w:val="008B5BFD"/>
    <w:rsid w:val="008C096A"/>
    <w:rsid w:val="008C2D8D"/>
    <w:rsid w:val="008C57BE"/>
    <w:rsid w:val="008C7004"/>
    <w:rsid w:val="008C76F6"/>
    <w:rsid w:val="008D3DF6"/>
    <w:rsid w:val="008E5929"/>
    <w:rsid w:val="008E7245"/>
    <w:rsid w:val="008F16A8"/>
    <w:rsid w:val="008F1C8C"/>
    <w:rsid w:val="008F5884"/>
    <w:rsid w:val="00901671"/>
    <w:rsid w:val="00903E51"/>
    <w:rsid w:val="00904ED6"/>
    <w:rsid w:val="00921F44"/>
    <w:rsid w:val="0092223B"/>
    <w:rsid w:val="00922E51"/>
    <w:rsid w:val="00923CF8"/>
    <w:rsid w:val="00931457"/>
    <w:rsid w:val="0093439B"/>
    <w:rsid w:val="00936775"/>
    <w:rsid w:val="00943308"/>
    <w:rsid w:val="0094486E"/>
    <w:rsid w:val="009474AB"/>
    <w:rsid w:val="00960EE7"/>
    <w:rsid w:val="0096513B"/>
    <w:rsid w:val="00975867"/>
    <w:rsid w:val="009958FC"/>
    <w:rsid w:val="009965BE"/>
    <w:rsid w:val="0099662A"/>
    <w:rsid w:val="009975EA"/>
    <w:rsid w:val="0099764C"/>
    <w:rsid w:val="009B03A1"/>
    <w:rsid w:val="009B18BC"/>
    <w:rsid w:val="009B2B26"/>
    <w:rsid w:val="009C01CF"/>
    <w:rsid w:val="009C4933"/>
    <w:rsid w:val="009C493B"/>
    <w:rsid w:val="009C55E5"/>
    <w:rsid w:val="009D5608"/>
    <w:rsid w:val="009E5798"/>
    <w:rsid w:val="009F6138"/>
    <w:rsid w:val="00A01A95"/>
    <w:rsid w:val="00A1071E"/>
    <w:rsid w:val="00A16677"/>
    <w:rsid w:val="00A36B18"/>
    <w:rsid w:val="00A4144D"/>
    <w:rsid w:val="00A4580A"/>
    <w:rsid w:val="00A619EF"/>
    <w:rsid w:val="00A80A38"/>
    <w:rsid w:val="00A83FD9"/>
    <w:rsid w:val="00A96FE5"/>
    <w:rsid w:val="00AA1361"/>
    <w:rsid w:val="00AA5933"/>
    <w:rsid w:val="00AB2DB9"/>
    <w:rsid w:val="00AB79E6"/>
    <w:rsid w:val="00AC0DEC"/>
    <w:rsid w:val="00AC1FCA"/>
    <w:rsid w:val="00AC2558"/>
    <w:rsid w:val="00AC4C67"/>
    <w:rsid w:val="00AD16AE"/>
    <w:rsid w:val="00AD217E"/>
    <w:rsid w:val="00AD5809"/>
    <w:rsid w:val="00AE4066"/>
    <w:rsid w:val="00AF1FF9"/>
    <w:rsid w:val="00AF2B51"/>
    <w:rsid w:val="00B07BCF"/>
    <w:rsid w:val="00B10B47"/>
    <w:rsid w:val="00B13505"/>
    <w:rsid w:val="00B16F0F"/>
    <w:rsid w:val="00B4000C"/>
    <w:rsid w:val="00B44B35"/>
    <w:rsid w:val="00B56A3F"/>
    <w:rsid w:val="00B7021B"/>
    <w:rsid w:val="00B7477C"/>
    <w:rsid w:val="00B84CDD"/>
    <w:rsid w:val="00B85388"/>
    <w:rsid w:val="00B90C54"/>
    <w:rsid w:val="00B95B48"/>
    <w:rsid w:val="00B96266"/>
    <w:rsid w:val="00BA1EC5"/>
    <w:rsid w:val="00BA3B9B"/>
    <w:rsid w:val="00BA5592"/>
    <w:rsid w:val="00BA60FD"/>
    <w:rsid w:val="00BB055D"/>
    <w:rsid w:val="00BC0C26"/>
    <w:rsid w:val="00BC6D56"/>
    <w:rsid w:val="00BD03DE"/>
    <w:rsid w:val="00BD5CD5"/>
    <w:rsid w:val="00BD77EF"/>
    <w:rsid w:val="00BE5E3B"/>
    <w:rsid w:val="00BE79AF"/>
    <w:rsid w:val="00BF0CC4"/>
    <w:rsid w:val="00BF553D"/>
    <w:rsid w:val="00C03C07"/>
    <w:rsid w:val="00C03C7B"/>
    <w:rsid w:val="00C10A1E"/>
    <w:rsid w:val="00C16138"/>
    <w:rsid w:val="00C232DB"/>
    <w:rsid w:val="00C360CA"/>
    <w:rsid w:val="00C475D6"/>
    <w:rsid w:val="00C606E8"/>
    <w:rsid w:val="00C608DD"/>
    <w:rsid w:val="00C7700C"/>
    <w:rsid w:val="00C820F0"/>
    <w:rsid w:val="00C87D3E"/>
    <w:rsid w:val="00C90057"/>
    <w:rsid w:val="00C91159"/>
    <w:rsid w:val="00C930BA"/>
    <w:rsid w:val="00C95F6F"/>
    <w:rsid w:val="00CA57AA"/>
    <w:rsid w:val="00CC4D42"/>
    <w:rsid w:val="00CC5B40"/>
    <w:rsid w:val="00CD3F71"/>
    <w:rsid w:val="00CE3AA7"/>
    <w:rsid w:val="00CE62A9"/>
    <w:rsid w:val="00CF632E"/>
    <w:rsid w:val="00D05F3A"/>
    <w:rsid w:val="00D12DC8"/>
    <w:rsid w:val="00D16230"/>
    <w:rsid w:val="00D25C8C"/>
    <w:rsid w:val="00D260DD"/>
    <w:rsid w:val="00D32080"/>
    <w:rsid w:val="00D3281E"/>
    <w:rsid w:val="00D3328E"/>
    <w:rsid w:val="00D3408D"/>
    <w:rsid w:val="00D3675F"/>
    <w:rsid w:val="00D36C97"/>
    <w:rsid w:val="00D402CA"/>
    <w:rsid w:val="00D50F29"/>
    <w:rsid w:val="00D5463C"/>
    <w:rsid w:val="00D62783"/>
    <w:rsid w:val="00D655C3"/>
    <w:rsid w:val="00D7067B"/>
    <w:rsid w:val="00D71466"/>
    <w:rsid w:val="00D72C89"/>
    <w:rsid w:val="00D93C6F"/>
    <w:rsid w:val="00D961F4"/>
    <w:rsid w:val="00DA634C"/>
    <w:rsid w:val="00DB7D95"/>
    <w:rsid w:val="00DC2E66"/>
    <w:rsid w:val="00DC518F"/>
    <w:rsid w:val="00DD1B2E"/>
    <w:rsid w:val="00DD1D61"/>
    <w:rsid w:val="00DE17A2"/>
    <w:rsid w:val="00DE65EC"/>
    <w:rsid w:val="00DF2DA2"/>
    <w:rsid w:val="00DF3B79"/>
    <w:rsid w:val="00DF6313"/>
    <w:rsid w:val="00E0570C"/>
    <w:rsid w:val="00E06072"/>
    <w:rsid w:val="00E06A3F"/>
    <w:rsid w:val="00E16102"/>
    <w:rsid w:val="00E2602E"/>
    <w:rsid w:val="00E32B0D"/>
    <w:rsid w:val="00E35B10"/>
    <w:rsid w:val="00E53B14"/>
    <w:rsid w:val="00E56C8A"/>
    <w:rsid w:val="00E57F8B"/>
    <w:rsid w:val="00E61C8A"/>
    <w:rsid w:val="00E61E66"/>
    <w:rsid w:val="00E628B6"/>
    <w:rsid w:val="00E64B2E"/>
    <w:rsid w:val="00E7197A"/>
    <w:rsid w:val="00E77AFC"/>
    <w:rsid w:val="00E8294F"/>
    <w:rsid w:val="00E83761"/>
    <w:rsid w:val="00E87F2A"/>
    <w:rsid w:val="00E93C23"/>
    <w:rsid w:val="00EA674A"/>
    <w:rsid w:val="00EA7B38"/>
    <w:rsid w:val="00EB1342"/>
    <w:rsid w:val="00EB6A2D"/>
    <w:rsid w:val="00EC7921"/>
    <w:rsid w:val="00ED011F"/>
    <w:rsid w:val="00ED1C7A"/>
    <w:rsid w:val="00EE5A86"/>
    <w:rsid w:val="00EF1ACC"/>
    <w:rsid w:val="00EF6B02"/>
    <w:rsid w:val="00EF6ED8"/>
    <w:rsid w:val="00F11D27"/>
    <w:rsid w:val="00F22F68"/>
    <w:rsid w:val="00F2601C"/>
    <w:rsid w:val="00F41454"/>
    <w:rsid w:val="00F4318A"/>
    <w:rsid w:val="00F43A3B"/>
    <w:rsid w:val="00F45319"/>
    <w:rsid w:val="00F46219"/>
    <w:rsid w:val="00F537FF"/>
    <w:rsid w:val="00F543D9"/>
    <w:rsid w:val="00F54B9C"/>
    <w:rsid w:val="00F56A11"/>
    <w:rsid w:val="00F61E0A"/>
    <w:rsid w:val="00F65A9C"/>
    <w:rsid w:val="00F740EA"/>
    <w:rsid w:val="00F84B29"/>
    <w:rsid w:val="00F918C3"/>
    <w:rsid w:val="00FB4C49"/>
    <w:rsid w:val="00FC28C5"/>
    <w:rsid w:val="00FC4690"/>
    <w:rsid w:val="00FC684B"/>
    <w:rsid w:val="00FD2B00"/>
    <w:rsid w:val="00FD3FD0"/>
    <w:rsid w:val="00FD43FF"/>
    <w:rsid w:val="00FD7F5E"/>
    <w:rsid w:val="00FE12E2"/>
    <w:rsid w:val="00FF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1134"/>
  <w15:docId w15:val="{4ACD32D7-859D-4989-98EC-7D9B24CB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61"/>
  </w:style>
  <w:style w:type="paragraph" w:styleId="2">
    <w:name w:val="heading 2"/>
    <w:basedOn w:val="a"/>
    <w:next w:val="a"/>
    <w:link w:val="20"/>
    <w:uiPriority w:val="9"/>
    <w:semiHidden/>
    <w:unhideWhenUsed/>
    <w:qFormat/>
    <w:rsid w:val="00A619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85A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260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085AE7"/>
    <w:rPr>
      <w:rFonts w:ascii="Times New Roman" w:eastAsia="Times New Roman" w:hAnsi="Times New Roman" w:cs="Times New Roman"/>
      <w:b/>
      <w:bCs/>
      <w:sz w:val="27"/>
      <w:szCs w:val="27"/>
      <w:lang w:eastAsia="uk-UA"/>
    </w:rPr>
  </w:style>
  <w:style w:type="paragraph" w:styleId="a5">
    <w:name w:val="List Paragraph"/>
    <w:basedOn w:val="a"/>
    <w:uiPriority w:val="99"/>
    <w:qFormat/>
    <w:rsid w:val="00006BF2"/>
    <w:pPr>
      <w:ind w:left="720"/>
      <w:contextualSpacing/>
    </w:pPr>
  </w:style>
  <w:style w:type="character" w:customStyle="1" w:styleId="apple-converted-space">
    <w:name w:val="apple-converted-space"/>
    <w:basedOn w:val="a0"/>
    <w:rsid w:val="00CD3F71"/>
  </w:style>
  <w:style w:type="paragraph" w:styleId="a6">
    <w:name w:val="Balloon Text"/>
    <w:basedOn w:val="a"/>
    <w:link w:val="a7"/>
    <w:uiPriority w:val="99"/>
    <w:semiHidden/>
    <w:unhideWhenUsed/>
    <w:rsid w:val="00C10A1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10A1E"/>
    <w:rPr>
      <w:rFonts w:ascii="Tahoma" w:hAnsi="Tahoma" w:cs="Tahoma"/>
      <w:sz w:val="16"/>
      <w:szCs w:val="16"/>
    </w:rPr>
  </w:style>
  <w:style w:type="paragraph" w:customStyle="1" w:styleId="rvps2">
    <w:name w:val="rvps2"/>
    <w:basedOn w:val="a"/>
    <w:rsid w:val="004D2E0D"/>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9">
    <w:name w:val="rvts9"/>
    <w:rsid w:val="008F1C8C"/>
  </w:style>
  <w:style w:type="paragraph" w:customStyle="1" w:styleId="1">
    <w:name w:val="Абзац списка1"/>
    <w:basedOn w:val="a"/>
    <w:rsid w:val="008F1C8C"/>
    <w:pPr>
      <w:ind w:left="720"/>
      <w:contextualSpacing/>
    </w:pPr>
    <w:rPr>
      <w:rFonts w:ascii="Calibri" w:eastAsia="Calibri" w:hAnsi="Calibri" w:cs="Times New Roman"/>
    </w:rPr>
  </w:style>
  <w:style w:type="character" w:customStyle="1" w:styleId="20">
    <w:name w:val="Заголовок 2 Знак"/>
    <w:basedOn w:val="a0"/>
    <w:link w:val="2"/>
    <w:uiPriority w:val="9"/>
    <w:semiHidden/>
    <w:rsid w:val="00A619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7642">
      <w:bodyDiv w:val="1"/>
      <w:marLeft w:val="0"/>
      <w:marRight w:val="0"/>
      <w:marTop w:val="0"/>
      <w:marBottom w:val="0"/>
      <w:divBdr>
        <w:top w:val="none" w:sz="0" w:space="0" w:color="auto"/>
        <w:left w:val="none" w:sz="0" w:space="0" w:color="auto"/>
        <w:bottom w:val="none" w:sz="0" w:space="0" w:color="auto"/>
        <w:right w:val="none" w:sz="0" w:space="0" w:color="auto"/>
      </w:divBdr>
    </w:div>
    <w:div w:id="175460251">
      <w:bodyDiv w:val="1"/>
      <w:marLeft w:val="0"/>
      <w:marRight w:val="0"/>
      <w:marTop w:val="0"/>
      <w:marBottom w:val="0"/>
      <w:divBdr>
        <w:top w:val="none" w:sz="0" w:space="0" w:color="auto"/>
        <w:left w:val="none" w:sz="0" w:space="0" w:color="auto"/>
        <w:bottom w:val="none" w:sz="0" w:space="0" w:color="auto"/>
        <w:right w:val="none" w:sz="0" w:space="0" w:color="auto"/>
      </w:divBdr>
    </w:div>
    <w:div w:id="584654189">
      <w:bodyDiv w:val="1"/>
      <w:marLeft w:val="0"/>
      <w:marRight w:val="0"/>
      <w:marTop w:val="0"/>
      <w:marBottom w:val="0"/>
      <w:divBdr>
        <w:top w:val="none" w:sz="0" w:space="0" w:color="auto"/>
        <w:left w:val="none" w:sz="0" w:space="0" w:color="auto"/>
        <w:bottom w:val="none" w:sz="0" w:space="0" w:color="auto"/>
        <w:right w:val="none" w:sz="0" w:space="0" w:color="auto"/>
      </w:divBdr>
    </w:div>
    <w:div w:id="613247306">
      <w:bodyDiv w:val="1"/>
      <w:marLeft w:val="0"/>
      <w:marRight w:val="0"/>
      <w:marTop w:val="0"/>
      <w:marBottom w:val="0"/>
      <w:divBdr>
        <w:top w:val="none" w:sz="0" w:space="0" w:color="auto"/>
        <w:left w:val="none" w:sz="0" w:space="0" w:color="auto"/>
        <w:bottom w:val="none" w:sz="0" w:space="0" w:color="auto"/>
        <w:right w:val="none" w:sz="0" w:space="0" w:color="auto"/>
      </w:divBdr>
    </w:div>
    <w:div w:id="637535915">
      <w:bodyDiv w:val="1"/>
      <w:marLeft w:val="0"/>
      <w:marRight w:val="0"/>
      <w:marTop w:val="0"/>
      <w:marBottom w:val="0"/>
      <w:divBdr>
        <w:top w:val="none" w:sz="0" w:space="0" w:color="auto"/>
        <w:left w:val="none" w:sz="0" w:space="0" w:color="auto"/>
        <w:bottom w:val="none" w:sz="0" w:space="0" w:color="auto"/>
        <w:right w:val="none" w:sz="0" w:space="0" w:color="auto"/>
      </w:divBdr>
    </w:div>
    <w:div w:id="904880681">
      <w:bodyDiv w:val="1"/>
      <w:marLeft w:val="0"/>
      <w:marRight w:val="0"/>
      <w:marTop w:val="0"/>
      <w:marBottom w:val="0"/>
      <w:divBdr>
        <w:top w:val="none" w:sz="0" w:space="0" w:color="auto"/>
        <w:left w:val="none" w:sz="0" w:space="0" w:color="auto"/>
        <w:bottom w:val="none" w:sz="0" w:space="0" w:color="auto"/>
        <w:right w:val="none" w:sz="0" w:space="0" w:color="auto"/>
      </w:divBdr>
    </w:div>
    <w:div w:id="1289779445">
      <w:bodyDiv w:val="1"/>
      <w:marLeft w:val="0"/>
      <w:marRight w:val="0"/>
      <w:marTop w:val="0"/>
      <w:marBottom w:val="0"/>
      <w:divBdr>
        <w:top w:val="none" w:sz="0" w:space="0" w:color="auto"/>
        <w:left w:val="none" w:sz="0" w:space="0" w:color="auto"/>
        <w:bottom w:val="none" w:sz="0" w:space="0" w:color="auto"/>
        <w:right w:val="none" w:sz="0" w:space="0" w:color="auto"/>
      </w:divBdr>
    </w:div>
    <w:div w:id="1741488662">
      <w:bodyDiv w:val="1"/>
      <w:marLeft w:val="0"/>
      <w:marRight w:val="0"/>
      <w:marTop w:val="0"/>
      <w:marBottom w:val="0"/>
      <w:divBdr>
        <w:top w:val="none" w:sz="0" w:space="0" w:color="auto"/>
        <w:left w:val="none" w:sz="0" w:space="0" w:color="auto"/>
        <w:bottom w:val="none" w:sz="0" w:space="0" w:color="auto"/>
        <w:right w:val="none" w:sz="0" w:space="0" w:color="auto"/>
      </w:divBdr>
    </w:div>
    <w:div w:id="19453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FA64-4D2B-4C0A-93F0-EBE9E0CD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11287</Words>
  <Characters>6434</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Grushecka</cp:lastModifiedBy>
  <cp:revision>32</cp:revision>
  <cp:lastPrinted>2020-09-09T05:42:00Z</cp:lastPrinted>
  <dcterms:created xsi:type="dcterms:W3CDTF">2022-05-18T11:12:00Z</dcterms:created>
  <dcterms:modified xsi:type="dcterms:W3CDTF">2022-06-29T11:48:00Z</dcterms:modified>
</cp:coreProperties>
</file>