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8D" w:rsidRDefault="00D05672" w:rsidP="00D05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72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A1285C" w:rsidRPr="00E1002E" w:rsidRDefault="002E7E46" w:rsidP="00E1002E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B2">
        <w:rPr>
          <w:rFonts w:ascii="Times New Roman" w:hAnsi="Times New Roman" w:cs="Times New Roman"/>
          <w:sz w:val="28"/>
          <w:szCs w:val="28"/>
        </w:rPr>
        <w:t>до</w:t>
      </w:r>
      <w:r w:rsidRPr="00D05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DB2" w:rsidRPr="00A05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Положення про надання фінансово-кредитної підтримки суб’єктам малого та середнього підприємництва у місті Києві, </w:t>
      </w:r>
      <w:bookmarkStart w:id="0" w:name="_GoBack"/>
      <w:bookmarkEnd w:id="0"/>
      <w:r w:rsidR="00A05DB2" w:rsidRPr="00A05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затвердженого рішенням Київської міської ради від 12 листопада 2017 року № 46/3053 (із змінами  і доповненнями)</w:t>
      </w:r>
    </w:p>
    <w:p w:rsidR="00D05672" w:rsidRPr="00D05672" w:rsidRDefault="00D05672" w:rsidP="00D05672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8046"/>
        <w:gridCol w:w="7400"/>
      </w:tblGrid>
      <w:tr w:rsidR="00B85502" w:rsidRPr="0060300A" w:rsidTr="00F145CE">
        <w:tc>
          <w:tcPr>
            <w:tcW w:w="8046" w:type="dxa"/>
          </w:tcPr>
          <w:p w:rsidR="00B85502" w:rsidRPr="0060300A" w:rsidRDefault="00842206" w:rsidP="00D05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00A">
              <w:rPr>
                <w:rFonts w:ascii="Times New Roman" w:hAnsi="Times New Roman" w:cs="Times New Roman"/>
                <w:b/>
                <w:sz w:val="28"/>
                <w:szCs w:val="28"/>
              </w:rPr>
              <w:t>Попередня</w:t>
            </w:r>
            <w:r w:rsidR="00B85502" w:rsidRPr="0060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редакція</w:t>
            </w:r>
          </w:p>
          <w:p w:rsidR="007D1848" w:rsidRPr="0060300A" w:rsidRDefault="007D1848" w:rsidP="00D05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0" w:type="dxa"/>
          </w:tcPr>
          <w:p w:rsidR="00B85502" w:rsidRPr="0060300A" w:rsidRDefault="00B85502" w:rsidP="00D056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0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Нова редакція</w:t>
            </w:r>
          </w:p>
        </w:tc>
      </w:tr>
      <w:tr w:rsidR="00323969" w:rsidRPr="0060300A" w:rsidTr="00F67B51">
        <w:tc>
          <w:tcPr>
            <w:tcW w:w="15446" w:type="dxa"/>
            <w:gridSpan w:val="2"/>
          </w:tcPr>
          <w:p w:rsidR="00107E71" w:rsidRPr="0060300A" w:rsidRDefault="00323969" w:rsidP="00D05672">
            <w:pPr>
              <w:ind w:firstLine="7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7. Особливості надання фінансово-кредитної підтримки суб’єктам малого та середнього підприємництва у місті Києві в умовах воєнного стану</w:t>
            </w:r>
          </w:p>
        </w:tc>
      </w:tr>
      <w:tr w:rsidR="00AE352B" w:rsidRPr="0060300A" w:rsidTr="00F67B51">
        <w:tc>
          <w:tcPr>
            <w:tcW w:w="15446" w:type="dxa"/>
            <w:gridSpan w:val="2"/>
          </w:tcPr>
          <w:p w:rsidR="00AE352B" w:rsidRPr="00670C84" w:rsidRDefault="00AE352B" w:rsidP="00D05672">
            <w:pPr>
              <w:ind w:firstLine="7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C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Пункт 7.1.</w:t>
            </w:r>
          </w:p>
        </w:tc>
      </w:tr>
      <w:tr w:rsidR="00323969" w:rsidRPr="0060300A" w:rsidTr="00F145CE">
        <w:tc>
          <w:tcPr>
            <w:tcW w:w="8046" w:type="dxa"/>
          </w:tcPr>
          <w:p w:rsidR="00670C84" w:rsidRPr="00670C84" w:rsidRDefault="006D41F2" w:rsidP="00670C8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D41F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7.1. </w:t>
            </w:r>
            <w:r w:rsidR="00670C84" w:rsidRPr="0067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01 червня 2024 року на час дії воєнного стану та 90 календарних днів після його припинення чи скасування, фінансово-кредитна підтримка надається суб’єктам малого та середнього підприємництва у місті Києві, які здійснюють свою основну діяльність, визначену в Єдиному державному реєстрі юридичних осіб, фізичних осіб-підприємців та громадських формувань, відповідно до КВЕД 2010 секція С «Переробна промисловість» клас 30.30 «Виробництво повітряних і космічних летальних апаратів, супутнього устаткування».</w:t>
            </w:r>
          </w:p>
          <w:p w:rsidR="00323969" w:rsidRPr="0060300A" w:rsidRDefault="00323969" w:rsidP="00670C8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400" w:type="dxa"/>
          </w:tcPr>
          <w:p w:rsidR="00EF1A5E" w:rsidRPr="00670C84" w:rsidRDefault="00EF1A5E" w:rsidP="00EF1A5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7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7.1</w:t>
            </w:r>
            <w:r w:rsidRPr="00EF1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670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01 червня 2024 року на час дії воєнного стану та 90 календарних днів після його припинення чи скасування, фінансово-кредитна підтримка надається суб’єктам малого та середнього підприємництва у місті Києві, які здійснюють свою основну діяльність, визначену в Єдиному державному реєстрі юридичних осіб, фізичних осіб-підприємців та громадських формувань, відповідно до КВЕД 2010 секція С «Переробна промисловість» клас 30.30 «Виробництво повітряних і космічних летальних апаратів, супутнього устаткування».</w:t>
            </w:r>
          </w:p>
          <w:p w:rsidR="00EF1A5E" w:rsidRPr="00EF1A5E" w:rsidRDefault="00EF1A5E" w:rsidP="00EF1A5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F1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З 01 серпня 2024 року на час дії воєнного стану та 90 календарних днів після його припинення чи скасування, фінансово-кредитна підтримка надається:</w:t>
            </w:r>
          </w:p>
          <w:p w:rsidR="001F1D02" w:rsidRPr="001F1D02" w:rsidRDefault="00670C84" w:rsidP="001F1D0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–</w:t>
            </w:r>
            <w:r w:rsidR="001F1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1F1D02" w:rsidRPr="001F1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суб’єктам малого та середнього підприємництва у місті Києві, які здійснюють свою основну діяльність, визначену в Єдиному державному реєстрі юридичних осіб, фізичних осіб-підприємців та громадських формувань, відповідно до КВЕД 2010 секція С «Переробна промисловість» клас 27.11 «Виробництво електродвигунів, генераторів, трансформаторів та контрольної апаратури», клас 27.12 «Виробництво електророзподільної та контрольної апаратури», клас </w:t>
            </w:r>
            <w:r w:rsidR="001F1D02" w:rsidRPr="001F1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 xml:space="preserve">27.20 «Виробництво </w:t>
            </w:r>
            <w:proofErr w:type="spellStart"/>
            <w:r w:rsidR="001F1D02" w:rsidRPr="001F1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батарей</w:t>
            </w:r>
            <w:proofErr w:type="spellEnd"/>
            <w:r w:rsidR="001F1D02" w:rsidRPr="001F1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і акумуляторів», клас 27.90 «Виробництво іншого електричного устаткування»;</w:t>
            </w:r>
          </w:p>
          <w:p w:rsidR="00323969" w:rsidRPr="00EF1A5E" w:rsidRDefault="00670C84" w:rsidP="00EF1A5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–</w:t>
            </w:r>
            <w:r w:rsidR="00EF1A5E" w:rsidRPr="00EF1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суб’єктам малого та середнього підприємництва у місті Києві, які здійснюють свою основну діяльність, визначену в Єдиному державному реєстрі юридичних осіб, фізичних осіб – підприємців та громадських формувань, відповідно до КВЕД 2010 окрім тих, які визначені у додатку 3 до Положення, які отримують кредити або кредитні лінії на придбання незалежних джерел електричної енергії.</w:t>
            </w:r>
          </w:p>
          <w:p w:rsidR="00EF1A5E" w:rsidRPr="0060300A" w:rsidRDefault="00EF1A5E" w:rsidP="00EF1A5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0F9E" w:rsidRPr="0060300A" w:rsidRDefault="00550F9E" w:rsidP="00D05672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C9" w:rsidRPr="00AE352B" w:rsidRDefault="008A40C9" w:rsidP="00D05672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2544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7"/>
        <w:gridCol w:w="3544"/>
        <w:gridCol w:w="5103"/>
      </w:tblGrid>
      <w:tr w:rsidR="00D05672" w:rsidRPr="00D05672" w:rsidTr="006D41F2">
        <w:tc>
          <w:tcPr>
            <w:tcW w:w="13897" w:type="dxa"/>
          </w:tcPr>
          <w:p w:rsidR="00791286" w:rsidRPr="00D05672" w:rsidRDefault="00791286" w:rsidP="00670C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 w:bidi="en-US"/>
              </w:rPr>
            </w:pPr>
          </w:p>
        </w:tc>
        <w:tc>
          <w:tcPr>
            <w:tcW w:w="3544" w:type="dxa"/>
          </w:tcPr>
          <w:p w:rsidR="00791286" w:rsidRPr="00D05672" w:rsidRDefault="00791286" w:rsidP="00D056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 w:bidi="en-US"/>
              </w:rPr>
            </w:pPr>
          </w:p>
        </w:tc>
        <w:tc>
          <w:tcPr>
            <w:tcW w:w="5103" w:type="dxa"/>
          </w:tcPr>
          <w:p w:rsidR="00791286" w:rsidRPr="00D05672" w:rsidRDefault="00791286" w:rsidP="00D056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 w:bidi="en-US"/>
              </w:rPr>
            </w:pPr>
          </w:p>
        </w:tc>
      </w:tr>
      <w:tr w:rsidR="00791286" w:rsidRPr="0060300A" w:rsidTr="006D41F2">
        <w:tc>
          <w:tcPr>
            <w:tcW w:w="13897" w:type="dxa"/>
          </w:tcPr>
          <w:p w:rsidR="00791286" w:rsidRPr="009946E5" w:rsidRDefault="00791286" w:rsidP="00D0567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 w:bidi="en-US"/>
              </w:rPr>
            </w:pPr>
          </w:p>
        </w:tc>
        <w:tc>
          <w:tcPr>
            <w:tcW w:w="3544" w:type="dxa"/>
          </w:tcPr>
          <w:p w:rsidR="00791286" w:rsidRPr="009946E5" w:rsidRDefault="00791286" w:rsidP="00D0567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 w:bidi="en-US"/>
              </w:rPr>
            </w:pPr>
          </w:p>
        </w:tc>
        <w:tc>
          <w:tcPr>
            <w:tcW w:w="5103" w:type="dxa"/>
          </w:tcPr>
          <w:p w:rsidR="00791286" w:rsidRPr="009946E5" w:rsidRDefault="00791286" w:rsidP="00D0567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 w:bidi="en-US"/>
              </w:rPr>
            </w:pPr>
          </w:p>
        </w:tc>
      </w:tr>
    </w:tbl>
    <w:p w:rsidR="008A40C9" w:rsidRPr="0060300A" w:rsidRDefault="008A40C9" w:rsidP="00D05672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40C9" w:rsidRPr="0060300A" w:rsidSect="00452338">
      <w:footerReference w:type="default" r:id="rId8"/>
      <w:pgSz w:w="16838" w:h="11906" w:orient="landscape"/>
      <w:pgMar w:top="993" w:right="851" w:bottom="709" w:left="85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C49" w:rsidRDefault="00241C49" w:rsidP="004A5EBB">
      <w:pPr>
        <w:spacing w:after="0" w:line="240" w:lineRule="auto"/>
      </w:pPr>
      <w:r>
        <w:separator/>
      </w:r>
    </w:p>
  </w:endnote>
  <w:endnote w:type="continuationSeparator" w:id="0">
    <w:p w:rsidR="00241C49" w:rsidRDefault="00241C49" w:rsidP="004A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923280"/>
      <w:docPartObj>
        <w:docPartGallery w:val="Page Numbers (Bottom of Page)"/>
        <w:docPartUnique/>
      </w:docPartObj>
    </w:sdtPr>
    <w:sdtEndPr/>
    <w:sdtContent>
      <w:p w:rsidR="003757C9" w:rsidRDefault="00104C0B">
        <w:pPr>
          <w:pStyle w:val="a7"/>
          <w:jc w:val="right"/>
        </w:pPr>
        <w:r>
          <w:fldChar w:fldCharType="begin"/>
        </w:r>
        <w:r w:rsidR="003757C9">
          <w:instrText>PAGE   \* MERGEFORMAT</w:instrText>
        </w:r>
        <w:r>
          <w:fldChar w:fldCharType="separate"/>
        </w:r>
        <w:r w:rsidR="00D92235">
          <w:rPr>
            <w:noProof/>
          </w:rPr>
          <w:t>2</w:t>
        </w:r>
        <w:r>
          <w:fldChar w:fldCharType="end"/>
        </w:r>
      </w:p>
    </w:sdtContent>
  </w:sdt>
  <w:p w:rsidR="003757C9" w:rsidRDefault="003757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C49" w:rsidRDefault="00241C49" w:rsidP="004A5EBB">
      <w:pPr>
        <w:spacing w:after="0" w:line="240" w:lineRule="auto"/>
      </w:pPr>
      <w:r>
        <w:separator/>
      </w:r>
    </w:p>
  </w:footnote>
  <w:footnote w:type="continuationSeparator" w:id="0">
    <w:p w:rsidR="00241C49" w:rsidRDefault="00241C49" w:rsidP="004A5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14EDB"/>
    <w:multiLevelType w:val="hybridMultilevel"/>
    <w:tmpl w:val="BD6C4972"/>
    <w:lvl w:ilvl="0" w:tplc="0BF4F57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67AE1"/>
    <w:multiLevelType w:val="hybridMultilevel"/>
    <w:tmpl w:val="63A4F8AC"/>
    <w:lvl w:ilvl="0" w:tplc="DC542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FA0C15"/>
    <w:multiLevelType w:val="hybridMultilevel"/>
    <w:tmpl w:val="F028F2D2"/>
    <w:lvl w:ilvl="0" w:tplc="42EE2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5425"/>
    <w:multiLevelType w:val="hybridMultilevel"/>
    <w:tmpl w:val="83C2245E"/>
    <w:lvl w:ilvl="0" w:tplc="4F0A9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614AC"/>
    <w:multiLevelType w:val="hybridMultilevel"/>
    <w:tmpl w:val="F028F2D2"/>
    <w:lvl w:ilvl="0" w:tplc="42EE2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2A"/>
    <w:rsid w:val="000246F5"/>
    <w:rsid w:val="00025FB4"/>
    <w:rsid w:val="00031C1D"/>
    <w:rsid w:val="00055461"/>
    <w:rsid w:val="00092E2A"/>
    <w:rsid w:val="00094BAD"/>
    <w:rsid w:val="000A0A2C"/>
    <w:rsid w:val="000B502A"/>
    <w:rsid w:val="000C1FDF"/>
    <w:rsid w:val="000D2F76"/>
    <w:rsid w:val="00104C0B"/>
    <w:rsid w:val="00107E71"/>
    <w:rsid w:val="00111B0A"/>
    <w:rsid w:val="00113ED7"/>
    <w:rsid w:val="0011439E"/>
    <w:rsid w:val="00142495"/>
    <w:rsid w:val="00156CE1"/>
    <w:rsid w:val="00171223"/>
    <w:rsid w:val="001739C7"/>
    <w:rsid w:val="00174679"/>
    <w:rsid w:val="001757A0"/>
    <w:rsid w:val="00176A52"/>
    <w:rsid w:val="00176D3D"/>
    <w:rsid w:val="00184E37"/>
    <w:rsid w:val="00196022"/>
    <w:rsid w:val="001A45E7"/>
    <w:rsid w:val="001C2E41"/>
    <w:rsid w:val="001C59B9"/>
    <w:rsid w:val="001D20F2"/>
    <w:rsid w:val="001E7FD0"/>
    <w:rsid w:val="001F1D02"/>
    <w:rsid w:val="00206748"/>
    <w:rsid w:val="00213D11"/>
    <w:rsid w:val="002202EA"/>
    <w:rsid w:val="00241C49"/>
    <w:rsid w:val="00245422"/>
    <w:rsid w:val="00251B4D"/>
    <w:rsid w:val="0026409F"/>
    <w:rsid w:val="00266130"/>
    <w:rsid w:val="00284D21"/>
    <w:rsid w:val="00293D24"/>
    <w:rsid w:val="0029702B"/>
    <w:rsid w:val="002A16DA"/>
    <w:rsid w:val="002C562A"/>
    <w:rsid w:val="002D2F40"/>
    <w:rsid w:val="002E7E46"/>
    <w:rsid w:val="00303D0E"/>
    <w:rsid w:val="00323969"/>
    <w:rsid w:val="00335F44"/>
    <w:rsid w:val="0033790C"/>
    <w:rsid w:val="00347364"/>
    <w:rsid w:val="00362C43"/>
    <w:rsid w:val="00364FF2"/>
    <w:rsid w:val="003757C9"/>
    <w:rsid w:val="003826A2"/>
    <w:rsid w:val="003906AD"/>
    <w:rsid w:val="00393256"/>
    <w:rsid w:val="00396FDA"/>
    <w:rsid w:val="003A7647"/>
    <w:rsid w:val="003B4A5E"/>
    <w:rsid w:val="003B4B9A"/>
    <w:rsid w:val="003E749A"/>
    <w:rsid w:val="003F6544"/>
    <w:rsid w:val="0041606F"/>
    <w:rsid w:val="00423BA7"/>
    <w:rsid w:val="00452338"/>
    <w:rsid w:val="00462998"/>
    <w:rsid w:val="00462EBF"/>
    <w:rsid w:val="00471D60"/>
    <w:rsid w:val="00477313"/>
    <w:rsid w:val="00486B07"/>
    <w:rsid w:val="004A5EBB"/>
    <w:rsid w:val="004E3B2D"/>
    <w:rsid w:val="004F3814"/>
    <w:rsid w:val="004F6CDA"/>
    <w:rsid w:val="005013E5"/>
    <w:rsid w:val="00501797"/>
    <w:rsid w:val="00510107"/>
    <w:rsid w:val="005137DA"/>
    <w:rsid w:val="0053448C"/>
    <w:rsid w:val="00550F9E"/>
    <w:rsid w:val="00573DB3"/>
    <w:rsid w:val="00575657"/>
    <w:rsid w:val="0057608D"/>
    <w:rsid w:val="00593F76"/>
    <w:rsid w:val="005C2670"/>
    <w:rsid w:val="005C576B"/>
    <w:rsid w:val="005D0CC3"/>
    <w:rsid w:val="005D3107"/>
    <w:rsid w:val="005E3DE1"/>
    <w:rsid w:val="005F163C"/>
    <w:rsid w:val="005F6DB9"/>
    <w:rsid w:val="0060300A"/>
    <w:rsid w:val="00615896"/>
    <w:rsid w:val="006205D2"/>
    <w:rsid w:val="00665A13"/>
    <w:rsid w:val="00670C84"/>
    <w:rsid w:val="006722A9"/>
    <w:rsid w:val="00676A81"/>
    <w:rsid w:val="006819D8"/>
    <w:rsid w:val="006820C3"/>
    <w:rsid w:val="006A7616"/>
    <w:rsid w:val="006D41F2"/>
    <w:rsid w:val="006F5FCB"/>
    <w:rsid w:val="00712C0F"/>
    <w:rsid w:val="0072740F"/>
    <w:rsid w:val="007535E8"/>
    <w:rsid w:val="00772D5B"/>
    <w:rsid w:val="00781784"/>
    <w:rsid w:val="0078219C"/>
    <w:rsid w:val="007838F5"/>
    <w:rsid w:val="00786B0E"/>
    <w:rsid w:val="00791286"/>
    <w:rsid w:val="007A5611"/>
    <w:rsid w:val="007B68B6"/>
    <w:rsid w:val="007D1848"/>
    <w:rsid w:val="007D234F"/>
    <w:rsid w:val="007E1B15"/>
    <w:rsid w:val="007E3FAE"/>
    <w:rsid w:val="007E600A"/>
    <w:rsid w:val="007F58E8"/>
    <w:rsid w:val="00805A42"/>
    <w:rsid w:val="00815407"/>
    <w:rsid w:val="00816843"/>
    <w:rsid w:val="00832B02"/>
    <w:rsid w:val="00835F2A"/>
    <w:rsid w:val="00842206"/>
    <w:rsid w:val="0084453D"/>
    <w:rsid w:val="00855726"/>
    <w:rsid w:val="00861C9F"/>
    <w:rsid w:val="00864DCA"/>
    <w:rsid w:val="008665A3"/>
    <w:rsid w:val="008754F5"/>
    <w:rsid w:val="00885B9E"/>
    <w:rsid w:val="008877BB"/>
    <w:rsid w:val="008917D9"/>
    <w:rsid w:val="008A40C9"/>
    <w:rsid w:val="008B228E"/>
    <w:rsid w:val="008D5EB3"/>
    <w:rsid w:val="008E16DD"/>
    <w:rsid w:val="008E3B65"/>
    <w:rsid w:val="008F15F9"/>
    <w:rsid w:val="00921A90"/>
    <w:rsid w:val="009236DA"/>
    <w:rsid w:val="009238F6"/>
    <w:rsid w:val="00936B6A"/>
    <w:rsid w:val="009540C5"/>
    <w:rsid w:val="00955034"/>
    <w:rsid w:val="009946E5"/>
    <w:rsid w:val="009B52E1"/>
    <w:rsid w:val="009C5FC2"/>
    <w:rsid w:val="009F6841"/>
    <w:rsid w:val="00A0565B"/>
    <w:rsid w:val="00A05DB2"/>
    <w:rsid w:val="00A061E1"/>
    <w:rsid w:val="00A075DA"/>
    <w:rsid w:val="00A1285C"/>
    <w:rsid w:val="00A235A7"/>
    <w:rsid w:val="00A32475"/>
    <w:rsid w:val="00A52E6E"/>
    <w:rsid w:val="00A80035"/>
    <w:rsid w:val="00A821BB"/>
    <w:rsid w:val="00A93F98"/>
    <w:rsid w:val="00AB1123"/>
    <w:rsid w:val="00AB1796"/>
    <w:rsid w:val="00AB26EC"/>
    <w:rsid w:val="00AB2D18"/>
    <w:rsid w:val="00AB5095"/>
    <w:rsid w:val="00AC7835"/>
    <w:rsid w:val="00AD31B1"/>
    <w:rsid w:val="00AD346E"/>
    <w:rsid w:val="00AD665E"/>
    <w:rsid w:val="00AE2D66"/>
    <w:rsid w:val="00AE352B"/>
    <w:rsid w:val="00B01C6F"/>
    <w:rsid w:val="00B04088"/>
    <w:rsid w:val="00B23C46"/>
    <w:rsid w:val="00B31E50"/>
    <w:rsid w:val="00B33484"/>
    <w:rsid w:val="00B4764B"/>
    <w:rsid w:val="00B5248F"/>
    <w:rsid w:val="00B561BF"/>
    <w:rsid w:val="00B56625"/>
    <w:rsid w:val="00B73B07"/>
    <w:rsid w:val="00B74D21"/>
    <w:rsid w:val="00B77DC4"/>
    <w:rsid w:val="00B85502"/>
    <w:rsid w:val="00B86789"/>
    <w:rsid w:val="00B86B6F"/>
    <w:rsid w:val="00B95F7E"/>
    <w:rsid w:val="00B97DC7"/>
    <w:rsid w:val="00BA1DCD"/>
    <w:rsid w:val="00BA7837"/>
    <w:rsid w:val="00BB04C9"/>
    <w:rsid w:val="00BB5B64"/>
    <w:rsid w:val="00BC0428"/>
    <w:rsid w:val="00BD3582"/>
    <w:rsid w:val="00BE3300"/>
    <w:rsid w:val="00C371BF"/>
    <w:rsid w:val="00C42113"/>
    <w:rsid w:val="00C44A04"/>
    <w:rsid w:val="00C463AA"/>
    <w:rsid w:val="00C50158"/>
    <w:rsid w:val="00C56887"/>
    <w:rsid w:val="00C72B19"/>
    <w:rsid w:val="00C83C67"/>
    <w:rsid w:val="00C90483"/>
    <w:rsid w:val="00CA4398"/>
    <w:rsid w:val="00CA4E6D"/>
    <w:rsid w:val="00CA6621"/>
    <w:rsid w:val="00CC0AD5"/>
    <w:rsid w:val="00CE4F02"/>
    <w:rsid w:val="00D01E76"/>
    <w:rsid w:val="00D05350"/>
    <w:rsid w:val="00D05672"/>
    <w:rsid w:val="00D104CE"/>
    <w:rsid w:val="00D13D93"/>
    <w:rsid w:val="00D17D8B"/>
    <w:rsid w:val="00D65FD5"/>
    <w:rsid w:val="00D73302"/>
    <w:rsid w:val="00D772BC"/>
    <w:rsid w:val="00D92235"/>
    <w:rsid w:val="00DB56DD"/>
    <w:rsid w:val="00DB5A29"/>
    <w:rsid w:val="00DB7722"/>
    <w:rsid w:val="00DC44C8"/>
    <w:rsid w:val="00DE496C"/>
    <w:rsid w:val="00DE753A"/>
    <w:rsid w:val="00DF1AFF"/>
    <w:rsid w:val="00E04444"/>
    <w:rsid w:val="00E1002E"/>
    <w:rsid w:val="00E35BC0"/>
    <w:rsid w:val="00E47B78"/>
    <w:rsid w:val="00E57AA2"/>
    <w:rsid w:val="00E602FB"/>
    <w:rsid w:val="00E67DBD"/>
    <w:rsid w:val="00ED63C0"/>
    <w:rsid w:val="00EE2056"/>
    <w:rsid w:val="00EE35D0"/>
    <w:rsid w:val="00EF0603"/>
    <w:rsid w:val="00EF1A5E"/>
    <w:rsid w:val="00EF64DF"/>
    <w:rsid w:val="00EF7BD2"/>
    <w:rsid w:val="00EF7D76"/>
    <w:rsid w:val="00F073C0"/>
    <w:rsid w:val="00F145CE"/>
    <w:rsid w:val="00F23F8D"/>
    <w:rsid w:val="00F44F2A"/>
    <w:rsid w:val="00F456D7"/>
    <w:rsid w:val="00F51E6C"/>
    <w:rsid w:val="00F6346A"/>
    <w:rsid w:val="00F73272"/>
    <w:rsid w:val="00F76B16"/>
    <w:rsid w:val="00F82279"/>
    <w:rsid w:val="00F8248E"/>
    <w:rsid w:val="00F83139"/>
    <w:rsid w:val="00F83C67"/>
    <w:rsid w:val="00F96106"/>
    <w:rsid w:val="00FA7151"/>
    <w:rsid w:val="00FB6235"/>
    <w:rsid w:val="00FC651A"/>
    <w:rsid w:val="00FD42CE"/>
    <w:rsid w:val="00FD5F9A"/>
    <w:rsid w:val="00FE3FB8"/>
    <w:rsid w:val="00FF4190"/>
    <w:rsid w:val="00FF4604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0C37E-1AD4-4EE9-94E8-4B8E7C09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C0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Обычная таблица1"/>
    <w:semiHidden/>
    <w:rsid w:val="006F5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2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5E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5EBB"/>
  </w:style>
  <w:style w:type="paragraph" w:styleId="a7">
    <w:name w:val="footer"/>
    <w:basedOn w:val="a"/>
    <w:link w:val="a8"/>
    <w:uiPriority w:val="99"/>
    <w:unhideWhenUsed/>
    <w:rsid w:val="004A5E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5EBB"/>
  </w:style>
  <w:style w:type="paragraph" w:styleId="a9">
    <w:name w:val="Balloon Text"/>
    <w:basedOn w:val="a"/>
    <w:link w:val="aa"/>
    <w:uiPriority w:val="99"/>
    <w:semiHidden/>
    <w:unhideWhenUsed/>
    <w:rsid w:val="0028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84D2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74679"/>
    <w:rPr>
      <w:color w:val="0000FF" w:themeColor="hyperlink"/>
      <w:u w:val="single"/>
    </w:rPr>
  </w:style>
  <w:style w:type="table" w:customStyle="1" w:styleId="10">
    <w:name w:val="Сітка таблиці1"/>
    <w:basedOn w:val="a1"/>
    <w:next w:val="a3"/>
    <w:uiPriority w:val="59"/>
    <w:rsid w:val="00F1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59"/>
    <w:rsid w:val="00F1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640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j">
    <w:name w:val="tj"/>
    <w:basedOn w:val="a"/>
    <w:rsid w:val="0011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635C5-2765-4730-A653-15AFA763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Даниляк Олена Миколаївна</dc:creator>
  <cp:lastModifiedBy>Антонюк Валентина Миколаївна</cp:lastModifiedBy>
  <cp:revision>3</cp:revision>
  <cp:lastPrinted>2024-03-20T07:16:00Z</cp:lastPrinted>
  <dcterms:created xsi:type="dcterms:W3CDTF">2024-06-20T07:53:00Z</dcterms:created>
  <dcterms:modified xsi:type="dcterms:W3CDTF">2024-06-21T07:03:00Z</dcterms:modified>
</cp:coreProperties>
</file>