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C3" w:rsidRPr="00F1093C" w:rsidRDefault="007F66C3" w:rsidP="007F66C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F1093C">
        <w:rPr>
          <w:rFonts w:ascii="Times New Roman" w:eastAsia="Calibri" w:hAnsi="Times New Roman" w:cs="Times New Roman"/>
          <w:b/>
          <w:sz w:val="27"/>
          <w:szCs w:val="27"/>
        </w:rPr>
        <w:t>ПОРІВНЯЛЬНА ТАБЛИЦЯ</w:t>
      </w:r>
    </w:p>
    <w:p w:rsidR="007F66C3" w:rsidRPr="00F1093C" w:rsidRDefault="007F66C3" w:rsidP="007F66C3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F10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F1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Київської міської ради </w:t>
      </w:r>
    </w:p>
    <w:p w:rsidR="007F66C3" w:rsidRPr="00F1093C" w:rsidRDefault="007F66C3" w:rsidP="007F66C3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 затвердження переліку об’єктів малої приватизації, що перебувають у комунальній власності територіальної громади міста Києва та підлягають приватизації» </w:t>
      </w:r>
    </w:p>
    <w:p w:rsidR="007F66C3" w:rsidRPr="00F1093C" w:rsidRDefault="007F66C3" w:rsidP="007F66C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Style w:val="1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7225"/>
        <w:gridCol w:w="7796"/>
      </w:tblGrid>
      <w:tr w:rsidR="007F66C3" w:rsidRPr="00F1093C" w:rsidTr="007F66C3">
        <w:trPr>
          <w:jc w:val="center"/>
        </w:trPr>
        <w:tc>
          <w:tcPr>
            <w:tcW w:w="7225" w:type="dxa"/>
          </w:tcPr>
          <w:p w:rsidR="007F66C3" w:rsidRPr="00F1093C" w:rsidRDefault="007F66C3" w:rsidP="007F66C3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F1093C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Чинна редакція</w:t>
            </w:r>
          </w:p>
        </w:tc>
        <w:tc>
          <w:tcPr>
            <w:tcW w:w="7796" w:type="dxa"/>
          </w:tcPr>
          <w:p w:rsidR="007F66C3" w:rsidRPr="00F1093C" w:rsidRDefault="007F66C3" w:rsidP="007F66C3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F1093C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Запропонована редакція</w:t>
            </w:r>
          </w:p>
        </w:tc>
      </w:tr>
      <w:tr w:rsidR="007F66C3" w:rsidRPr="00F1093C" w:rsidTr="007F66C3">
        <w:trPr>
          <w:jc w:val="center"/>
        </w:trPr>
        <w:tc>
          <w:tcPr>
            <w:tcW w:w="7225" w:type="dxa"/>
          </w:tcPr>
          <w:p w:rsidR="007F66C3" w:rsidRPr="00F1093C" w:rsidRDefault="007F66C3" w:rsidP="007F66C3">
            <w:pPr>
              <w:tabs>
                <w:tab w:val="left" w:pos="12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Рішення Київської міської ради від 16.12.2021 </w:t>
            </w:r>
            <w:r w:rsidR="00367E60"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</w:t>
            </w:r>
            <w:r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t>№ 4036/4077 «Про затвердження переліку об’єктів малої приватизації, що перебувають у комунальній власності територіальної громади міста Києва та підлягають приватизації»</w:t>
            </w:r>
          </w:p>
          <w:p w:rsidR="003B277B" w:rsidRPr="00F1093C" w:rsidRDefault="003B277B" w:rsidP="007F66C3">
            <w:pPr>
              <w:tabs>
                <w:tab w:val="left" w:pos="12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F1093C">
              <w:rPr>
                <w:rFonts w:ascii="Times New Roman" w:eastAsia="Calibri" w:hAnsi="Times New Roman" w:cs="Times New Roman"/>
                <w:sz w:val="24"/>
                <w:szCs w:val="24"/>
              </w:rPr>
              <w:t>Додаток до рішення</w:t>
            </w:r>
          </w:p>
          <w:p w:rsidR="003B277B" w:rsidRPr="00F1093C" w:rsidRDefault="003B277B" w:rsidP="007F66C3">
            <w:pPr>
              <w:tabs>
                <w:tab w:val="left" w:pos="12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Київської міської ради </w:t>
            </w:r>
          </w:p>
          <w:p w:rsidR="003B277B" w:rsidRPr="00F1093C" w:rsidRDefault="003B277B" w:rsidP="007F66C3">
            <w:pPr>
              <w:tabs>
                <w:tab w:val="left" w:pos="12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від 16.12.2021 №4036/4077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1672"/>
              <w:gridCol w:w="3715"/>
              <w:gridCol w:w="992"/>
            </w:tblGrid>
            <w:tr w:rsidR="007F66C3" w:rsidRPr="00F1093C" w:rsidTr="004B19B3">
              <w:trPr>
                <w:trHeight w:val="809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3" w:rsidRPr="00F1093C" w:rsidRDefault="007F66C3" w:rsidP="007F66C3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3" w:rsidRPr="00F1093C" w:rsidRDefault="007F66C3" w:rsidP="007F66C3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Нежитлові приміщення 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3" w:rsidRPr="00F1093C" w:rsidRDefault="007F66C3" w:rsidP="007F66C3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м. Київ, вул. </w:t>
                  </w:r>
                  <w:proofErr w:type="spellStart"/>
                  <w:r w:rsidRPr="00F1093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Стальського</w:t>
                  </w:r>
                  <w:proofErr w:type="spellEnd"/>
                  <w:r w:rsidRPr="00F1093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Сулеймана, 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3" w:rsidRPr="00F1093C" w:rsidRDefault="007F66C3" w:rsidP="007F66C3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165,40</w:t>
                  </w:r>
                </w:p>
              </w:tc>
            </w:tr>
            <w:tr w:rsidR="007F66C3" w:rsidRPr="00F1093C" w:rsidTr="004B19B3">
              <w:trPr>
                <w:trHeight w:val="1211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66C3" w:rsidRPr="00F1093C" w:rsidRDefault="007F66C3" w:rsidP="007F66C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9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66C3" w:rsidRPr="00F1093C" w:rsidRDefault="007F66C3" w:rsidP="007F66C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9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Нежитлові приміщення (літ. А)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66C3" w:rsidRPr="00F1093C" w:rsidRDefault="007F66C3" w:rsidP="007F66C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09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м. Київ, вул. </w:t>
                  </w:r>
                  <w:proofErr w:type="spellStart"/>
                  <w:r w:rsidRPr="00F109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Коласа</w:t>
                  </w:r>
                  <w:proofErr w:type="spellEnd"/>
                  <w:r w:rsidRPr="00F109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Якуба, 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66C3" w:rsidRPr="00F1093C" w:rsidRDefault="007F66C3" w:rsidP="007F66C3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109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242,10</w:t>
                  </w:r>
                </w:p>
              </w:tc>
            </w:tr>
          </w:tbl>
          <w:p w:rsidR="007F66C3" w:rsidRPr="00F1093C" w:rsidRDefault="007F66C3" w:rsidP="007F6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9A39AA" w:rsidRPr="00F1093C" w:rsidRDefault="007F66C3" w:rsidP="007F66C3">
            <w:pPr>
              <w:tabs>
                <w:tab w:val="left" w:pos="12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Позиції 36, 39 додатка до рішення Київської міської ради від 16.12.2021 № 4036/4077 </w:t>
            </w:r>
          </w:p>
          <w:p w:rsidR="007F66C3" w:rsidRPr="00F1093C" w:rsidRDefault="007F66C3" w:rsidP="009A39AA">
            <w:pPr>
              <w:tabs>
                <w:tab w:val="left" w:pos="12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t>викласти в такій редакції:</w:t>
            </w:r>
          </w:p>
          <w:p w:rsidR="00367E60" w:rsidRPr="00F1093C" w:rsidRDefault="00367E60" w:rsidP="009A39AA">
            <w:pPr>
              <w:tabs>
                <w:tab w:val="left" w:pos="12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277B" w:rsidRPr="00F1093C" w:rsidRDefault="003B277B" w:rsidP="009A39AA">
            <w:pPr>
              <w:tabs>
                <w:tab w:val="left" w:pos="12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277B" w:rsidRPr="00F1093C" w:rsidRDefault="003B277B" w:rsidP="009A39AA">
            <w:pPr>
              <w:tabs>
                <w:tab w:val="left" w:pos="12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277B" w:rsidRPr="00F1093C" w:rsidRDefault="003B277B" w:rsidP="003B277B">
            <w:pPr>
              <w:tabs>
                <w:tab w:val="left" w:pos="12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277B" w:rsidRPr="00F1093C" w:rsidRDefault="003B277B" w:rsidP="003B277B">
            <w:pPr>
              <w:tabs>
                <w:tab w:val="left" w:pos="12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1949"/>
              <w:gridCol w:w="2126"/>
              <w:gridCol w:w="3010"/>
            </w:tblGrid>
            <w:tr w:rsidR="007F66C3" w:rsidRPr="00F1093C" w:rsidTr="007F66C3">
              <w:trPr>
                <w:trHeight w:val="809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3" w:rsidRPr="00F1093C" w:rsidRDefault="007F66C3" w:rsidP="007F66C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bookmarkStart w:id="0" w:name="_GoBack"/>
                  <w:bookmarkEnd w:id="0"/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3" w:rsidRPr="00F1093C" w:rsidRDefault="007F66C3" w:rsidP="007F66C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Нежитлові приміщення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3" w:rsidRPr="00F1093C" w:rsidRDefault="007F66C3" w:rsidP="007F66C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вул</w:t>
                  </w:r>
                  <w:proofErr w:type="spellEnd"/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Стальського</w:t>
                  </w:r>
                  <w:proofErr w:type="spellEnd"/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Сулеймана, 24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3" w:rsidRPr="00F1093C" w:rsidRDefault="007F66C3" w:rsidP="007F66C3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109,30</w:t>
                  </w:r>
                </w:p>
              </w:tc>
            </w:tr>
            <w:tr w:rsidR="007F66C3" w:rsidRPr="00F1093C" w:rsidTr="007F66C3">
              <w:trPr>
                <w:trHeight w:val="716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66C3" w:rsidRPr="00F1093C" w:rsidRDefault="007F66C3" w:rsidP="007F66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66C3" w:rsidRPr="00F1093C" w:rsidRDefault="007F66C3" w:rsidP="007F66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Нежитлові приміщення (літ. А)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66C3" w:rsidRPr="00F1093C" w:rsidRDefault="007F66C3" w:rsidP="007F66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м. Київ, вул. </w:t>
                  </w:r>
                  <w:proofErr w:type="spellStart"/>
                  <w:r w:rsidRPr="00F10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Коласа</w:t>
                  </w:r>
                  <w:proofErr w:type="spellEnd"/>
                  <w:r w:rsidRPr="00F10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Якуба, 8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66C3" w:rsidRPr="00F1093C" w:rsidRDefault="007F66C3" w:rsidP="007F66C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196,8</w:t>
                  </w:r>
                </w:p>
              </w:tc>
            </w:tr>
          </w:tbl>
          <w:p w:rsidR="007F66C3" w:rsidRPr="00F1093C" w:rsidRDefault="007F66C3" w:rsidP="007F6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6C3" w:rsidRPr="00F1093C" w:rsidRDefault="007F66C3" w:rsidP="007F6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66C3" w:rsidRPr="00F1093C" w:rsidTr="00083050">
        <w:trPr>
          <w:trHeight w:val="136"/>
          <w:jc w:val="center"/>
        </w:trPr>
        <w:tc>
          <w:tcPr>
            <w:tcW w:w="7225" w:type="dxa"/>
          </w:tcPr>
          <w:p w:rsidR="007F66C3" w:rsidRPr="00F1093C" w:rsidRDefault="007F58C8" w:rsidP="007F66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7F66C3"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t>ішення Київської міської ради від 27.02.2020 № 138/8308 «Про затвердження переліку об’єктів малої приватизації що перебувають у комунальній власності територіальної громади міста Києва»</w:t>
            </w:r>
            <w:r w:rsidR="00083050"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3B277B" w:rsidRPr="00F1093C" w:rsidRDefault="003B277B" w:rsidP="003B277B">
            <w:pPr>
              <w:tabs>
                <w:tab w:val="left" w:pos="12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9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</w:t>
            </w:r>
            <w:r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t>Додаток до рішення</w:t>
            </w:r>
          </w:p>
          <w:p w:rsidR="003B277B" w:rsidRPr="00F1093C" w:rsidRDefault="003B277B" w:rsidP="003B277B">
            <w:pPr>
              <w:tabs>
                <w:tab w:val="left" w:pos="12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Київської міської ради </w:t>
            </w:r>
          </w:p>
          <w:p w:rsidR="003B277B" w:rsidRPr="00F1093C" w:rsidRDefault="003B277B" w:rsidP="003B27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від 27.02.2020 № 138/8308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1701"/>
              <w:gridCol w:w="3657"/>
              <w:gridCol w:w="1021"/>
            </w:tblGrid>
            <w:tr w:rsidR="00083050" w:rsidRPr="00F1093C" w:rsidTr="004B19B3">
              <w:trPr>
                <w:trHeight w:val="817"/>
              </w:trPr>
              <w:tc>
                <w:tcPr>
                  <w:tcW w:w="591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Нежитлові приміщення (літ. А)</w:t>
                  </w:r>
                </w:p>
              </w:tc>
              <w:tc>
                <w:tcPr>
                  <w:tcW w:w="3657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м. Київ, вул. </w:t>
                  </w:r>
                  <w:proofErr w:type="spellStart"/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Коперніка</w:t>
                  </w:r>
                  <w:proofErr w:type="spellEnd"/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17</w:t>
                  </w:r>
                </w:p>
              </w:tc>
              <w:tc>
                <w:tcPr>
                  <w:tcW w:w="1021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42,50</w:t>
                  </w:r>
                </w:p>
              </w:tc>
            </w:tr>
            <w:tr w:rsidR="00083050" w:rsidRPr="00F1093C" w:rsidTr="004B19B3">
              <w:trPr>
                <w:trHeight w:val="845"/>
              </w:trPr>
              <w:tc>
                <w:tcPr>
                  <w:tcW w:w="591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67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Нежитлові приміщення</w:t>
                  </w: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657" w:type="dxa"/>
                  <w:shd w:val="clear" w:color="auto" w:fill="auto"/>
                  <w:noWrap/>
                  <w:hideMark/>
                </w:tcPr>
                <w:p w:rsidR="00083050" w:rsidRPr="00F1093C" w:rsidRDefault="00083050" w:rsidP="000830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м. Київ, вул. </w:t>
                  </w:r>
                  <w:proofErr w:type="spellStart"/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Борщагівська</w:t>
                  </w:r>
                  <w:proofErr w:type="spellEnd"/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129/131</w:t>
                  </w:r>
                </w:p>
              </w:tc>
              <w:tc>
                <w:tcPr>
                  <w:tcW w:w="1021" w:type="dxa"/>
                  <w:shd w:val="clear" w:color="auto" w:fill="auto"/>
                  <w:noWrap/>
                  <w:hideMark/>
                </w:tcPr>
                <w:p w:rsidR="00083050" w:rsidRPr="00F1093C" w:rsidRDefault="00083050" w:rsidP="000830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155,40</w:t>
                  </w:r>
                </w:p>
              </w:tc>
            </w:tr>
            <w:tr w:rsidR="00083050" w:rsidRPr="00F1093C" w:rsidTr="004B19B3">
              <w:trPr>
                <w:trHeight w:val="717"/>
              </w:trPr>
              <w:tc>
                <w:tcPr>
                  <w:tcW w:w="591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hideMark/>
                </w:tcPr>
                <w:p w:rsidR="00083050" w:rsidRPr="00F1093C" w:rsidRDefault="00083050" w:rsidP="000830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Нежитлові приміщення (літ. А)</w:t>
                  </w:r>
                </w:p>
              </w:tc>
              <w:tc>
                <w:tcPr>
                  <w:tcW w:w="3657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м. Київ, </w:t>
                  </w:r>
                  <w:proofErr w:type="spellStart"/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просп</w:t>
                  </w:r>
                  <w:proofErr w:type="spellEnd"/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Гонгадзе Георгія, 5</w:t>
                  </w:r>
                </w:p>
              </w:tc>
              <w:tc>
                <w:tcPr>
                  <w:tcW w:w="1021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171,00</w:t>
                  </w:r>
                </w:p>
              </w:tc>
            </w:tr>
            <w:tr w:rsidR="00083050" w:rsidRPr="00F1093C" w:rsidTr="004B19B3">
              <w:trPr>
                <w:trHeight w:val="932"/>
              </w:trPr>
              <w:tc>
                <w:tcPr>
                  <w:tcW w:w="591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Нежитлові будівлі (будівля основна - літ. А, майстерня - літ. Б)</w:t>
                  </w:r>
                </w:p>
              </w:tc>
              <w:tc>
                <w:tcPr>
                  <w:tcW w:w="3657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м. Київ, вул. Електротехнічна, 10</w:t>
                  </w:r>
                </w:p>
              </w:tc>
              <w:tc>
                <w:tcPr>
                  <w:tcW w:w="1021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5493,10</w:t>
                  </w:r>
                </w:p>
                <w:p w:rsidR="00083050" w:rsidRPr="00F1093C" w:rsidRDefault="00083050" w:rsidP="000830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562,20</w:t>
                  </w:r>
                </w:p>
              </w:tc>
            </w:tr>
          </w:tbl>
          <w:p w:rsidR="007F66C3" w:rsidRPr="00F1093C" w:rsidRDefault="007F66C3" w:rsidP="000830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083050" w:rsidRPr="00F1093C" w:rsidRDefault="00083050" w:rsidP="00083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Позиції 10, 67, 76, 116 додатка до рішення Київської міської ради від 27.02.2020 № 138/8308 </w:t>
            </w:r>
          </w:p>
          <w:p w:rsidR="00083050" w:rsidRPr="00F1093C" w:rsidRDefault="00083050" w:rsidP="00083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4F17" w:rsidRPr="00F1093C" w:rsidRDefault="005E4F17" w:rsidP="00083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277B" w:rsidRPr="00F1093C" w:rsidRDefault="003B277B" w:rsidP="00083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277B" w:rsidRPr="00F1093C" w:rsidRDefault="003B277B" w:rsidP="00083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277B" w:rsidRPr="00F1093C" w:rsidRDefault="003B277B" w:rsidP="00083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277B" w:rsidRPr="00F1093C" w:rsidRDefault="003B277B" w:rsidP="00083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3050" w:rsidRPr="00F1093C" w:rsidRDefault="00083050" w:rsidP="00083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t>виключити.</w:t>
            </w:r>
          </w:p>
          <w:p w:rsidR="007F66C3" w:rsidRPr="00F1093C" w:rsidRDefault="007F66C3" w:rsidP="007F6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66C3" w:rsidRPr="00F1093C" w:rsidTr="007F66C3">
        <w:trPr>
          <w:jc w:val="center"/>
        </w:trPr>
        <w:tc>
          <w:tcPr>
            <w:tcW w:w="7225" w:type="dxa"/>
          </w:tcPr>
          <w:p w:rsidR="00083050" w:rsidRPr="00F1093C" w:rsidRDefault="00083050" w:rsidP="00083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t>Рішення Київської міської ради від 27.02.2020 № 138/8308</w:t>
            </w:r>
          </w:p>
          <w:p w:rsidR="009A39AA" w:rsidRPr="00F1093C" w:rsidRDefault="009A39AA" w:rsidP="000830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"/>
              <w:gridCol w:w="1768"/>
              <w:gridCol w:w="3573"/>
              <w:gridCol w:w="992"/>
            </w:tblGrid>
            <w:tr w:rsidR="00083050" w:rsidRPr="00F1093C" w:rsidTr="004B19B3">
              <w:trPr>
                <w:trHeight w:val="809"/>
              </w:trPr>
              <w:tc>
                <w:tcPr>
                  <w:tcW w:w="637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1768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Нежитлові приміщення (літ. В)</w:t>
                  </w:r>
                </w:p>
              </w:tc>
              <w:tc>
                <w:tcPr>
                  <w:tcW w:w="3573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м. Київ, вул. Шота Руставелі, 38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456,60</w:t>
                  </w:r>
                </w:p>
              </w:tc>
            </w:tr>
          </w:tbl>
          <w:p w:rsidR="007F66C3" w:rsidRPr="00F1093C" w:rsidRDefault="007F66C3" w:rsidP="007F66C3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796" w:type="dxa"/>
          </w:tcPr>
          <w:p w:rsidR="00083050" w:rsidRPr="00F1093C" w:rsidRDefault="009A39AA" w:rsidP="0008305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Позицію 119 додатка до рішення Київської міської ради від 27.02.2020 № 138/8308 </w:t>
            </w:r>
            <w:r w:rsidR="00083050" w:rsidRPr="00F1093C">
              <w:rPr>
                <w:rFonts w:ascii="Times New Roman" w:eastAsia="Calibri" w:hAnsi="Times New Roman" w:cs="Times New Roman"/>
                <w:sz w:val="28"/>
                <w:szCs w:val="28"/>
              </w:rPr>
              <w:t>викласти в такій редакції: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"/>
              <w:gridCol w:w="1768"/>
              <w:gridCol w:w="3293"/>
              <w:gridCol w:w="1701"/>
            </w:tblGrid>
            <w:tr w:rsidR="00083050" w:rsidRPr="00F1093C" w:rsidTr="009A39AA">
              <w:trPr>
                <w:trHeight w:val="809"/>
              </w:trPr>
              <w:tc>
                <w:tcPr>
                  <w:tcW w:w="637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1768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Нежитлові приміщення (літ. В)</w:t>
                  </w:r>
                </w:p>
              </w:tc>
              <w:tc>
                <w:tcPr>
                  <w:tcW w:w="3293" w:type="dxa"/>
                  <w:shd w:val="clear" w:color="auto" w:fill="auto"/>
                  <w:hideMark/>
                </w:tcPr>
                <w:p w:rsidR="00083050" w:rsidRPr="00F1093C" w:rsidRDefault="00083050" w:rsidP="002A755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м. Київ, вул. Руставелі</w:t>
                  </w:r>
                  <w:r w:rsidR="002A7553"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Шота</w:t>
                  </w: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38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083050" w:rsidRPr="00F1093C" w:rsidRDefault="00083050" w:rsidP="00083050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09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434,00</w:t>
                  </w:r>
                </w:p>
              </w:tc>
            </w:tr>
          </w:tbl>
          <w:p w:rsidR="007F66C3" w:rsidRPr="00F1093C" w:rsidRDefault="007F66C3" w:rsidP="004B19B3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</w:tbl>
    <w:p w:rsidR="007F66C3" w:rsidRPr="00F1093C" w:rsidRDefault="007F66C3" w:rsidP="007F66C3">
      <w:pPr>
        <w:rPr>
          <w:rFonts w:ascii="Times New Roman" w:hAnsi="Times New Roman" w:cs="Times New Roman"/>
          <w:sz w:val="20"/>
          <w:szCs w:val="20"/>
        </w:rPr>
      </w:pPr>
    </w:p>
    <w:sectPr w:rsidR="007F66C3" w:rsidRPr="00F1093C" w:rsidSect="007F66C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C3"/>
    <w:rsid w:val="00083050"/>
    <w:rsid w:val="002A7553"/>
    <w:rsid w:val="00367E60"/>
    <w:rsid w:val="003B277B"/>
    <w:rsid w:val="004B19B3"/>
    <w:rsid w:val="005E4F17"/>
    <w:rsid w:val="007F58C8"/>
    <w:rsid w:val="007F66C3"/>
    <w:rsid w:val="007F78B6"/>
    <w:rsid w:val="008C3F49"/>
    <w:rsid w:val="009A39AA"/>
    <w:rsid w:val="00F1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5A1A4-E0AA-4CD0-9A5D-75EE0D6D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7F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F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396A-2F1B-4A25-BCF4-A8C1E6FA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 Ludmyla</dc:creator>
  <cp:keywords/>
  <dc:description/>
  <cp:lastModifiedBy>Ivanko Ludmyla</cp:lastModifiedBy>
  <cp:revision>3</cp:revision>
  <cp:lastPrinted>2023-06-08T10:38:00Z</cp:lastPrinted>
  <dcterms:created xsi:type="dcterms:W3CDTF">2023-06-08T10:18:00Z</dcterms:created>
  <dcterms:modified xsi:type="dcterms:W3CDTF">2023-06-08T10:38:00Z</dcterms:modified>
</cp:coreProperties>
</file>