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ПОРІВНЯЛЬНА ТАБЛИЦЯ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proofErr w:type="spellStart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Київської міської ради</w:t>
      </w:r>
    </w:p>
    <w:p w:rsidR="004C7B9E" w:rsidRPr="004C7B9E" w:rsidRDefault="004C7B9E" w:rsidP="00DE1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«Про внесення змін до таблиці № 1 до додатка 5 до рішення Київсько</w:t>
      </w:r>
      <w:r w:rsidR="00AC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ї міської ради від 23.06.2011 №</w:t>
      </w: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242/5629 «Про встановлення місцеви</w:t>
      </w:r>
      <w:r w:rsidR="00DE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х податків і зборів у м. Києві»</w:t>
      </w:r>
      <w:r w:rsidR="00AC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Позиція «</w:t>
      </w:r>
      <w:r w:rsidR="00DE1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Дніпровський</w:t>
      </w:r>
      <w:r w:rsidR="000F1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р-н» таблиці № 1 до додатка 5 до рішення Київської міської ради від 23.06.2011 № 242/5629 «Про встановлення місцевих </w:t>
      </w:r>
      <w:r w:rsidR="00DE1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податків і зборів у м. Києві» (у</w:t>
      </w: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редакції рішення Київської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іської ради від 31.08.2021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2185/2226)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425"/>
        <w:gridCol w:w="2791"/>
        <w:gridCol w:w="753"/>
        <w:gridCol w:w="992"/>
        <w:gridCol w:w="993"/>
        <w:gridCol w:w="708"/>
        <w:gridCol w:w="1134"/>
      </w:tblGrid>
      <w:tr w:rsidR="004C7B9E" w:rsidTr="00A33CBE">
        <w:tc>
          <w:tcPr>
            <w:tcW w:w="7508" w:type="dxa"/>
            <w:gridSpan w:val="2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Чинна редакція</w:t>
            </w:r>
          </w:p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</w:tc>
        <w:tc>
          <w:tcPr>
            <w:tcW w:w="7796" w:type="dxa"/>
            <w:gridSpan w:val="7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Нова редакція </w:t>
            </w: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66ED1" w:rsidTr="006709EF">
        <w:tc>
          <w:tcPr>
            <w:tcW w:w="562" w:type="dxa"/>
            <w:vAlign w:val="center"/>
          </w:tcPr>
          <w:p w:rsidR="00066ED1" w:rsidRPr="00DE1371" w:rsidRDefault="00775BD0" w:rsidP="00A3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 w:colFirst="2" w:colLast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946" w:type="dxa"/>
            <w:vAlign w:val="center"/>
          </w:tcPr>
          <w:p w:rsidR="00066ED1" w:rsidRPr="00DE1371" w:rsidRDefault="00066ED1" w:rsidP="00A33CBE">
            <w:pPr>
              <w:pStyle w:val="a6"/>
              <w:tabs>
                <w:tab w:val="left" w:pos="709"/>
              </w:tabs>
              <w:ind w:right="-1"/>
              <w:jc w:val="center"/>
            </w:pPr>
            <w:r>
              <w:t>Відсутня</w:t>
            </w:r>
          </w:p>
        </w:tc>
        <w:tc>
          <w:tcPr>
            <w:tcW w:w="425" w:type="dxa"/>
          </w:tcPr>
          <w:p w:rsidR="00066ED1" w:rsidRPr="00DE1371" w:rsidRDefault="00775BD0" w:rsidP="00A33CBE">
            <w:pPr>
              <w:pStyle w:val="a6"/>
              <w:tabs>
                <w:tab w:val="left" w:pos="709"/>
              </w:tabs>
              <w:ind w:right="-188"/>
            </w:pPr>
            <w:bookmarkStart w:id="1" w:name="14"/>
            <w:r>
              <w:t>9</w:t>
            </w:r>
          </w:p>
        </w:tc>
        <w:tc>
          <w:tcPr>
            <w:tcW w:w="2791" w:type="dxa"/>
          </w:tcPr>
          <w:p w:rsidR="00066ED1" w:rsidRPr="00DE1371" w:rsidRDefault="00775BD0" w:rsidP="00A33CBE">
            <w:pPr>
              <w:pStyle w:val="a6"/>
              <w:tabs>
                <w:tab w:val="left" w:pos="709"/>
              </w:tabs>
              <w:ind w:right="-1" w:hanging="113"/>
              <w:jc w:val="center"/>
            </w:pPr>
            <w:bookmarkStart w:id="2" w:name="15"/>
            <w:bookmarkEnd w:id="1"/>
            <w:r>
              <w:t>вул. Алматинська, 64</w:t>
            </w:r>
          </w:p>
        </w:tc>
        <w:bookmarkEnd w:id="2"/>
        <w:tc>
          <w:tcPr>
            <w:tcW w:w="753" w:type="dxa"/>
          </w:tcPr>
          <w:p w:rsidR="00066ED1" w:rsidRPr="00066ED1" w:rsidRDefault="00775BD0" w:rsidP="00A33CBE">
            <w:pPr>
              <w:pStyle w:val="a6"/>
              <w:tabs>
                <w:tab w:val="left" w:pos="709"/>
              </w:tabs>
              <w:ind w:right="-1" w:hanging="108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992" w:type="dxa"/>
          </w:tcPr>
          <w:p w:rsidR="00066ED1" w:rsidRPr="00066ED1" w:rsidRDefault="00775BD0" w:rsidP="00A33CBE">
            <w:pPr>
              <w:pStyle w:val="a6"/>
              <w:tabs>
                <w:tab w:val="left" w:pos="709"/>
              </w:tabs>
              <w:ind w:right="-1" w:firstLine="11"/>
              <w:jc w:val="center"/>
              <w:rPr>
                <w:szCs w:val="28"/>
              </w:rPr>
            </w:pPr>
            <w:r>
              <w:rPr>
                <w:szCs w:val="28"/>
              </w:rPr>
              <w:t>1075</w:t>
            </w:r>
            <w:r w:rsidR="00066ED1">
              <w:rPr>
                <w:szCs w:val="28"/>
              </w:rPr>
              <w:t>,0</w:t>
            </w:r>
          </w:p>
        </w:tc>
        <w:tc>
          <w:tcPr>
            <w:tcW w:w="993" w:type="dxa"/>
          </w:tcPr>
          <w:p w:rsidR="00066ED1" w:rsidRPr="00066ED1" w:rsidRDefault="00775BD0" w:rsidP="00775BD0">
            <w:pPr>
              <w:pStyle w:val="a6"/>
              <w:tabs>
                <w:tab w:val="left" w:pos="709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  <w:tc>
          <w:tcPr>
            <w:tcW w:w="708" w:type="dxa"/>
          </w:tcPr>
          <w:p w:rsidR="00066ED1" w:rsidRPr="00066ED1" w:rsidRDefault="00775BD0" w:rsidP="00775BD0">
            <w:pPr>
              <w:pStyle w:val="a6"/>
              <w:tabs>
                <w:tab w:val="left" w:pos="709"/>
              </w:tabs>
              <w:ind w:right="-1" w:hanging="67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066ED1" w:rsidRPr="00066ED1">
              <w:rPr>
                <w:szCs w:val="28"/>
              </w:rPr>
              <w:t>,</w:t>
            </w:r>
            <w:r>
              <w:rPr>
                <w:szCs w:val="28"/>
              </w:rPr>
              <w:t>45</w:t>
            </w:r>
          </w:p>
        </w:tc>
        <w:tc>
          <w:tcPr>
            <w:tcW w:w="1134" w:type="dxa"/>
          </w:tcPr>
          <w:p w:rsidR="00066ED1" w:rsidRPr="00DE1371" w:rsidRDefault="00066ED1" w:rsidP="00A33CBE">
            <w:pPr>
              <w:pStyle w:val="a6"/>
              <w:tabs>
                <w:tab w:val="left" w:pos="709"/>
              </w:tabs>
              <w:ind w:right="-1"/>
              <w:jc w:val="center"/>
            </w:pPr>
            <w:bookmarkStart w:id="3" w:name="20"/>
            <w:r w:rsidRPr="00DE1371">
              <w:t>дорожні знаки</w:t>
            </w:r>
          </w:p>
        </w:tc>
        <w:bookmarkEnd w:id="3"/>
      </w:tr>
      <w:bookmarkEnd w:id="0"/>
    </w:tbl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1C53" w:rsidRPr="00896FAA" w:rsidRDefault="000F1C53" w:rsidP="000F1C53">
      <w:pPr>
        <w:rPr>
          <w:rFonts w:ascii="Times New Roman" w:hAnsi="Times New Roman" w:cs="Times New Roman"/>
          <w:b/>
          <w:sz w:val="28"/>
          <w:szCs w:val="28"/>
        </w:rPr>
      </w:pPr>
      <w:r w:rsidRPr="00896FAA">
        <w:rPr>
          <w:rFonts w:ascii="Times New Roman" w:hAnsi="Times New Roman" w:cs="Times New Roman"/>
          <w:b/>
          <w:sz w:val="28"/>
          <w:szCs w:val="28"/>
        </w:rPr>
        <w:t xml:space="preserve">Депутат Київської міської ради                                                            </w:t>
      </w:r>
      <w:r w:rsidR="00896FA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96F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E1371" w:rsidRPr="00896FAA">
        <w:rPr>
          <w:rFonts w:ascii="Times New Roman" w:hAnsi="Times New Roman" w:cs="Times New Roman"/>
          <w:b/>
          <w:sz w:val="28"/>
          <w:szCs w:val="28"/>
        </w:rPr>
        <w:t>Ярослав ФЕДОРЕНКО</w:t>
      </w: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4C7B9E" w:rsidRPr="004C7B9E" w:rsidRDefault="004C7B9E" w:rsidP="000F1C53">
      <w:pPr>
        <w:rPr>
          <w:lang w:eastAsia="uk-UA"/>
        </w:rPr>
      </w:pPr>
    </w:p>
    <w:sectPr w:rsidR="004C7B9E" w:rsidRPr="004C7B9E" w:rsidSect="004C7B9E">
      <w:pgSz w:w="16838" w:h="11906" w:orient="landscape"/>
      <w:pgMar w:top="1135" w:right="1134" w:bottom="566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E"/>
    <w:rsid w:val="00066ED1"/>
    <w:rsid w:val="000F1C53"/>
    <w:rsid w:val="00140DEE"/>
    <w:rsid w:val="001502F8"/>
    <w:rsid w:val="003C20BA"/>
    <w:rsid w:val="004C7B9E"/>
    <w:rsid w:val="00604FD9"/>
    <w:rsid w:val="00775BD0"/>
    <w:rsid w:val="00896FAA"/>
    <w:rsid w:val="00945DE2"/>
    <w:rsid w:val="00976099"/>
    <w:rsid w:val="00A33CBE"/>
    <w:rsid w:val="00A37390"/>
    <w:rsid w:val="00AC5355"/>
    <w:rsid w:val="00C331C8"/>
    <w:rsid w:val="00D05963"/>
    <w:rsid w:val="00DE1371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00FF-35E0-475E-95B1-CE12C1A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B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Balanyuk Tatyana</dc:creator>
  <cp:keywords/>
  <dc:description/>
  <cp:lastModifiedBy>User</cp:lastModifiedBy>
  <cp:revision>12</cp:revision>
  <cp:lastPrinted>2023-04-04T14:47:00Z</cp:lastPrinted>
  <dcterms:created xsi:type="dcterms:W3CDTF">2023-07-05T10:55:00Z</dcterms:created>
  <dcterms:modified xsi:type="dcterms:W3CDTF">2023-11-08T19:32:00Z</dcterms:modified>
</cp:coreProperties>
</file>