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38" w:rsidRDefault="00EB4738" w:rsidP="00EB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3D6" w:rsidRDefault="001F1B5D" w:rsidP="00EB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B5D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EB4738" w:rsidRPr="00EB4738" w:rsidRDefault="00EB4738" w:rsidP="00EB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738">
        <w:rPr>
          <w:rFonts w:ascii="Times New Roman" w:hAnsi="Times New Roman" w:cs="Times New Roman"/>
          <w:sz w:val="28"/>
          <w:szCs w:val="28"/>
        </w:rPr>
        <w:t>до проекту рішення Київської міської ради</w:t>
      </w:r>
    </w:p>
    <w:p w:rsidR="00EB4738" w:rsidRDefault="00EB4738" w:rsidP="00EB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738">
        <w:rPr>
          <w:rFonts w:ascii="Times New Roman" w:hAnsi="Times New Roman" w:cs="Times New Roman"/>
          <w:sz w:val="28"/>
          <w:szCs w:val="28"/>
        </w:rPr>
        <w:t>«Про звернення Київської міської ради до Верховної Ради України щодо недопущення позбавлення можливості територіальних громад населених пунктів здійснювати фінансування сил безпеки та оборони з місцевих бюджетів»</w:t>
      </w:r>
    </w:p>
    <w:p w:rsidR="00EB4738" w:rsidRDefault="00EB4738" w:rsidP="00EB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738" w:rsidRPr="001F1B5D" w:rsidRDefault="00EB4738" w:rsidP="00EB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317" w:type="dxa"/>
        <w:tblInd w:w="-147" w:type="dxa"/>
        <w:tblLook w:val="04A0" w:firstRow="1" w:lastRow="0" w:firstColumn="1" w:lastColumn="0" w:noHBand="0" w:noVBand="1"/>
      </w:tblPr>
      <w:tblGrid>
        <w:gridCol w:w="7693"/>
        <w:gridCol w:w="7582"/>
      </w:tblGrid>
      <w:tr w:rsidR="00B039B3" w:rsidTr="00B039B3">
        <w:tc>
          <w:tcPr>
            <w:tcW w:w="7956" w:type="dxa"/>
          </w:tcPr>
          <w:p w:rsidR="00183E8C" w:rsidRDefault="00183E8C" w:rsidP="00B039B3">
            <w:pPr>
              <w:jc w:val="center"/>
            </w:pPr>
            <w:r>
              <w:t>Діюча редакція</w:t>
            </w:r>
          </w:p>
        </w:tc>
        <w:tc>
          <w:tcPr>
            <w:tcW w:w="6361" w:type="dxa"/>
          </w:tcPr>
          <w:p w:rsidR="00183E8C" w:rsidRDefault="00183E8C" w:rsidP="00B039B3">
            <w:pPr>
              <w:jc w:val="center"/>
            </w:pPr>
            <w:r>
              <w:t>Нова редакція</w:t>
            </w:r>
          </w:p>
        </w:tc>
      </w:tr>
      <w:tr w:rsidR="00B039B3" w:rsidTr="00B039B3">
        <w:tc>
          <w:tcPr>
            <w:tcW w:w="7956" w:type="dxa"/>
          </w:tcPr>
          <w:p w:rsidR="00183E8C" w:rsidRDefault="00B039B3" w:rsidP="00B039B3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-54455</wp:posOffset>
                  </wp:positionH>
                  <wp:positionV relativeFrom="paragraph">
                    <wp:posOffset>1725810</wp:posOffset>
                  </wp:positionV>
                  <wp:extent cx="4820717" cy="2439974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717" cy="2439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8C">
              <w:rPr>
                <w:noProof/>
                <w:lang w:eastAsia="uk-UA"/>
              </w:rPr>
              <w:drawing>
                <wp:inline distT="0" distB="0" distL="0" distR="0" wp14:anchorId="17AA892A" wp14:editId="045CC90F">
                  <wp:extent cx="4790164" cy="1687017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23"/>
                          <a:stretch/>
                        </pic:blipFill>
                        <pic:spPr bwMode="auto">
                          <a:xfrm>
                            <a:off x="0" y="0"/>
                            <a:ext cx="4828067" cy="1700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3E8C" w:rsidRDefault="00183E8C" w:rsidP="00B039B3">
            <w:pPr>
              <w:rPr>
                <w:noProof/>
                <w:lang w:eastAsia="uk-UA"/>
              </w:rPr>
            </w:pPr>
          </w:p>
          <w:p w:rsidR="00183E8C" w:rsidRDefault="00183E8C" w:rsidP="00B039B3">
            <w:pPr>
              <w:rPr>
                <w:noProof/>
                <w:lang w:eastAsia="uk-UA"/>
              </w:rPr>
            </w:pPr>
          </w:p>
          <w:p w:rsidR="00183E8C" w:rsidRDefault="00183E8C" w:rsidP="00B039B3">
            <w:pPr>
              <w:rPr>
                <w:noProof/>
                <w:lang w:eastAsia="uk-UA"/>
              </w:rPr>
            </w:pPr>
          </w:p>
          <w:p w:rsidR="00183E8C" w:rsidRDefault="00183E8C" w:rsidP="00B039B3">
            <w:pPr>
              <w:rPr>
                <w:noProof/>
                <w:lang w:eastAsia="uk-UA"/>
              </w:rPr>
            </w:pPr>
          </w:p>
          <w:p w:rsidR="00183E8C" w:rsidRDefault="00183E8C" w:rsidP="00B039B3">
            <w:pPr>
              <w:rPr>
                <w:noProof/>
                <w:lang w:eastAsia="uk-UA"/>
              </w:rPr>
            </w:pPr>
          </w:p>
          <w:p w:rsidR="00183E8C" w:rsidRDefault="00183E8C" w:rsidP="00B039B3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lastRenderedPageBreak/>
              <w:drawing>
                <wp:inline distT="0" distB="0" distL="0" distR="0">
                  <wp:extent cx="4862508" cy="185467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068" cy="18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E8C" w:rsidRDefault="00183E8C" w:rsidP="00B039B3">
            <w:pPr>
              <w:rPr>
                <w:noProof/>
                <w:lang w:eastAsia="uk-UA"/>
              </w:rPr>
            </w:pPr>
          </w:p>
          <w:p w:rsidR="00183E8C" w:rsidRDefault="00183E8C" w:rsidP="00B039B3"/>
        </w:tc>
        <w:tc>
          <w:tcPr>
            <w:tcW w:w="6361" w:type="dxa"/>
          </w:tcPr>
          <w:p w:rsidR="00183E8C" w:rsidRDefault="00B039B3" w:rsidP="00B039B3"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1734461</wp:posOffset>
                  </wp:positionV>
                  <wp:extent cx="4722495" cy="2397760"/>
                  <wp:effectExtent l="0" t="0" r="1905" b="254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495" cy="239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uk-UA"/>
              </w:rPr>
              <w:drawing>
                <wp:inline distT="0" distB="0" distL="0" distR="0">
                  <wp:extent cx="4790464" cy="162530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545" cy="163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E8C" w:rsidRDefault="00183E8C" w:rsidP="00B039B3"/>
          <w:p w:rsidR="00183E8C" w:rsidRDefault="00183E8C" w:rsidP="00B039B3"/>
          <w:p w:rsidR="00183E8C" w:rsidRDefault="00183E8C" w:rsidP="00B039B3"/>
          <w:p w:rsidR="00183E8C" w:rsidRDefault="00183E8C" w:rsidP="00B039B3"/>
          <w:p w:rsidR="00183E8C" w:rsidRDefault="00183E8C" w:rsidP="00B039B3"/>
          <w:p w:rsidR="00183E8C" w:rsidRDefault="00183E8C" w:rsidP="00B039B3"/>
          <w:p w:rsidR="00183E8C" w:rsidRDefault="00B039B3" w:rsidP="00B039B3">
            <w:r>
              <w:rPr>
                <w:noProof/>
                <w:lang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333003</wp:posOffset>
                  </wp:positionH>
                  <wp:positionV relativeFrom="paragraph">
                    <wp:posOffset>163459</wp:posOffset>
                  </wp:positionV>
                  <wp:extent cx="3923608" cy="1647645"/>
                  <wp:effectExtent l="0" t="0" r="1270" b="0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44"/>
                          <a:stretch/>
                        </pic:blipFill>
                        <pic:spPr bwMode="auto">
                          <a:xfrm>
                            <a:off x="0" y="0"/>
                            <a:ext cx="3923608" cy="164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3E8C" w:rsidRDefault="00183E8C" w:rsidP="00B039B3"/>
        </w:tc>
      </w:tr>
    </w:tbl>
    <w:p w:rsidR="00183E8C" w:rsidRDefault="00183E8C"/>
    <w:p w:rsidR="00EB4738" w:rsidRDefault="00EB4738" w:rsidP="00EB473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738" w:rsidRPr="00C43EA6" w:rsidRDefault="00EB4738" w:rsidP="00EB473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EA6"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EB4738" w:rsidRPr="00A93155" w:rsidRDefault="00EB4738" w:rsidP="00EB473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EA6">
        <w:rPr>
          <w:rFonts w:ascii="Times New Roman" w:hAnsi="Times New Roman" w:cs="Times New Roman"/>
          <w:sz w:val="28"/>
          <w:szCs w:val="28"/>
        </w:rPr>
        <w:t>секретар Київської міської ради</w:t>
      </w:r>
      <w:r w:rsidRPr="00C43EA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3EA6">
        <w:rPr>
          <w:rFonts w:ascii="Times New Roman" w:hAnsi="Times New Roman" w:cs="Times New Roman"/>
          <w:sz w:val="28"/>
          <w:szCs w:val="28"/>
        </w:rPr>
        <w:t xml:space="preserve">  Володимир БОНДАРЕНКО</w:t>
      </w:r>
    </w:p>
    <w:p w:rsidR="00183E8C" w:rsidRDefault="00183E8C"/>
    <w:sectPr w:rsidR="00183E8C" w:rsidSect="00EB4738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E3"/>
    <w:rsid w:val="00183E8C"/>
    <w:rsid w:val="001F1B5D"/>
    <w:rsid w:val="003003D6"/>
    <w:rsid w:val="004B491C"/>
    <w:rsid w:val="00AE643D"/>
    <w:rsid w:val="00B039B3"/>
    <w:rsid w:val="00B449E3"/>
    <w:rsid w:val="00E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7C57"/>
  <w15:chartTrackingRefBased/>
  <w15:docId w15:val="{B3F117F4-9358-4287-8709-36C9E622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Теличко Костянтин Едуардович</dc:creator>
  <cp:keywords/>
  <dc:description/>
  <cp:lastModifiedBy>Chernenko</cp:lastModifiedBy>
  <cp:revision>4</cp:revision>
  <cp:lastPrinted>2023-10-02T07:55:00Z</cp:lastPrinted>
  <dcterms:created xsi:type="dcterms:W3CDTF">2023-09-27T09:08:00Z</dcterms:created>
  <dcterms:modified xsi:type="dcterms:W3CDTF">2023-10-02T07:55:00Z</dcterms:modified>
</cp:coreProperties>
</file>