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9" w:type="dxa"/>
        <w:tblLayout w:type="fixed"/>
        <w:tblLook w:val="04A0" w:firstRow="1" w:lastRow="0" w:firstColumn="1" w:lastColumn="0" w:noHBand="0" w:noVBand="1"/>
      </w:tblPr>
      <w:tblGrid>
        <w:gridCol w:w="627"/>
        <w:gridCol w:w="2618"/>
        <w:gridCol w:w="626"/>
        <w:gridCol w:w="952"/>
        <w:gridCol w:w="952"/>
        <w:gridCol w:w="1006"/>
        <w:gridCol w:w="1152"/>
        <w:gridCol w:w="697"/>
        <w:gridCol w:w="3098"/>
        <w:gridCol w:w="918"/>
        <w:gridCol w:w="952"/>
        <w:gridCol w:w="952"/>
        <w:gridCol w:w="759"/>
        <w:gridCol w:w="1440"/>
      </w:tblGrid>
      <w:tr w:rsidR="006A0A97" w:rsidRPr="006A0A97" w14:paraId="6D720ACD" w14:textId="77777777" w:rsidTr="00E61CC1">
        <w:trPr>
          <w:trHeight w:val="375"/>
        </w:trPr>
        <w:tc>
          <w:tcPr>
            <w:tcW w:w="16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7317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ПОРІВНЯЛЬНА ТАБЛИЦЯ</w:t>
            </w:r>
          </w:p>
        </w:tc>
      </w:tr>
      <w:tr w:rsidR="006A0A97" w:rsidRPr="006A0A97" w14:paraId="0A113588" w14:textId="77777777" w:rsidTr="00E61CC1">
        <w:trPr>
          <w:trHeight w:val="255"/>
        </w:trPr>
        <w:tc>
          <w:tcPr>
            <w:tcW w:w="16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552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до </w:t>
            </w:r>
            <w:proofErr w:type="spellStart"/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проєкту</w:t>
            </w:r>
            <w:proofErr w:type="spellEnd"/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рішення Київської міської ради </w:t>
            </w:r>
          </w:p>
        </w:tc>
      </w:tr>
      <w:tr w:rsidR="006A0A97" w:rsidRPr="006A0A97" w14:paraId="059DB2FA" w14:textId="77777777" w:rsidTr="00E61CC1">
        <w:trPr>
          <w:trHeight w:val="375"/>
        </w:trPr>
        <w:tc>
          <w:tcPr>
            <w:tcW w:w="16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549C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«Про внесення змін до таблиці № 1 до додатка 5 до рішення Київської міської ради від 23 червня 2011 року № 242/5629 </w:t>
            </w:r>
          </w:p>
        </w:tc>
      </w:tr>
      <w:tr w:rsidR="006A0A97" w:rsidRPr="006A0A97" w14:paraId="10B72592" w14:textId="77777777" w:rsidTr="00E61CC1">
        <w:trPr>
          <w:trHeight w:val="375"/>
        </w:trPr>
        <w:tc>
          <w:tcPr>
            <w:tcW w:w="16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CD2E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«Про встановлення місцевих податків і зборів у м. Києві».</w:t>
            </w:r>
          </w:p>
        </w:tc>
      </w:tr>
      <w:tr w:rsidR="00E61CC1" w:rsidRPr="006A0A97" w14:paraId="4FEA215A" w14:textId="77777777" w:rsidTr="00E61CC1">
        <w:trPr>
          <w:trHeight w:val="25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0CEE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FDD3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48B1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7B41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4FF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DFF1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216E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3CA0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7A6C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7932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45A9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DB5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3660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0C0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A0A97" w:rsidRPr="006A0A97" w14:paraId="35BF9B06" w14:textId="77777777" w:rsidTr="00E61CC1">
        <w:trPr>
          <w:trHeight w:val="390"/>
        </w:trPr>
        <w:tc>
          <w:tcPr>
            <w:tcW w:w="7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E19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Чинна редакція</w:t>
            </w:r>
          </w:p>
        </w:tc>
        <w:tc>
          <w:tcPr>
            <w:tcW w:w="8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CCE36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Запропонована редакція</w:t>
            </w:r>
          </w:p>
        </w:tc>
      </w:tr>
      <w:tr w:rsidR="00003D74" w:rsidRPr="006A0A97" w14:paraId="18510DD6" w14:textId="77777777" w:rsidTr="00E61CC1">
        <w:trPr>
          <w:trHeight w:val="390"/>
        </w:trPr>
        <w:tc>
          <w:tcPr>
            <w:tcW w:w="167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tbl>
            <w:tblPr>
              <w:tblW w:w="16182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2836"/>
              <w:gridCol w:w="567"/>
              <w:gridCol w:w="876"/>
              <w:gridCol w:w="1108"/>
              <w:gridCol w:w="756"/>
              <w:gridCol w:w="1060"/>
              <w:gridCol w:w="709"/>
              <w:gridCol w:w="1057"/>
              <w:gridCol w:w="1884"/>
              <w:gridCol w:w="851"/>
              <w:gridCol w:w="1034"/>
              <w:gridCol w:w="992"/>
              <w:gridCol w:w="667"/>
              <w:gridCol w:w="1269"/>
            </w:tblGrid>
            <w:tr w:rsidR="00003D74" w:rsidRPr="000502DE" w14:paraId="59473329" w14:textId="77777777" w:rsidTr="00E61CC1">
              <w:trPr>
                <w:trHeight w:val="70"/>
              </w:trPr>
              <w:tc>
                <w:tcPr>
                  <w:tcW w:w="16182" w:type="dxa"/>
                  <w:gridSpan w:val="1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E19CC0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03D74" w:rsidRPr="000502DE" w14:paraId="1D417EE0" w14:textId="77777777" w:rsidTr="00E61CC1">
              <w:trPr>
                <w:trHeight w:val="390"/>
              </w:trPr>
              <w:tc>
                <w:tcPr>
                  <w:tcW w:w="16182" w:type="dxa"/>
                  <w:gridSpan w:val="1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DA27A7A" w14:textId="42DFAB43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03D74" w:rsidRPr="000502DE" w14:paraId="006DC779" w14:textId="77777777" w:rsidTr="00E61CC1">
              <w:trPr>
                <w:trHeight w:val="37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D2812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72C6E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Солом'янський р-н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566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8F0EF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FFA95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D0669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BD3A6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33130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2ECE2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Солом'янський р-н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66A0D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F474B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EE888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6C8C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4FE0BE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E61CC1" w:rsidRPr="000502DE" w14:paraId="2F8EB0C4" w14:textId="77777777" w:rsidTr="00E61CC1">
              <w:trPr>
                <w:trHeight w:val="1140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A2408" w14:textId="702F56B8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0DCA" w14:textId="77777777" w:rsidR="00003D74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площа Вокзальна, 1 </w:t>
                  </w:r>
                </w:p>
                <w:p w14:paraId="453EDD48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(вокзал "Центральний")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BDBB1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7C22F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2954,7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15759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1086,8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0B5BD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173,3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590DA6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дорожні знаки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D58C5" w14:textId="306349D0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351A2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площа Вокзальна, 1 </w:t>
                  </w:r>
                </w:p>
                <w:p w14:paraId="128FAC6A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(вокзал "Центральний")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61C07" w14:textId="77777777" w:rsidR="00003D74" w:rsidRPr="00003D74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003D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78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DF0E4" w14:textId="77777777" w:rsidR="00003D74" w:rsidRPr="00003D74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003D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3586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F2516" w14:textId="77777777" w:rsidR="00003D74" w:rsidRPr="00003D74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 w:rsidRPr="00003D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uk-UA"/>
                    </w:rPr>
                    <w:t>948,75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E70B1" w14:textId="77777777" w:rsidR="00003D74" w:rsidRPr="00003D74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003D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173,25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EA5D94" w14:textId="0D17D609" w:rsidR="00E61CC1" w:rsidRDefault="00E61CC1" w:rsidP="00E61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E61CC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Д</w:t>
                  </w:r>
                  <w:r w:rsidR="00003D74" w:rsidRPr="00E61CC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>орожні</w:t>
                  </w:r>
                </w:p>
                <w:p w14:paraId="32061CE1" w14:textId="1F3B1D93" w:rsidR="00003D74" w:rsidRPr="000502DE" w:rsidRDefault="00003D74" w:rsidP="00E61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E61CC1">
                    <w:rPr>
                      <w:rFonts w:ascii="Times New Roman" w:eastAsia="Times New Roman" w:hAnsi="Times New Roman" w:cs="Times New Roman"/>
                      <w:lang w:eastAsia="uk-UA"/>
                    </w:rPr>
                    <w:t>знаки</w:t>
                  </w:r>
                </w:p>
              </w:tc>
            </w:tr>
            <w:tr w:rsidR="00003D74" w:rsidRPr="000502DE" w14:paraId="242BE43D" w14:textId="77777777" w:rsidTr="00E61CC1">
              <w:trPr>
                <w:trHeight w:val="375"/>
              </w:trPr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01E8E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EEC6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4FCD1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3C46D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37605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3714A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DE4B3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B5F13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B47A5" w14:textId="77777777" w:rsidR="00003D74" w:rsidRPr="000502DE" w:rsidRDefault="00003D74" w:rsidP="00003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88CCA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DE100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D78A4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A1BE5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D04BF" w14:textId="77777777" w:rsidR="00003D74" w:rsidRPr="000502DE" w:rsidRDefault="00003D74" w:rsidP="00003D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0502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</w:tbl>
          <w:p w14:paraId="113423E0" w14:textId="77777777" w:rsidR="00003D74" w:rsidRPr="006A0A97" w:rsidRDefault="00003D74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61CC1" w:rsidRPr="006A0A97" w14:paraId="052EFFBB" w14:textId="77777777" w:rsidTr="00E61CC1">
        <w:trPr>
          <w:trHeight w:val="37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11DE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93F93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Деснянський р-н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C0A4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5666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8CF5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36E4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8C941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A958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64993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Деснянський р-н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12D26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DCCBE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47FE0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A68C1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6650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61CC1" w:rsidRPr="006A0A97" w14:paraId="7BBD5CB9" w14:textId="77777777" w:rsidTr="00E61CC1">
        <w:trPr>
          <w:trHeight w:val="114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54A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61B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Меліоративна (біля ГКБ "Алмаз")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4C7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E42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D43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4D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E733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знаки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73C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C1F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Меліоративна (біля ГКБ "Алмаз"), майданчик 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423" w14:textId="77777777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95D" w14:textId="055A044A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F25" w14:textId="1EAFA8DB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9AB" w14:textId="5DC6873B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807C" w14:textId="77777777" w:rsidR="00E61CC1" w:rsidRDefault="006A0A97" w:rsidP="00E6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C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дорожні</w:t>
            </w: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5EC0D0B" w14:textId="15D7EF21" w:rsidR="006A0A97" w:rsidRPr="006A0A97" w:rsidRDefault="006A0A97" w:rsidP="00E6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знаки</w:t>
            </w:r>
          </w:p>
        </w:tc>
      </w:tr>
      <w:tr w:rsidR="00E61CC1" w:rsidRPr="006A0A97" w14:paraId="416B6450" w14:textId="77777777" w:rsidTr="00E61CC1">
        <w:trPr>
          <w:trHeight w:val="114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1D9E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C58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4C8E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374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EA52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C2E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A9C3C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673" w14:textId="77777777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CA6" w14:textId="1FD025D0" w:rsidR="006A0A97" w:rsidRPr="00003D74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вул. Меліоративн</w:t>
            </w:r>
            <w:r w:rsidR="00003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 (біля ГКБ "Алмаз"), майданчик </w:t>
            </w:r>
            <w:r w:rsidRPr="00003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219" w14:textId="77777777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21A" w14:textId="169891CB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5400,0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AD5" w14:textId="71A62790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2484,0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761" w14:textId="180A7B27" w:rsidR="006A0A97" w:rsidRPr="00003D74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E4F1" w14:textId="77777777" w:rsidR="00E61CC1" w:rsidRDefault="006A0A97" w:rsidP="00E6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61C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дорожні </w:t>
            </w:r>
          </w:p>
          <w:p w14:paraId="603737FA" w14:textId="3EFEDBD9" w:rsidR="006A0A97" w:rsidRPr="00E61CC1" w:rsidRDefault="006A0A97" w:rsidP="00E6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61C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знаки</w:t>
            </w:r>
          </w:p>
        </w:tc>
      </w:tr>
      <w:tr w:rsidR="00E61CC1" w:rsidRPr="006A0A97" w14:paraId="6235FB91" w14:textId="77777777" w:rsidTr="00E61CC1">
        <w:trPr>
          <w:trHeight w:val="37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984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CF97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09C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B12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18AF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E90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4F9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532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669C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212D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7F29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0A22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83B5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9851" w14:textId="77777777" w:rsidR="006A0A97" w:rsidRPr="006A0A97" w:rsidRDefault="006A0A97" w:rsidP="006A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A0A97" w:rsidRPr="006A0A97" w14:paraId="23CD21CB" w14:textId="77777777" w:rsidTr="00E61CC1">
        <w:trPr>
          <w:trHeight w:val="375"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E6F5" w14:textId="1A0C5E41" w:rsidR="00003D74" w:rsidRPr="006A0A97" w:rsidRDefault="00003D74" w:rsidP="0000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21D7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10F8" w14:textId="77777777" w:rsidR="006A0A97" w:rsidRPr="006A0A97" w:rsidRDefault="006A0A97" w:rsidP="006A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A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819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DEE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0BCD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973B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1AB" w14:textId="77777777" w:rsidR="006A0A97" w:rsidRPr="006A0A97" w:rsidRDefault="006A0A97" w:rsidP="006A0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A0A9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</w:tbl>
    <w:p w14:paraId="085FAB56" w14:textId="6788AC5E" w:rsidR="001E576B" w:rsidRDefault="001E576B"/>
    <w:p w14:paraId="01497A4E" w14:textId="45E5ACDD" w:rsidR="00003D74" w:rsidRPr="00003D74" w:rsidRDefault="00003D74">
      <w:pPr>
        <w:rPr>
          <w:rFonts w:ascii="Times New Roman" w:hAnsi="Times New Roman" w:cs="Times New Roman"/>
          <w:sz w:val="28"/>
          <w:szCs w:val="28"/>
        </w:rPr>
      </w:pPr>
      <w:r w:rsidRPr="00003D74">
        <w:rPr>
          <w:rFonts w:ascii="Times New Roman" w:hAnsi="Times New Roman" w:cs="Times New Roman"/>
          <w:sz w:val="28"/>
          <w:szCs w:val="28"/>
        </w:rPr>
        <w:t xml:space="preserve">Депутатка Київської міської ради </w:t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</w:r>
      <w:r w:rsidRPr="00003D74">
        <w:rPr>
          <w:rFonts w:ascii="Times New Roman" w:hAnsi="Times New Roman" w:cs="Times New Roman"/>
          <w:sz w:val="28"/>
          <w:szCs w:val="28"/>
        </w:rPr>
        <w:tab/>
        <w:t xml:space="preserve">Юлія БАНЯС </w:t>
      </w:r>
    </w:p>
    <w:sectPr w:rsidR="00003D74" w:rsidRPr="00003D74" w:rsidSect="006A0A9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A0"/>
    <w:rsid w:val="00003D74"/>
    <w:rsid w:val="001D176E"/>
    <w:rsid w:val="001E576B"/>
    <w:rsid w:val="003C09A0"/>
    <w:rsid w:val="006A0A97"/>
    <w:rsid w:val="00E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BB81"/>
  <w15:chartTrackingRefBased/>
  <w15:docId w15:val="{77874348-62AE-4CA8-9585-78F844C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Джерелейко</dc:creator>
  <cp:keywords/>
  <dc:description/>
  <cp:lastModifiedBy>Сезоненко Анастасія Вікторівна</cp:lastModifiedBy>
  <cp:revision>3</cp:revision>
  <dcterms:created xsi:type="dcterms:W3CDTF">2024-12-13T09:53:00Z</dcterms:created>
  <dcterms:modified xsi:type="dcterms:W3CDTF">2024-12-13T12:02:00Z</dcterms:modified>
</cp:coreProperties>
</file>