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B9EA6" w14:textId="74CBF5C8" w:rsidR="003C439D" w:rsidRPr="00167B3F" w:rsidRDefault="00167B3F" w:rsidP="00E20035">
      <w:pPr>
        <w:jc w:val="center"/>
        <w:rPr>
          <w:rFonts w:ascii="Times New Roman" w:hAnsi="Times New Roman" w:cs="Times New Roman"/>
          <w:b/>
          <w:bCs/>
          <w:sz w:val="28"/>
          <w:szCs w:val="28"/>
          <w:lang w:val="uk-UA"/>
        </w:rPr>
      </w:pPr>
      <w:r w:rsidRPr="00167B3F">
        <w:rPr>
          <w:rFonts w:ascii="Times New Roman" w:hAnsi="Times New Roman" w:cs="Times New Roman"/>
          <w:b/>
          <w:bCs/>
          <w:sz w:val="28"/>
          <w:szCs w:val="28"/>
          <w:lang w:val="uk-UA"/>
        </w:rPr>
        <w:t>ПОРІВНЯЛЬНА ТАБЛИЦЯ</w:t>
      </w:r>
    </w:p>
    <w:p w14:paraId="039771DD" w14:textId="24DD167D" w:rsidR="001160BB" w:rsidRPr="00167B3F" w:rsidRDefault="00E20035" w:rsidP="00E20035">
      <w:pPr>
        <w:jc w:val="center"/>
        <w:rPr>
          <w:rFonts w:ascii="Times New Roman" w:hAnsi="Times New Roman" w:cs="Times New Roman"/>
          <w:sz w:val="28"/>
          <w:szCs w:val="28"/>
          <w:lang w:val="uk-UA"/>
        </w:rPr>
      </w:pPr>
      <w:r w:rsidRPr="00167B3F">
        <w:rPr>
          <w:rFonts w:ascii="Times New Roman" w:hAnsi="Times New Roman" w:cs="Times New Roman"/>
          <w:sz w:val="28"/>
          <w:szCs w:val="28"/>
          <w:lang w:val="uk-UA"/>
        </w:rPr>
        <w:t>до</w:t>
      </w:r>
      <w:r w:rsidR="003C439D" w:rsidRPr="00167B3F">
        <w:rPr>
          <w:lang w:val="uk-UA"/>
        </w:rPr>
        <w:t xml:space="preserve"> </w:t>
      </w:r>
      <w:proofErr w:type="spellStart"/>
      <w:r w:rsidR="003C439D" w:rsidRPr="00167B3F">
        <w:rPr>
          <w:rFonts w:ascii="Times New Roman" w:hAnsi="Times New Roman" w:cs="Times New Roman"/>
          <w:sz w:val="28"/>
          <w:szCs w:val="28"/>
          <w:lang w:val="uk-UA"/>
        </w:rPr>
        <w:t>проєкту</w:t>
      </w:r>
      <w:proofErr w:type="spellEnd"/>
      <w:r w:rsidR="003C439D" w:rsidRPr="00167B3F">
        <w:rPr>
          <w:rFonts w:ascii="Times New Roman" w:hAnsi="Times New Roman" w:cs="Times New Roman"/>
          <w:sz w:val="28"/>
          <w:szCs w:val="28"/>
          <w:lang w:val="uk-UA"/>
        </w:rPr>
        <w:t xml:space="preserve"> рішення Київської міської ради </w:t>
      </w:r>
      <w:r w:rsidR="003C439D" w:rsidRPr="00167B3F">
        <w:rPr>
          <w:rFonts w:ascii="Times New Roman" w:hAnsi="Times New Roman" w:cs="Times New Roman"/>
          <w:b/>
          <w:bCs/>
          <w:sz w:val="28"/>
          <w:szCs w:val="28"/>
          <w:lang w:val="uk-UA"/>
        </w:rPr>
        <w:t>«Про внесення змін комплексної міської цільової програми "Молодь та спорт столиці" на 2022-2024 роки», затвердженої рішенням Київської міської ради від 16 грудня 2021 року № 4034/4075</w:t>
      </w:r>
    </w:p>
    <w:tbl>
      <w:tblPr>
        <w:tblW w:w="15310" w:type="dxa"/>
        <w:tblInd w:w="-431" w:type="dxa"/>
        <w:tblLayout w:type="fixed"/>
        <w:tblLook w:val="04A0" w:firstRow="1" w:lastRow="0" w:firstColumn="1" w:lastColumn="0" w:noHBand="0" w:noVBand="1"/>
      </w:tblPr>
      <w:tblGrid>
        <w:gridCol w:w="7656"/>
        <w:gridCol w:w="7654"/>
      </w:tblGrid>
      <w:tr w:rsidR="00E20035" w:rsidRPr="00167B3F" w14:paraId="78D0520F" w14:textId="77777777" w:rsidTr="0071038A">
        <w:trPr>
          <w:trHeight w:val="300"/>
        </w:trPr>
        <w:tc>
          <w:tcPr>
            <w:tcW w:w="7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66BF3" w14:textId="77777777" w:rsidR="00E20035" w:rsidRPr="00167B3F" w:rsidRDefault="00E20035" w:rsidP="002E29C2">
            <w:pPr>
              <w:spacing w:after="0" w:line="240" w:lineRule="auto"/>
              <w:jc w:val="center"/>
              <w:rPr>
                <w:rFonts w:ascii="Times New Roman" w:eastAsia="Times New Roman" w:hAnsi="Times New Roman" w:cs="Times New Roman"/>
                <w:b/>
                <w:bCs/>
                <w:color w:val="000000"/>
                <w:sz w:val="28"/>
                <w:szCs w:val="28"/>
                <w:lang w:val="uk-UA" w:eastAsia="ru-RU"/>
              </w:rPr>
            </w:pPr>
            <w:r w:rsidRPr="00167B3F">
              <w:rPr>
                <w:rFonts w:ascii="Times New Roman" w:eastAsia="Times New Roman" w:hAnsi="Times New Roman" w:cs="Times New Roman"/>
                <w:b/>
                <w:bCs/>
                <w:color w:val="000000"/>
                <w:sz w:val="28"/>
                <w:szCs w:val="28"/>
                <w:lang w:val="uk-UA" w:eastAsia="ru-RU"/>
              </w:rPr>
              <w:t>Чинна редакція</w:t>
            </w: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14:paraId="7B57F7F4" w14:textId="77777777" w:rsidR="00E20035" w:rsidRPr="00167B3F" w:rsidRDefault="00E20035" w:rsidP="002E29C2">
            <w:pPr>
              <w:spacing w:after="0" w:line="240" w:lineRule="auto"/>
              <w:jc w:val="center"/>
              <w:rPr>
                <w:rFonts w:ascii="Times New Roman" w:eastAsia="Times New Roman" w:hAnsi="Times New Roman" w:cs="Times New Roman"/>
                <w:b/>
                <w:bCs/>
                <w:color w:val="000000"/>
                <w:sz w:val="28"/>
                <w:szCs w:val="28"/>
                <w:lang w:val="uk-UA" w:eastAsia="ru-RU"/>
              </w:rPr>
            </w:pPr>
            <w:r w:rsidRPr="00167B3F">
              <w:rPr>
                <w:rFonts w:ascii="Times New Roman" w:eastAsia="Times New Roman" w:hAnsi="Times New Roman" w:cs="Times New Roman"/>
                <w:b/>
                <w:bCs/>
                <w:color w:val="000000"/>
                <w:sz w:val="28"/>
                <w:szCs w:val="28"/>
                <w:lang w:val="uk-UA" w:eastAsia="ru-RU"/>
              </w:rPr>
              <w:t>Пропонована редакція</w:t>
            </w:r>
          </w:p>
        </w:tc>
      </w:tr>
      <w:tr w:rsidR="00E20035" w:rsidRPr="00167B3F" w14:paraId="1D399712" w14:textId="77777777" w:rsidTr="0071038A">
        <w:trPr>
          <w:trHeight w:val="300"/>
        </w:trPr>
        <w:tc>
          <w:tcPr>
            <w:tcW w:w="7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9048E" w14:textId="77777777" w:rsidR="00E20035" w:rsidRPr="00167B3F" w:rsidRDefault="00E20035" w:rsidP="002E29C2">
            <w:pPr>
              <w:spacing w:before="120" w:after="100" w:afterAutospacing="1" w:line="240" w:lineRule="auto"/>
              <w:jc w:val="center"/>
              <w:outlineLvl w:val="5"/>
              <w:rPr>
                <w:rFonts w:ascii="Times New Roman" w:eastAsia="Times New Roman" w:hAnsi="Times New Roman" w:cs="Times New Roman"/>
                <w:b/>
                <w:bCs/>
                <w:sz w:val="24"/>
                <w:szCs w:val="24"/>
                <w:lang w:val="uk-UA" w:eastAsia="ru-RU"/>
              </w:rPr>
            </w:pPr>
            <w:r w:rsidRPr="00167B3F">
              <w:rPr>
                <w:rFonts w:ascii="Times New Roman" w:eastAsia="Times New Roman" w:hAnsi="Times New Roman" w:cs="Times New Roman"/>
                <w:b/>
                <w:bCs/>
                <w:sz w:val="24"/>
                <w:szCs w:val="24"/>
                <w:lang w:val="uk-UA" w:eastAsia="ru-RU"/>
              </w:rPr>
              <w:t>IV. ОБҐРУНТУВАННЯ ШЛЯХІВ І ЗАСОБІВ РОЗВ'ЯЗАННЯ ПРОБЛЕМ, ОБСЯГІВ І ДЖЕРЕЛ ФІНАНСУВАННЯ, СТРОКИ ВИКОНАННЯ КОМПЛЕКСНОЇ ПРОГРАМИ</w:t>
            </w:r>
          </w:p>
          <w:p w14:paraId="0860A636"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0" w:name="177"/>
            <w:bookmarkEnd w:id="0"/>
            <w:r w:rsidRPr="00167B3F">
              <w:rPr>
                <w:rFonts w:ascii="Times New Roman" w:eastAsia="Times New Roman" w:hAnsi="Times New Roman" w:cs="Times New Roman"/>
                <w:sz w:val="24"/>
                <w:szCs w:val="24"/>
                <w:lang w:val="uk-UA" w:eastAsia="ru-RU"/>
              </w:rPr>
              <w:t>Основними шляхами та засобами розв'язання проблеми є:</w:t>
            </w:r>
          </w:p>
          <w:p w14:paraId="7ED52B5F"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 w:name="178"/>
            <w:bookmarkEnd w:id="1"/>
            <w:r w:rsidRPr="00167B3F">
              <w:rPr>
                <w:rFonts w:ascii="Times New Roman" w:eastAsia="Times New Roman" w:hAnsi="Times New Roman" w:cs="Times New Roman"/>
                <w:sz w:val="24"/>
                <w:szCs w:val="24"/>
                <w:lang w:val="uk-UA" w:eastAsia="ru-RU"/>
              </w:rPr>
              <w:t>- призначення премії Київського міського голови за особливі досягнення молоді у розбудові столиці України - міста-героя Києва;</w:t>
            </w:r>
          </w:p>
          <w:p w14:paraId="52EDDFD6"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 w:name="179"/>
            <w:bookmarkEnd w:id="2"/>
            <w:r w:rsidRPr="00167B3F">
              <w:rPr>
                <w:rFonts w:ascii="Times New Roman" w:eastAsia="Times New Roman" w:hAnsi="Times New Roman" w:cs="Times New Roman"/>
                <w:sz w:val="24"/>
                <w:szCs w:val="24"/>
                <w:lang w:val="uk-UA" w:eastAsia="ru-RU"/>
              </w:rPr>
              <w:t>- проведення міського конкурсу "Молода людина року";</w:t>
            </w:r>
          </w:p>
          <w:p w14:paraId="0AB0E631"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3" w:name="180"/>
            <w:bookmarkEnd w:id="3"/>
            <w:r w:rsidRPr="00167B3F">
              <w:rPr>
                <w:rFonts w:ascii="Times New Roman" w:eastAsia="Times New Roman" w:hAnsi="Times New Roman" w:cs="Times New Roman"/>
                <w:sz w:val="24"/>
                <w:szCs w:val="24"/>
                <w:lang w:val="uk-UA" w:eastAsia="ru-RU"/>
              </w:rPr>
              <w:t>- проведення заходів, спрямованих на набуття молодими людьми знань, навичок та інших умінь поза системою освіти;</w:t>
            </w:r>
          </w:p>
          <w:p w14:paraId="3F7BAA49"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4" w:name="181"/>
            <w:bookmarkEnd w:id="4"/>
            <w:r w:rsidRPr="00167B3F">
              <w:rPr>
                <w:rFonts w:ascii="Times New Roman" w:eastAsia="Times New Roman" w:hAnsi="Times New Roman" w:cs="Times New Roman"/>
                <w:sz w:val="24"/>
                <w:szCs w:val="24"/>
                <w:lang w:val="uk-UA" w:eastAsia="ru-RU"/>
              </w:rPr>
              <w:t>- реалізація заходів щодо підвищення рівня здоров'я молоді, популяризація та утвердження здорового і безпечного способу життя та культури здоров'я, сприяння статевому вихованню, відповідальному ставленню до сексуальних стосунків, підготовці до сімейного життя, профілактики тютюнопаління, алкоголізму, наркоманії, захворювань;</w:t>
            </w:r>
          </w:p>
          <w:p w14:paraId="06408D1D"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5" w:name="182"/>
            <w:bookmarkEnd w:id="5"/>
            <w:r w:rsidRPr="00167B3F">
              <w:rPr>
                <w:rFonts w:ascii="Times New Roman" w:eastAsia="Times New Roman" w:hAnsi="Times New Roman" w:cs="Times New Roman"/>
                <w:sz w:val="24"/>
                <w:szCs w:val="24"/>
                <w:lang w:val="uk-UA" w:eastAsia="ru-RU"/>
              </w:rPr>
              <w:t>- проведення заходів щодо національно-патріотичного виховання дітей та молоді;</w:t>
            </w:r>
          </w:p>
          <w:p w14:paraId="757235CC"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6" w:name="183"/>
            <w:bookmarkEnd w:id="6"/>
            <w:r w:rsidRPr="00167B3F">
              <w:rPr>
                <w:rFonts w:ascii="Times New Roman" w:eastAsia="Times New Roman" w:hAnsi="Times New Roman" w:cs="Times New Roman"/>
                <w:sz w:val="24"/>
                <w:szCs w:val="24"/>
                <w:lang w:val="uk-UA" w:eastAsia="ru-RU"/>
              </w:rPr>
              <w:t xml:space="preserve">- надання фінансової підтримки інститутам громадянського суспільства, що працюють з дітьми та молоддю, шляхом делегування, на конкурсній основі, соціального замовлення на здійснення окремих </w:t>
            </w:r>
            <w:proofErr w:type="spellStart"/>
            <w:r w:rsidRPr="00167B3F">
              <w:rPr>
                <w:rFonts w:ascii="Times New Roman" w:eastAsia="Times New Roman" w:hAnsi="Times New Roman" w:cs="Times New Roman"/>
                <w:sz w:val="24"/>
                <w:szCs w:val="24"/>
                <w:lang w:val="uk-UA" w:eastAsia="ru-RU"/>
              </w:rPr>
              <w:t>проєктів</w:t>
            </w:r>
            <w:proofErr w:type="spellEnd"/>
            <w:r w:rsidRPr="00167B3F">
              <w:rPr>
                <w:rFonts w:ascii="Times New Roman" w:eastAsia="Times New Roman" w:hAnsi="Times New Roman" w:cs="Times New Roman"/>
                <w:sz w:val="24"/>
                <w:szCs w:val="24"/>
                <w:lang w:val="uk-UA" w:eastAsia="ru-RU"/>
              </w:rPr>
              <w:t xml:space="preserve"> для дітей та молоді;</w:t>
            </w:r>
          </w:p>
          <w:p w14:paraId="3986D004"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7" w:name="184"/>
            <w:bookmarkEnd w:id="7"/>
            <w:r w:rsidRPr="00167B3F">
              <w:rPr>
                <w:rFonts w:ascii="Times New Roman" w:eastAsia="Times New Roman" w:hAnsi="Times New Roman" w:cs="Times New Roman"/>
                <w:sz w:val="24"/>
                <w:szCs w:val="24"/>
                <w:lang w:val="uk-UA" w:eastAsia="ru-RU"/>
              </w:rPr>
              <w:lastRenderedPageBreak/>
              <w:t>- організація дозвілля молоді за місцем проживання шляхом проведення гуртків, ігор, вечорів відпочинку, спортивних заходів тощо;</w:t>
            </w:r>
          </w:p>
          <w:p w14:paraId="03E6FB81"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8" w:name="185"/>
            <w:bookmarkEnd w:id="8"/>
            <w:r w:rsidRPr="00167B3F">
              <w:rPr>
                <w:rFonts w:ascii="Times New Roman" w:eastAsia="Times New Roman" w:hAnsi="Times New Roman" w:cs="Times New Roman"/>
                <w:sz w:val="24"/>
                <w:szCs w:val="24"/>
                <w:lang w:val="uk-UA" w:eastAsia="ru-RU"/>
              </w:rPr>
              <w:t>- впровадження системи профорієнтації і розширення інформаційного поля стосовно існуючих професій та попиту на них;</w:t>
            </w:r>
          </w:p>
          <w:p w14:paraId="4F4B335E"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9" w:name="186"/>
            <w:bookmarkEnd w:id="9"/>
            <w:r w:rsidRPr="00167B3F">
              <w:rPr>
                <w:rFonts w:ascii="Times New Roman" w:eastAsia="Times New Roman" w:hAnsi="Times New Roman" w:cs="Times New Roman"/>
                <w:sz w:val="24"/>
                <w:szCs w:val="24"/>
                <w:lang w:val="uk-UA" w:eastAsia="ru-RU"/>
              </w:rPr>
              <w:t xml:space="preserve">- створення консультативно-дорадчих органів з числа молоді, організації спільної розробки пропозицій та </w:t>
            </w:r>
            <w:proofErr w:type="spellStart"/>
            <w:r w:rsidRPr="00167B3F">
              <w:rPr>
                <w:rFonts w:ascii="Times New Roman" w:eastAsia="Times New Roman" w:hAnsi="Times New Roman" w:cs="Times New Roman"/>
                <w:sz w:val="24"/>
                <w:szCs w:val="24"/>
                <w:lang w:val="uk-UA" w:eastAsia="ru-RU"/>
              </w:rPr>
              <w:t>проєктів</w:t>
            </w:r>
            <w:proofErr w:type="spellEnd"/>
            <w:r w:rsidRPr="00167B3F">
              <w:rPr>
                <w:rFonts w:ascii="Times New Roman" w:eastAsia="Times New Roman" w:hAnsi="Times New Roman" w:cs="Times New Roman"/>
                <w:sz w:val="24"/>
                <w:szCs w:val="24"/>
                <w:lang w:val="uk-UA" w:eastAsia="ru-RU"/>
              </w:rPr>
              <w:t xml:space="preserve"> рішень щодо програм та заходів з питань молоді;</w:t>
            </w:r>
          </w:p>
          <w:p w14:paraId="12FE7D22"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0" w:name="187"/>
            <w:bookmarkEnd w:id="10"/>
            <w:r w:rsidRPr="00167B3F">
              <w:rPr>
                <w:rFonts w:ascii="Times New Roman" w:eastAsia="Times New Roman" w:hAnsi="Times New Roman" w:cs="Times New Roman"/>
                <w:sz w:val="24"/>
                <w:szCs w:val="24"/>
                <w:lang w:val="uk-UA" w:eastAsia="ru-RU"/>
              </w:rPr>
              <w:t>- визначення та задоволення потреб закладів фізичної культури та спорту у кваліфікованих кадрах, підвищення рівня їх професіоналізму, подолання гендерних розривів;</w:t>
            </w:r>
          </w:p>
          <w:p w14:paraId="48134EFA"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1" w:name="188"/>
            <w:bookmarkEnd w:id="11"/>
            <w:r w:rsidRPr="00167B3F">
              <w:rPr>
                <w:rFonts w:ascii="Times New Roman" w:eastAsia="Times New Roman" w:hAnsi="Times New Roman" w:cs="Times New Roman"/>
                <w:sz w:val="24"/>
                <w:szCs w:val="24"/>
                <w:lang w:val="uk-UA" w:eastAsia="ru-RU"/>
              </w:rPr>
              <w:t>- участь у міських та всеукраїнських заходах;</w:t>
            </w:r>
          </w:p>
          <w:p w14:paraId="27C9AD8E"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2" w:name="189"/>
            <w:bookmarkEnd w:id="12"/>
            <w:r w:rsidRPr="00167B3F">
              <w:rPr>
                <w:rFonts w:ascii="Times New Roman" w:eastAsia="Times New Roman" w:hAnsi="Times New Roman" w:cs="Times New Roman"/>
                <w:sz w:val="24"/>
                <w:szCs w:val="24"/>
                <w:lang w:val="uk-UA" w:eastAsia="ru-RU"/>
              </w:rPr>
              <w:t xml:space="preserve">- формування позитивного ставлення громадян до фізичної культури і спорту, у тому числі шляхом поліпшення інформаційного середовища, впровадження соціальної реклами щодо переваг рухової активності, </w:t>
            </w:r>
            <w:proofErr w:type="spellStart"/>
            <w:r w:rsidRPr="00167B3F">
              <w:rPr>
                <w:rFonts w:ascii="Times New Roman" w:eastAsia="Times New Roman" w:hAnsi="Times New Roman" w:cs="Times New Roman"/>
                <w:sz w:val="24"/>
                <w:szCs w:val="24"/>
                <w:lang w:val="uk-UA" w:eastAsia="ru-RU"/>
              </w:rPr>
              <w:t>медіаосвіти</w:t>
            </w:r>
            <w:proofErr w:type="spellEnd"/>
            <w:r w:rsidRPr="00167B3F">
              <w:rPr>
                <w:rFonts w:ascii="Times New Roman" w:eastAsia="Times New Roman" w:hAnsi="Times New Roman" w:cs="Times New Roman"/>
                <w:sz w:val="24"/>
                <w:szCs w:val="24"/>
                <w:lang w:val="uk-UA" w:eastAsia="ru-RU"/>
              </w:rPr>
              <w:t xml:space="preserve"> з питань використання рухової активності тощо;</w:t>
            </w:r>
          </w:p>
          <w:p w14:paraId="7F13E72A"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3" w:name="190"/>
            <w:bookmarkEnd w:id="13"/>
            <w:r w:rsidRPr="00167B3F">
              <w:rPr>
                <w:rFonts w:ascii="Times New Roman" w:eastAsia="Times New Roman" w:hAnsi="Times New Roman" w:cs="Times New Roman"/>
                <w:sz w:val="24"/>
                <w:szCs w:val="24"/>
                <w:lang w:val="uk-UA" w:eastAsia="ru-RU"/>
              </w:rPr>
              <w:t xml:space="preserve">- удосконалення системи розвитку дитячого, дитячо-юнацького та резервного спорту, модернізації в навчальних закладах (від дошкільних до вищих) систем фізичного виховання, спрямованих на формування й практичне застосування </w:t>
            </w:r>
            <w:proofErr w:type="spellStart"/>
            <w:r w:rsidRPr="00167B3F">
              <w:rPr>
                <w:rFonts w:ascii="Times New Roman" w:eastAsia="Times New Roman" w:hAnsi="Times New Roman" w:cs="Times New Roman"/>
                <w:sz w:val="24"/>
                <w:szCs w:val="24"/>
                <w:lang w:val="uk-UA" w:eastAsia="ru-RU"/>
              </w:rPr>
              <w:t>валеологічних</w:t>
            </w:r>
            <w:proofErr w:type="spellEnd"/>
            <w:r w:rsidRPr="00167B3F">
              <w:rPr>
                <w:rFonts w:ascii="Times New Roman" w:eastAsia="Times New Roman" w:hAnsi="Times New Roman" w:cs="Times New Roman"/>
                <w:sz w:val="24"/>
                <w:szCs w:val="24"/>
                <w:lang w:val="uk-UA" w:eastAsia="ru-RU"/>
              </w:rPr>
              <w:t xml:space="preserve"> </w:t>
            </w:r>
            <w:proofErr w:type="spellStart"/>
            <w:r w:rsidRPr="00167B3F">
              <w:rPr>
                <w:rFonts w:ascii="Times New Roman" w:eastAsia="Times New Roman" w:hAnsi="Times New Roman" w:cs="Times New Roman"/>
                <w:sz w:val="24"/>
                <w:szCs w:val="24"/>
                <w:lang w:val="uk-UA" w:eastAsia="ru-RU"/>
              </w:rPr>
              <w:t>компетентностей</w:t>
            </w:r>
            <w:proofErr w:type="spellEnd"/>
            <w:r w:rsidRPr="00167B3F">
              <w:rPr>
                <w:rFonts w:ascii="Times New Roman" w:eastAsia="Times New Roman" w:hAnsi="Times New Roman" w:cs="Times New Roman"/>
                <w:sz w:val="24"/>
                <w:szCs w:val="24"/>
                <w:lang w:val="uk-UA" w:eastAsia="ru-RU"/>
              </w:rPr>
              <w:t>;</w:t>
            </w:r>
          </w:p>
          <w:p w14:paraId="39983A82"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4" w:name="191"/>
            <w:bookmarkEnd w:id="14"/>
            <w:r w:rsidRPr="00167B3F">
              <w:rPr>
                <w:rFonts w:ascii="Times New Roman" w:eastAsia="Times New Roman" w:hAnsi="Times New Roman" w:cs="Times New Roman"/>
                <w:sz w:val="24"/>
                <w:szCs w:val="24"/>
                <w:lang w:val="uk-UA" w:eastAsia="ru-RU"/>
              </w:rPr>
              <w:t>- визначення та задоволення фізкультурно-оздоровчих та спортивних потреб населення міста Києва, сприяння у відкритті нових дитячо-юнацьких спортивних шкіл, пріоритетних відділень з певних видів спорту, філіалів, спортивних клубів;</w:t>
            </w:r>
          </w:p>
          <w:p w14:paraId="200957A2"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5" w:name="192"/>
            <w:bookmarkEnd w:id="15"/>
            <w:r w:rsidRPr="00167B3F">
              <w:rPr>
                <w:rFonts w:ascii="Times New Roman" w:eastAsia="Times New Roman" w:hAnsi="Times New Roman" w:cs="Times New Roman"/>
                <w:sz w:val="24"/>
                <w:szCs w:val="24"/>
                <w:lang w:val="uk-UA" w:eastAsia="ru-RU"/>
              </w:rPr>
              <w:t>- розвиток інфраструктури та впровадження ефективних механізмів менеджменту діяльності закладів фізичної культури та спорту;</w:t>
            </w:r>
          </w:p>
          <w:p w14:paraId="2173A37E"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6" w:name="193"/>
            <w:bookmarkEnd w:id="16"/>
            <w:r w:rsidRPr="00167B3F">
              <w:rPr>
                <w:rFonts w:ascii="Times New Roman" w:eastAsia="Times New Roman" w:hAnsi="Times New Roman" w:cs="Times New Roman"/>
                <w:sz w:val="24"/>
                <w:szCs w:val="24"/>
                <w:lang w:val="uk-UA" w:eastAsia="ru-RU"/>
              </w:rPr>
              <w:t>- забезпечення оздоровлення та відпочинку дітей міста Києва, у першу чергу дітей, які потребують особливої соціальної уваги та підтримки.</w:t>
            </w:r>
          </w:p>
          <w:p w14:paraId="6C53D0BE"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7" w:name="194"/>
            <w:bookmarkEnd w:id="17"/>
            <w:r w:rsidRPr="00167B3F">
              <w:rPr>
                <w:rFonts w:ascii="Times New Roman" w:eastAsia="Times New Roman" w:hAnsi="Times New Roman" w:cs="Times New Roman"/>
                <w:sz w:val="24"/>
                <w:szCs w:val="24"/>
                <w:lang w:val="uk-UA" w:eastAsia="ru-RU"/>
              </w:rPr>
              <w:lastRenderedPageBreak/>
              <w:t>У кожній підпрограмі визначені конкретні шляхи і засоби розв'язання проблем.</w:t>
            </w:r>
          </w:p>
          <w:p w14:paraId="667BFD29"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8" w:name="195"/>
            <w:bookmarkEnd w:id="18"/>
            <w:r w:rsidRPr="00167B3F">
              <w:rPr>
                <w:rFonts w:ascii="Times New Roman" w:eastAsia="Times New Roman" w:hAnsi="Times New Roman" w:cs="Times New Roman"/>
                <w:sz w:val="24"/>
                <w:szCs w:val="24"/>
                <w:lang w:val="uk-UA" w:eastAsia="ru-RU"/>
              </w:rPr>
              <w:t>Фінансування заходів Комплексної програми здійснюється відповідно до Бюджетного кодексу України за рахунок коштів бюджету міста Києва, а також інших джерел, не заборонених законодавством.</w:t>
            </w:r>
          </w:p>
          <w:p w14:paraId="3DABFCB7"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19" w:name="196"/>
            <w:bookmarkEnd w:id="19"/>
            <w:r w:rsidRPr="00167B3F">
              <w:rPr>
                <w:rFonts w:ascii="Times New Roman" w:eastAsia="Times New Roman" w:hAnsi="Times New Roman" w:cs="Times New Roman"/>
                <w:sz w:val="24"/>
                <w:szCs w:val="24"/>
                <w:lang w:val="uk-UA" w:eastAsia="ru-RU"/>
              </w:rPr>
              <w:t>Додатковими джерелами фінансування закладів фізичної культури і спорту будуть надходження від організації та проведення фізкультурно-спортивних та спортивно-видовищних заходів, реалізації абонементів на їх відвідування; надання спортивних споруд для проведення спортивно-видовищних заходів, занять фізичною культурою і спортом; надання послуг з прокату спортивного спорядження, обладнання та інвентарю, та інших платних послуг, які можуть надаватись закладами фізичної культури і спорту, що утримуються за рахунок коштів бюджету міста Києва.</w:t>
            </w:r>
          </w:p>
          <w:p w14:paraId="0A0AC4C3"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bookmarkStart w:id="20" w:name="197"/>
            <w:bookmarkEnd w:id="20"/>
            <w:r w:rsidRPr="00167B3F">
              <w:rPr>
                <w:rFonts w:ascii="Times New Roman" w:eastAsia="Times New Roman" w:hAnsi="Times New Roman" w:cs="Times New Roman"/>
                <w:sz w:val="24"/>
                <w:szCs w:val="24"/>
                <w:lang w:val="uk-UA" w:eastAsia="ru-RU"/>
              </w:rPr>
              <w:t>Прогнозний обсяг та джерела фінансування Комплексної програми наведені у таблиці 1.</w:t>
            </w:r>
          </w:p>
          <w:p w14:paraId="5A2B1CDE" w14:textId="77777777" w:rsidR="00E20035" w:rsidRPr="00167B3F" w:rsidRDefault="00E20035" w:rsidP="002E29C2">
            <w:pPr>
              <w:spacing w:before="100" w:beforeAutospacing="1" w:after="100" w:afterAutospacing="1" w:line="240" w:lineRule="auto"/>
              <w:jc w:val="right"/>
              <w:rPr>
                <w:rFonts w:ascii="Times New Roman" w:eastAsia="Times New Roman" w:hAnsi="Times New Roman" w:cs="Times New Roman"/>
                <w:sz w:val="24"/>
                <w:szCs w:val="24"/>
                <w:lang w:val="uk-UA" w:eastAsia="ru-RU"/>
              </w:rPr>
            </w:pPr>
            <w:bookmarkStart w:id="21" w:name="198"/>
            <w:bookmarkEnd w:id="21"/>
            <w:r w:rsidRPr="00167B3F">
              <w:rPr>
                <w:rFonts w:ascii="Times New Roman" w:eastAsia="Times New Roman" w:hAnsi="Times New Roman" w:cs="Times New Roman"/>
                <w:sz w:val="24"/>
                <w:szCs w:val="24"/>
                <w:lang w:val="uk-UA" w:eastAsia="ru-RU"/>
              </w:rPr>
              <w:t>Таблиця 1</w:t>
            </w:r>
          </w:p>
          <w:tbl>
            <w:tblPr>
              <w:tblW w:w="7180" w:type="dxa"/>
              <w:tblLayout w:type="fixed"/>
              <w:tblLook w:val="04A0" w:firstRow="1" w:lastRow="0" w:firstColumn="1" w:lastColumn="0" w:noHBand="0" w:noVBand="1"/>
            </w:tblPr>
            <w:tblGrid>
              <w:gridCol w:w="2700"/>
              <w:gridCol w:w="1120"/>
              <w:gridCol w:w="1120"/>
              <w:gridCol w:w="1120"/>
              <w:gridCol w:w="1120"/>
            </w:tblGrid>
            <w:tr w:rsidR="00E20035" w:rsidRPr="00167B3F" w14:paraId="314394DB" w14:textId="77777777" w:rsidTr="00BB5FB5">
              <w:trPr>
                <w:trHeight w:val="315"/>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FF5B0C" w14:textId="77777777" w:rsidR="00E20035" w:rsidRPr="00167B3F" w:rsidRDefault="00E20035" w:rsidP="002E29C2">
                  <w:pPr>
                    <w:spacing w:after="0" w:line="240" w:lineRule="auto"/>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Обсяги фінансових ресурсів, необхідних для реалізації Комплексної програми</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54B280" w14:textId="77777777" w:rsidR="00E20035" w:rsidRPr="00167B3F" w:rsidRDefault="00E20035" w:rsidP="002E29C2">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Всього,</w:t>
                  </w:r>
                  <w:r w:rsidRPr="00167B3F">
                    <w:rPr>
                      <w:rFonts w:ascii="Times New Roman" w:eastAsia="Times New Roman" w:hAnsi="Times New Roman" w:cs="Times New Roman"/>
                      <w:color w:val="000000"/>
                      <w:lang w:val="uk-UA" w:eastAsia="ru-RU"/>
                    </w:rPr>
                    <w:br/>
                    <w:t>тис. грн</w:t>
                  </w:r>
                </w:p>
              </w:tc>
              <w:tc>
                <w:tcPr>
                  <w:tcW w:w="3360" w:type="dxa"/>
                  <w:gridSpan w:val="3"/>
                  <w:tcBorders>
                    <w:top w:val="single" w:sz="4" w:space="0" w:color="auto"/>
                    <w:left w:val="nil"/>
                    <w:bottom w:val="single" w:sz="4" w:space="0" w:color="auto"/>
                    <w:right w:val="single" w:sz="4" w:space="0" w:color="auto"/>
                  </w:tcBorders>
                  <w:shd w:val="clear" w:color="auto" w:fill="auto"/>
                  <w:hideMark/>
                </w:tcPr>
                <w:p w14:paraId="2150BBDB"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у тому числі за роками</w:t>
                  </w:r>
                </w:p>
              </w:tc>
            </w:tr>
            <w:tr w:rsidR="00E20035" w:rsidRPr="00167B3F" w14:paraId="53DE70C7" w14:textId="77777777" w:rsidTr="00BB5FB5">
              <w:trPr>
                <w:trHeight w:val="854"/>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08B2564D" w14:textId="77777777" w:rsidR="00E20035" w:rsidRPr="00167B3F" w:rsidRDefault="00E20035" w:rsidP="002E29C2">
                  <w:pPr>
                    <w:spacing w:after="0" w:line="240" w:lineRule="auto"/>
                    <w:rPr>
                      <w:rFonts w:ascii="Times New Roman" w:eastAsia="Times New Roman" w:hAnsi="Times New Roman" w:cs="Times New Roman"/>
                      <w:color w:val="000000"/>
                      <w:lang w:val="uk-UA"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3CA5790D" w14:textId="77777777" w:rsidR="00E20035" w:rsidRPr="00167B3F" w:rsidRDefault="00E20035" w:rsidP="002E29C2">
                  <w:pPr>
                    <w:spacing w:after="0" w:line="240" w:lineRule="auto"/>
                    <w:rPr>
                      <w:rFonts w:ascii="Times New Roman" w:eastAsia="Times New Roman" w:hAnsi="Times New Roman" w:cs="Times New Roman"/>
                      <w:color w:val="000000"/>
                      <w:lang w:val="uk-UA" w:eastAsia="ru-RU"/>
                    </w:rPr>
                  </w:pPr>
                </w:p>
              </w:tc>
              <w:tc>
                <w:tcPr>
                  <w:tcW w:w="1120" w:type="dxa"/>
                  <w:tcBorders>
                    <w:top w:val="nil"/>
                    <w:left w:val="nil"/>
                    <w:bottom w:val="single" w:sz="4" w:space="0" w:color="auto"/>
                    <w:right w:val="single" w:sz="4" w:space="0" w:color="auto"/>
                  </w:tcBorders>
                  <w:shd w:val="clear" w:color="auto" w:fill="auto"/>
                  <w:vAlign w:val="bottom"/>
                  <w:hideMark/>
                </w:tcPr>
                <w:p w14:paraId="3321C097"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2022 рік</w:t>
                  </w:r>
                </w:p>
              </w:tc>
              <w:tc>
                <w:tcPr>
                  <w:tcW w:w="1120" w:type="dxa"/>
                  <w:tcBorders>
                    <w:top w:val="nil"/>
                    <w:left w:val="nil"/>
                    <w:bottom w:val="single" w:sz="4" w:space="0" w:color="auto"/>
                    <w:right w:val="single" w:sz="4" w:space="0" w:color="auto"/>
                  </w:tcBorders>
                  <w:shd w:val="clear" w:color="auto" w:fill="auto"/>
                  <w:vAlign w:val="bottom"/>
                  <w:hideMark/>
                </w:tcPr>
                <w:p w14:paraId="30E624AB"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2023 рік</w:t>
                  </w:r>
                </w:p>
              </w:tc>
              <w:tc>
                <w:tcPr>
                  <w:tcW w:w="1120" w:type="dxa"/>
                  <w:tcBorders>
                    <w:top w:val="nil"/>
                    <w:left w:val="nil"/>
                    <w:bottom w:val="single" w:sz="4" w:space="0" w:color="auto"/>
                    <w:right w:val="single" w:sz="4" w:space="0" w:color="auto"/>
                  </w:tcBorders>
                  <w:shd w:val="clear" w:color="auto" w:fill="auto"/>
                  <w:vAlign w:val="bottom"/>
                  <w:hideMark/>
                </w:tcPr>
                <w:p w14:paraId="0819765D"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2024 рік</w:t>
                  </w:r>
                </w:p>
              </w:tc>
            </w:tr>
            <w:tr w:rsidR="00E20035" w:rsidRPr="00167B3F" w14:paraId="6B8DF5F5" w14:textId="77777777" w:rsidTr="00BB5FB5">
              <w:trPr>
                <w:trHeight w:val="315"/>
              </w:trPr>
              <w:tc>
                <w:tcPr>
                  <w:tcW w:w="2700" w:type="dxa"/>
                  <w:tcBorders>
                    <w:top w:val="nil"/>
                    <w:left w:val="single" w:sz="4" w:space="0" w:color="auto"/>
                    <w:bottom w:val="single" w:sz="4" w:space="0" w:color="auto"/>
                    <w:right w:val="single" w:sz="4" w:space="0" w:color="auto"/>
                  </w:tcBorders>
                  <w:shd w:val="clear" w:color="auto" w:fill="auto"/>
                  <w:hideMark/>
                </w:tcPr>
                <w:p w14:paraId="17995577" w14:textId="77777777" w:rsidR="00E20035" w:rsidRPr="00167B3F" w:rsidRDefault="00E20035" w:rsidP="002E29C2">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Всього</w:t>
                  </w:r>
                </w:p>
              </w:tc>
              <w:tc>
                <w:tcPr>
                  <w:tcW w:w="1120" w:type="dxa"/>
                  <w:tcBorders>
                    <w:top w:val="nil"/>
                    <w:left w:val="nil"/>
                    <w:bottom w:val="single" w:sz="4" w:space="0" w:color="auto"/>
                    <w:right w:val="single" w:sz="4" w:space="0" w:color="auto"/>
                  </w:tcBorders>
                  <w:shd w:val="clear" w:color="auto" w:fill="auto"/>
                  <w:vAlign w:val="bottom"/>
                  <w:hideMark/>
                </w:tcPr>
                <w:p w14:paraId="70708188"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4244354</w:t>
                  </w:r>
                </w:p>
              </w:tc>
              <w:tc>
                <w:tcPr>
                  <w:tcW w:w="1120" w:type="dxa"/>
                  <w:tcBorders>
                    <w:top w:val="nil"/>
                    <w:left w:val="nil"/>
                    <w:bottom w:val="single" w:sz="4" w:space="0" w:color="auto"/>
                    <w:right w:val="single" w:sz="4" w:space="0" w:color="auto"/>
                  </w:tcBorders>
                  <w:shd w:val="clear" w:color="auto" w:fill="auto"/>
                  <w:vAlign w:val="bottom"/>
                  <w:hideMark/>
                </w:tcPr>
                <w:p w14:paraId="27262D4D"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1459430</w:t>
                  </w:r>
                </w:p>
              </w:tc>
              <w:tc>
                <w:tcPr>
                  <w:tcW w:w="1120" w:type="dxa"/>
                  <w:tcBorders>
                    <w:top w:val="nil"/>
                    <w:left w:val="nil"/>
                    <w:bottom w:val="single" w:sz="4" w:space="0" w:color="auto"/>
                    <w:right w:val="single" w:sz="4" w:space="0" w:color="auto"/>
                  </w:tcBorders>
                  <w:shd w:val="clear" w:color="auto" w:fill="auto"/>
                  <w:vAlign w:val="bottom"/>
                  <w:hideMark/>
                </w:tcPr>
                <w:p w14:paraId="7EA4B637"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1130470</w:t>
                  </w:r>
                </w:p>
              </w:tc>
              <w:tc>
                <w:tcPr>
                  <w:tcW w:w="1120" w:type="dxa"/>
                  <w:tcBorders>
                    <w:top w:val="nil"/>
                    <w:left w:val="nil"/>
                    <w:bottom w:val="single" w:sz="4" w:space="0" w:color="auto"/>
                    <w:right w:val="single" w:sz="4" w:space="0" w:color="auto"/>
                  </w:tcBorders>
                  <w:shd w:val="clear" w:color="auto" w:fill="auto"/>
                  <w:vAlign w:val="bottom"/>
                  <w:hideMark/>
                </w:tcPr>
                <w:p w14:paraId="0FEF549E"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1654454</w:t>
                  </w:r>
                </w:p>
              </w:tc>
            </w:tr>
            <w:tr w:rsidR="00E20035" w:rsidRPr="00167B3F" w14:paraId="0AC13414" w14:textId="77777777" w:rsidTr="00BB5FB5">
              <w:trPr>
                <w:trHeight w:val="630"/>
              </w:trPr>
              <w:tc>
                <w:tcPr>
                  <w:tcW w:w="2700" w:type="dxa"/>
                  <w:tcBorders>
                    <w:top w:val="nil"/>
                    <w:left w:val="single" w:sz="4" w:space="0" w:color="auto"/>
                    <w:bottom w:val="single" w:sz="4" w:space="0" w:color="auto"/>
                    <w:right w:val="single" w:sz="4" w:space="0" w:color="auto"/>
                  </w:tcBorders>
                  <w:shd w:val="clear" w:color="auto" w:fill="auto"/>
                  <w:hideMark/>
                </w:tcPr>
                <w:p w14:paraId="40219990" w14:textId="77777777" w:rsidR="00E20035" w:rsidRPr="00167B3F" w:rsidRDefault="00E20035" w:rsidP="002E29C2">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у тому числі за джерелами:</w:t>
                  </w:r>
                </w:p>
              </w:tc>
              <w:tc>
                <w:tcPr>
                  <w:tcW w:w="1120" w:type="dxa"/>
                  <w:tcBorders>
                    <w:top w:val="nil"/>
                    <w:left w:val="nil"/>
                    <w:bottom w:val="single" w:sz="4" w:space="0" w:color="auto"/>
                    <w:right w:val="single" w:sz="4" w:space="0" w:color="auto"/>
                  </w:tcBorders>
                  <w:shd w:val="clear" w:color="auto" w:fill="auto"/>
                  <w:vAlign w:val="bottom"/>
                  <w:hideMark/>
                </w:tcPr>
                <w:p w14:paraId="640CEFF8"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 </w:t>
                  </w:r>
                </w:p>
              </w:tc>
              <w:tc>
                <w:tcPr>
                  <w:tcW w:w="1120" w:type="dxa"/>
                  <w:tcBorders>
                    <w:top w:val="nil"/>
                    <w:left w:val="nil"/>
                    <w:bottom w:val="single" w:sz="4" w:space="0" w:color="auto"/>
                    <w:right w:val="single" w:sz="4" w:space="0" w:color="auto"/>
                  </w:tcBorders>
                  <w:shd w:val="clear" w:color="auto" w:fill="auto"/>
                  <w:vAlign w:val="bottom"/>
                  <w:hideMark/>
                </w:tcPr>
                <w:p w14:paraId="5F5EE1F2"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 </w:t>
                  </w:r>
                </w:p>
              </w:tc>
              <w:tc>
                <w:tcPr>
                  <w:tcW w:w="1120" w:type="dxa"/>
                  <w:tcBorders>
                    <w:top w:val="nil"/>
                    <w:left w:val="nil"/>
                    <w:bottom w:val="single" w:sz="4" w:space="0" w:color="auto"/>
                    <w:right w:val="single" w:sz="4" w:space="0" w:color="auto"/>
                  </w:tcBorders>
                  <w:shd w:val="clear" w:color="auto" w:fill="auto"/>
                  <w:vAlign w:val="bottom"/>
                  <w:hideMark/>
                </w:tcPr>
                <w:p w14:paraId="560EED7C"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 </w:t>
                  </w:r>
                </w:p>
              </w:tc>
              <w:tc>
                <w:tcPr>
                  <w:tcW w:w="1120" w:type="dxa"/>
                  <w:tcBorders>
                    <w:top w:val="nil"/>
                    <w:left w:val="nil"/>
                    <w:bottom w:val="single" w:sz="4" w:space="0" w:color="auto"/>
                    <w:right w:val="single" w:sz="4" w:space="0" w:color="auto"/>
                  </w:tcBorders>
                  <w:shd w:val="clear" w:color="auto" w:fill="auto"/>
                  <w:vAlign w:val="bottom"/>
                  <w:hideMark/>
                </w:tcPr>
                <w:p w14:paraId="15B98F75"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 </w:t>
                  </w:r>
                </w:p>
              </w:tc>
            </w:tr>
            <w:tr w:rsidR="00E20035" w:rsidRPr="00167B3F" w14:paraId="4CC69943" w14:textId="77777777" w:rsidTr="00BB5FB5">
              <w:trPr>
                <w:trHeight w:val="315"/>
              </w:trPr>
              <w:tc>
                <w:tcPr>
                  <w:tcW w:w="2700" w:type="dxa"/>
                  <w:tcBorders>
                    <w:top w:val="nil"/>
                    <w:left w:val="single" w:sz="4" w:space="0" w:color="auto"/>
                    <w:bottom w:val="single" w:sz="4" w:space="0" w:color="auto"/>
                    <w:right w:val="single" w:sz="4" w:space="0" w:color="auto"/>
                  </w:tcBorders>
                  <w:shd w:val="clear" w:color="auto" w:fill="auto"/>
                  <w:hideMark/>
                </w:tcPr>
                <w:p w14:paraId="30F79C10" w14:textId="77777777" w:rsidR="00E20035" w:rsidRPr="00167B3F" w:rsidRDefault="00E20035" w:rsidP="002E29C2">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державний бюджет</w:t>
                  </w:r>
                </w:p>
              </w:tc>
              <w:tc>
                <w:tcPr>
                  <w:tcW w:w="1120" w:type="dxa"/>
                  <w:tcBorders>
                    <w:top w:val="nil"/>
                    <w:left w:val="nil"/>
                    <w:bottom w:val="single" w:sz="4" w:space="0" w:color="auto"/>
                    <w:right w:val="single" w:sz="4" w:space="0" w:color="auto"/>
                  </w:tcBorders>
                  <w:shd w:val="clear" w:color="auto" w:fill="auto"/>
                  <w:vAlign w:val="bottom"/>
                  <w:hideMark/>
                </w:tcPr>
                <w:p w14:paraId="262ADF84"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bottom"/>
                  <w:hideMark/>
                </w:tcPr>
                <w:p w14:paraId="55CD8C4A"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bottom"/>
                  <w:hideMark/>
                </w:tcPr>
                <w:p w14:paraId="498BDBB5"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bottom"/>
                  <w:hideMark/>
                </w:tcPr>
                <w:p w14:paraId="15788D04"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w:t>
                  </w:r>
                </w:p>
              </w:tc>
            </w:tr>
            <w:tr w:rsidR="00E20035" w:rsidRPr="00167B3F" w14:paraId="42E3748A" w14:textId="77777777" w:rsidTr="00BB5FB5">
              <w:trPr>
                <w:trHeight w:val="315"/>
              </w:trPr>
              <w:tc>
                <w:tcPr>
                  <w:tcW w:w="2700" w:type="dxa"/>
                  <w:tcBorders>
                    <w:top w:val="nil"/>
                    <w:left w:val="single" w:sz="4" w:space="0" w:color="auto"/>
                    <w:bottom w:val="single" w:sz="4" w:space="0" w:color="auto"/>
                    <w:right w:val="single" w:sz="4" w:space="0" w:color="auto"/>
                  </w:tcBorders>
                  <w:shd w:val="clear" w:color="auto" w:fill="auto"/>
                  <w:hideMark/>
                </w:tcPr>
                <w:p w14:paraId="79F26BC3" w14:textId="77777777" w:rsidR="00E20035" w:rsidRPr="00167B3F" w:rsidRDefault="00E20035" w:rsidP="002E29C2">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бюджет міста Києва</w:t>
                  </w:r>
                </w:p>
              </w:tc>
              <w:tc>
                <w:tcPr>
                  <w:tcW w:w="1120" w:type="dxa"/>
                  <w:tcBorders>
                    <w:top w:val="nil"/>
                    <w:left w:val="nil"/>
                    <w:bottom w:val="single" w:sz="4" w:space="0" w:color="auto"/>
                    <w:right w:val="single" w:sz="4" w:space="0" w:color="auto"/>
                  </w:tcBorders>
                  <w:shd w:val="clear" w:color="auto" w:fill="auto"/>
                  <w:vAlign w:val="bottom"/>
                  <w:hideMark/>
                </w:tcPr>
                <w:p w14:paraId="641D2288"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4102978</w:t>
                  </w:r>
                </w:p>
              </w:tc>
              <w:tc>
                <w:tcPr>
                  <w:tcW w:w="1120" w:type="dxa"/>
                  <w:tcBorders>
                    <w:top w:val="nil"/>
                    <w:left w:val="nil"/>
                    <w:bottom w:val="single" w:sz="4" w:space="0" w:color="auto"/>
                    <w:right w:val="single" w:sz="4" w:space="0" w:color="auto"/>
                  </w:tcBorders>
                  <w:shd w:val="clear" w:color="auto" w:fill="auto"/>
                  <w:vAlign w:val="bottom"/>
                  <w:hideMark/>
                </w:tcPr>
                <w:p w14:paraId="4CC29DA3"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1407515</w:t>
                  </w:r>
                </w:p>
              </w:tc>
              <w:tc>
                <w:tcPr>
                  <w:tcW w:w="1120" w:type="dxa"/>
                  <w:tcBorders>
                    <w:top w:val="nil"/>
                    <w:left w:val="nil"/>
                    <w:bottom w:val="single" w:sz="4" w:space="0" w:color="auto"/>
                    <w:right w:val="single" w:sz="4" w:space="0" w:color="auto"/>
                  </w:tcBorders>
                  <w:shd w:val="clear" w:color="auto" w:fill="auto"/>
                  <w:vAlign w:val="bottom"/>
                  <w:hideMark/>
                </w:tcPr>
                <w:p w14:paraId="61265513"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1098573</w:t>
                  </w:r>
                </w:p>
              </w:tc>
              <w:tc>
                <w:tcPr>
                  <w:tcW w:w="1120" w:type="dxa"/>
                  <w:tcBorders>
                    <w:top w:val="nil"/>
                    <w:left w:val="nil"/>
                    <w:bottom w:val="single" w:sz="4" w:space="0" w:color="auto"/>
                    <w:right w:val="single" w:sz="4" w:space="0" w:color="auto"/>
                  </w:tcBorders>
                  <w:shd w:val="clear" w:color="auto" w:fill="auto"/>
                  <w:vAlign w:val="bottom"/>
                  <w:hideMark/>
                </w:tcPr>
                <w:p w14:paraId="169A9219"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1596890</w:t>
                  </w:r>
                </w:p>
              </w:tc>
            </w:tr>
            <w:tr w:rsidR="00E20035" w:rsidRPr="00167B3F" w14:paraId="30237B93" w14:textId="77777777" w:rsidTr="00BB5FB5">
              <w:trPr>
                <w:trHeight w:val="315"/>
              </w:trPr>
              <w:tc>
                <w:tcPr>
                  <w:tcW w:w="2700" w:type="dxa"/>
                  <w:tcBorders>
                    <w:top w:val="nil"/>
                    <w:left w:val="single" w:sz="4" w:space="0" w:color="auto"/>
                    <w:bottom w:val="single" w:sz="4" w:space="0" w:color="auto"/>
                    <w:right w:val="single" w:sz="4" w:space="0" w:color="auto"/>
                  </w:tcBorders>
                  <w:shd w:val="clear" w:color="auto" w:fill="auto"/>
                  <w:hideMark/>
                </w:tcPr>
                <w:p w14:paraId="2AFAB976" w14:textId="77777777" w:rsidR="00E20035" w:rsidRPr="00167B3F" w:rsidRDefault="00E20035" w:rsidP="002E29C2">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інші джерела</w:t>
                  </w:r>
                </w:p>
              </w:tc>
              <w:tc>
                <w:tcPr>
                  <w:tcW w:w="1120" w:type="dxa"/>
                  <w:tcBorders>
                    <w:top w:val="nil"/>
                    <w:left w:val="nil"/>
                    <w:bottom w:val="single" w:sz="4" w:space="0" w:color="auto"/>
                    <w:right w:val="single" w:sz="4" w:space="0" w:color="auto"/>
                  </w:tcBorders>
                  <w:shd w:val="clear" w:color="auto" w:fill="auto"/>
                  <w:vAlign w:val="bottom"/>
                  <w:hideMark/>
                </w:tcPr>
                <w:p w14:paraId="6FA9A9D9"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141376,1</w:t>
                  </w:r>
                </w:p>
              </w:tc>
              <w:tc>
                <w:tcPr>
                  <w:tcW w:w="1120" w:type="dxa"/>
                  <w:tcBorders>
                    <w:top w:val="nil"/>
                    <w:left w:val="nil"/>
                    <w:bottom w:val="single" w:sz="4" w:space="0" w:color="auto"/>
                    <w:right w:val="single" w:sz="4" w:space="0" w:color="auto"/>
                  </w:tcBorders>
                  <w:shd w:val="clear" w:color="auto" w:fill="auto"/>
                  <w:vAlign w:val="bottom"/>
                  <w:hideMark/>
                </w:tcPr>
                <w:p w14:paraId="5AE5DCB2"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51915,1</w:t>
                  </w:r>
                </w:p>
              </w:tc>
              <w:tc>
                <w:tcPr>
                  <w:tcW w:w="1120" w:type="dxa"/>
                  <w:tcBorders>
                    <w:top w:val="nil"/>
                    <w:left w:val="nil"/>
                    <w:bottom w:val="single" w:sz="4" w:space="0" w:color="auto"/>
                    <w:right w:val="single" w:sz="4" w:space="0" w:color="auto"/>
                  </w:tcBorders>
                  <w:shd w:val="clear" w:color="auto" w:fill="auto"/>
                  <w:vAlign w:val="bottom"/>
                  <w:hideMark/>
                </w:tcPr>
                <w:p w14:paraId="3F508409"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31897</w:t>
                  </w:r>
                </w:p>
              </w:tc>
              <w:tc>
                <w:tcPr>
                  <w:tcW w:w="1120" w:type="dxa"/>
                  <w:tcBorders>
                    <w:top w:val="nil"/>
                    <w:left w:val="nil"/>
                    <w:bottom w:val="single" w:sz="4" w:space="0" w:color="auto"/>
                    <w:right w:val="single" w:sz="4" w:space="0" w:color="auto"/>
                  </w:tcBorders>
                  <w:shd w:val="clear" w:color="auto" w:fill="auto"/>
                  <w:vAlign w:val="bottom"/>
                  <w:hideMark/>
                </w:tcPr>
                <w:p w14:paraId="0EE63247"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57564</w:t>
                  </w:r>
                </w:p>
              </w:tc>
            </w:tr>
          </w:tbl>
          <w:p w14:paraId="5C488F91" w14:textId="77777777" w:rsidR="00E20035" w:rsidRPr="00167B3F" w:rsidRDefault="00E20035" w:rsidP="002E29C2">
            <w:pPr>
              <w:spacing w:before="100" w:beforeAutospacing="1" w:after="100" w:afterAutospacing="1" w:line="240" w:lineRule="auto"/>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Комплексна програма складається з трьох підпрограм, заходи і завдання яких взаємопов'язані між собою:</w:t>
            </w:r>
          </w:p>
          <w:p w14:paraId="66B88D5B" w14:textId="77777777" w:rsidR="00E20035" w:rsidRPr="00167B3F" w:rsidRDefault="00E20035" w:rsidP="002E29C2">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2" w:name="232"/>
            <w:bookmarkEnd w:id="22"/>
            <w:r w:rsidRPr="00167B3F">
              <w:rPr>
                <w:rFonts w:ascii="Times New Roman" w:eastAsia="Times New Roman" w:hAnsi="Times New Roman" w:cs="Times New Roman"/>
                <w:sz w:val="24"/>
                <w:szCs w:val="24"/>
                <w:lang w:val="uk-UA" w:eastAsia="ru-RU"/>
              </w:rPr>
              <w:lastRenderedPageBreak/>
              <w:t>- підпрограма 1 - Міська цільова програма підтримки молоді на 2022 - 2024 роки;</w:t>
            </w:r>
          </w:p>
          <w:p w14:paraId="5113DA89" w14:textId="77777777" w:rsidR="00E20035" w:rsidRPr="00167B3F" w:rsidRDefault="00E20035" w:rsidP="002E29C2">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3" w:name="233"/>
            <w:bookmarkEnd w:id="23"/>
            <w:r w:rsidRPr="00167B3F">
              <w:rPr>
                <w:rFonts w:ascii="Times New Roman" w:eastAsia="Times New Roman" w:hAnsi="Times New Roman" w:cs="Times New Roman"/>
                <w:sz w:val="24"/>
                <w:szCs w:val="24"/>
                <w:lang w:val="uk-UA" w:eastAsia="ru-RU"/>
              </w:rPr>
              <w:t>- підпрограма 2 - Міська цільова програма "Київ спортивний" на 2022 - 2024 роки;</w:t>
            </w:r>
          </w:p>
          <w:p w14:paraId="01B3AAFE" w14:textId="77777777" w:rsidR="00E20035" w:rsidRPr="00167B3F" w:rsidRDefault="00E20035" w:rsidP="002E29C2">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4" w:name="234"/>
            <w:bookmarkEnd w:id="24"/>
            <w:r w:rsidRPr="00167B3F">
              <w:rPr>
                <w:rFonts w:ascii="Times New Roman" w:eastAsia="Times New Roman" w:hAnsi="Times New Roman" w:cs="Times New Roman"/>
                <w:sz w:val="24"/>
                <w:szCs w:val="24"/>
                <w:lang w:val="uk-UA" w:eastAsia="ru-RU"/>
              </w:rPr>
              <w:t>- підпрограма 3 - Міська цільова програма оздоровлення та відпочинку дітей на 2022 - 2024 роки.</w:t>
            </w:r>
          </w:p>
          <w:p w14:paraId="64B370FE" w14:textId="77777777" w:rsidR="00E20035" w:rsidRPr="00167B3F" w:rsidRDefault="00E20035" w:rsidP="002E29C2">
            <w:pPr>
              <w:spacing w:before="100" w:beforeAutospacing="1" w:after="100" w:afterAutospacing="1" w:line="240" w:lineRule="auto"/>
              <w:rPr>
                <w:rFonts w:ascii="Times New Roman" w:eastAsia="Times New Roman" w:hAnsi="Times New Roman" w:cs="Times New Roman"/>
                <w:sz w:val="24"/>
                <w:szCs w:val="24"/>
                <w:lang w:val="uk-UA" w:eastAsia="ru-RU"/>
              </w:rPr>
            </w:pPr>
            <w:bookmarkStart w:id="25" w:name="235"/>
            <w:bookmarkEnd w:id="25"/>
            <w:r w:rsidRPr="00167B3F">
              <w:rPr>
                <w:rFonts w:ascii="Times New Roman" w:eastAsia="Times New Roman" w:hAnsi="Times New Roman" w:cs="Times New Roman"/>
                <w:sz w:val="24"/>
                <w:szCs w:val="24"/>
                <w:lang w:val="uk-UA" w:eastAsia="ru-RU"/>
              </w:rPr>
              <w:t>Реалізація Комплексної програми передбачається протягом 2022 - 2024 років.</w:t>
            </w:r>
          </w:p>
          <w:p w14:paraId="5302AC3F" w14:textId="77777777" w:rsidR="00E20035" w:rsidRPr="00167B3F" w:rsidRDefault="00E20035" w:rsidP="002E29C2">
            <w:pPr>
              <w:spacing w:after="0" w:line="240" w:lineRule="auto"/>
              <w:jc w:val="center"/>
              <w:rPr>
                <w:rFonts w:ascii="Times New Roman" w:eastAsia="Times New Roman" w:hAnsi="Times New Roman" w:cs="Times New Roman"/>
                <w:color w:val="000000"/>
                <w:sz w:val="28"/>
                <w:szCs w:val="28"/>
                <w:lang w:val="uk-UA" w:eastAsia="ru-RU"/>
              </w:rPr>
            </w:pPr>
          </w:p>
        </w:tc>
        <w:tc>
          <w:tcPr>
            <w:tcW w:w="7654" w:type="dxa"/>
            <w:tcBorders>
              <w:top w:val="single" w:sz="4" w:space="0" w:color="auto"/>
              <w:left w:val="nil"/>
              <w:bottom w:val="single" w:sz="4" w:space="0" w:color="auto"/>
              <w:right w:val="single" w:sz="4" w:space="0" w:color="auto"/>
            </w:tcBorders>
            <w:shd w:val="clear" w:color="auto" w:fill="auto"/>
            <w:noWrap/>
            <w:vAlign w:val="bottom"/>
          </w:tcPr>
          <w:p w14:paraId="2896D3EA" w14:textId="77777777" w:rsidR="00E20035" w:rsidRPr="00167B3F" w:rsidRDefault="00E20035" w:rsidP="002E29C2">
            <w:pPr>
              <w:spacing w:before="120" w:after="100" w:afterAutospacing="1" w:line="240" w:lineRule="auto"/>
              <w:jc w:val="center"/>
              <w:outlineLvl w:val="5"/>
              <w:rPr>
                <w:rFonts w:ascii="Times New Roman" w:eastAsia="Times New Roman" w:hAnsi="Times New Roman" w:cs="Times New Roman"/>
                <w:b/>
                <w:bCs/>
                <w:sz w:val="24"/>
                <w:szCs w:val="24"/>
                <w:lang w:val="uk-UA" w:eastAsia="ru-RU"/>
              </w:rPr>
            </w:pPr>
            <w:r w:rsidRPr="00167B3F">
              <w:rPr>
                <w:rFonts w:ascii="Times New Roman" w:eastAsia="Times New Roman" w:hAnsi="Times New Roman" w:cs="Times New Roman"/>
                <w:b/>
                <w:bCs/>
                <w:sz w:val="24"/>
                <w:szCs w:val="24"/>
                <w:lang w:val="uk-UA" w:eastAsia="ru-RU"/>
              </w:rPr>
              <w:lastRenderedPageBreak/>
              <w:t>IV. ОБҐРУНТУВАННЯ ШЛЯХІВ І ЗАСОБІВ РОЗВ'ЯЗАННЯ ПРОБЛЕМ, ОБСЯГІВ І ДЖЕРЕЛ ФІНАНСУВАННЯ, СТРОКИ ВИКОНАННЯ КОМПЛЕКСНОЇ ПРОГРАМИ</w:t>
            </w:r>
          </w:p>
          <w:p w14:paraId="3D4C887B"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Основними шляхами та засобами розв'язання проблеми є:</w:t>
            </w:r>
          </w:p>
          <w:p w14:paraId="3C1CB3AC"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 призначення премії Київського міського голови за особливі досягнення молоді у розбудові столиці України - міста-героя Києва;</w:t>
            </w:r>
          </w:p>
          <w:p w14:paraId="342590EC"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 проведення міського конкурсу "Молода людина року";</w:t>
            </w:r>
          </w:p>
          <w:p w14:paraId="2035737F"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 проведення заходів, спрямованих на набуття молодими людьми знань, навичок та інших умінь поза системою освіти;</w:t>
            </w:r>
          </w:p>
          <w:p w14:paraId="3D9C86BC"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 реалізація заходів щодо підвищення рівня здоров'я молоді, популяризація та утвердження здорового і безпечного способу життя та культури здоров'я, сприяння статевому вихованню, відповідальному ставленню до сексуальних стосунків, підготовці до сімейного життя, профілактики тютюнопаління, алкоголізму, наркоманії, захворювань;</w:t>
            </w:r>
          </w:p>
          <w:p w14:paraId="38E9AB98"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 проведення заходів щодо національно-патріотичного виховання дітей та молоді;</w:t>
            </w:r>
          </w:p>
          <w:p w14:paraId="7768C320"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 xml:space="preserve">- надання фінансової підтримки інститутам громадянського суспільства, що працюють з дітьми та молоддю, шляхом делегування, на конкурсній основі, соціального замовлення на здійснення окремих </w:t>
            </w:r>
            <w:proofErr w:type="spellStart"/>
            <w:r w:rsidRPr="00167B3F">
              <w:rPr>
                <w:rFonts w:ascii="Times New Roman" w:eastAsia="Times New Roman" w:hAnsi="Times New Roman" w:cs="Times New Roman"/>
                <w:sz w:val="24"/>
                <w:szCs w:val="24"/>
                <w:lang w:val="uk-UA" w:eastAsia="ru-RU"/>
              </w:rPr>
              <w:t>проєктів</w:t>
            </w:r>
            <w:proofErr w:type="spellEnd"/>
            <w:r w:rsidRPr="00167B3F">
              <w:rPr>
                <w:rFonts w:ascii="Times New Roman" w:eastAsia="Times New Roman" w:hAnsi="Times New Roman" w:cs="Times New Roman"/>
                <w:sz w:val="24"/>
                <w:szCs w:val="24"/>
                <w:lang w:val="uk-UA" w:eastAsia="ru-RU"/>
              </w:rPr>
              <w:t xml:space="preserve"> для дітей та молоді;</w:t>
            </w:r>
          </w:p>
          <w:p w14:paraId="0912ABD3"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lastRenderedPageBreak/>
              <w:t>- організація дозвілля молоді за місцем проживання шляхом проведення гуртків, ігор, вечорів відпочинку, спортивних заходів тощо;</w:t>
            </w:r>
          </w:p>
          <w:p w14:paraId="2C56613F"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 впровадження системи профорієнтації і розширення інформаційного поля стосовно існуючих професій та попиту на них;</w:t>
            </w:r>
          </w:p>
          <w:p w14:paraId="08DD6C15"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 xml:space="preserve">- створення консультативно-дорадчих органів з числа молоді, організації спільної розробки пропозицій та </w:t>
            </w:r>
            <w:proofErr w:type="spellStart"/>
            <w:r w:rsidRPr="00167B3F">
              <w:rPr>
                <w:rFonts w:ascii="Times New Roman" w:eastAsia="Times New Roman" w:hAnsi="Times New Roman" w:cs="Times New Roman"/>
                <w:sz w:val="24"/>
                <w:szCs w:val="24"/>
                <w:lang w:val="uk-UA" w:eastAsia="ru-RU"/>
              </w:rPr>
              <w:t>проєктів</w:t>
            </w:r>
            <w:proofErr w:type="spellEnd"/>
            <w:r w:rsidRPr="00167B3F">
              <w:rPr>
                <w:rFonts w:ascii="Times New Roman" w:eastAsia="Times New Roman" w:hAnsi="Times New Roman" w:cs="Times New Roman"/>
                <w:sz w:val="24"/>
                <w:szCs w:val="24"/>
                <w:lang w:val="uk-UA" w:eastAsia="ru-RU"/>
              </w:rPr>
              <w:t xml:space="preserve"> рішень щодо програм та заходів з питань молоді;</w:t>
            </w:r>
          </w:p>
          <w:p w14:paraId="31880BF7"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 визначення та задоволення потреб закладів фізичної культури та спорту у кваліфікованих кадрах, підвищення рівня їх професіоналізму, подолання гендерних розривів;</w:t>
            </w:r>
          </w:p>
          <w:p w14:paraId="4B3FCE42"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 участь у міських та всеукраїнських заходах;</w:t>
            </w:r>
          </w:p>
          <w:p w14:paraId="69D89769"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 xml:space="preserve">- формування позитивного ставлення громадян до фізичної культури і спорту, у тому числі шляхом поліпшення інформаційного середовища, впровадження соціальної реклами щодо переваг рухової активності, </w:t>
            </w:r>
            <w:proofErr w:type="spellStart"/>
            <w:r w:rsidRPr="00167B3F">
              <w:rPr>
                <w:rFonts w:ascii="Times New Roman" w:eastAsia="Times New Roman" w:hAnsi="Times New Roman" w:cs="Times New Roman"/>
                <w:sz w:val="24"/>
                <w:szCs w:val="24"/>
                <w:lang w:val="uk-UA" w:eastAsia="ru-RU"/>
              </w:rPr>
              <w:t>медіаосвіти</w:t>
            </w:r>
            <w:proofErr w:type="spellEnd"/>
            <w:r w:rsidRPr="00167B3F">
              <w:rPr>
                <w:rFonts w:ascii="Times New Roman" w:eastAsia="Times New Roman" w:hAnsi="Times New Roman" w:cs="Times New Roman"/>
                <w:sz w:val="24"/>
                <w:szCs w:val="24"/>
                <w:lang w:val="uk-UA" w:eastAsia="ru-RU"/>
              </w:rPr>
              <w:t xml:space="preserve"> з питань використання рухової активності тощо;</w:t>
            </w:r>
          </w:p>
          <w:p w14:paraId="35358464"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 xml:space="preserve">- удосконалення системи розвитку дитячого, дитячо-юнацького та резервного спорту, модернізації в навчальних закладах (від дошкільних до вищих) систем фізичного виховання, спрямованих на формування й практичне застосування </w:t>
            </w:r>
            <w:proofErr w:type="spellStart"/>
            <w:r w:rsidRPr="00167B3F">
              <w:rPr>
                <w:rFonts w:ascii="Times New Roman" w:eastAsia="Times New Roman" w:hAnsi="Times New Roman" w:cs="Times New Roman"/>
                <w:sz w:val="24"/>
                <w:szCs w:val="24"/>
                <w:lang w:val="uk-UA" w:eastAsia="ru-RU"/>
              </w:rPr>
              <w:t>валеологічних</w:t>
            </w:r>
            <w:proofErr w:type="spellEnd"/>
            <w:r w:rsidRPr="00167B3F">
              <w:rPr>
                <w:rFonts w:ascii="Times New Roman" w:eastAsia="Times New Roman" w:hAnsi="Times New Roman" w:cs="Times New Roman"/>
                <w:sz w:val="24"/>
                <w:szCs w:val="24"/>
                <w:lang w:val="uk-UA" w:eastAsia="ru-RU"/>
              </w:rPr>
              <w:t xml:space="preserve"> </w:t>
            </w:r>
            <w:proofErr w:type="spellStart"/>
            <w:r w:rsidRPr="00167B3F">
              <w:rPr>
                <w:rFonts w:ascii="Times New Roman" w:eastAsia="Times New Roman" w:hAnsi="Times New Roman" w:cs="Times New Roman"/>
                <w:sz w:val="24"/>
                <w:szCs w:val="24"/>
                <w:lang w:val="uk-UA" w:eastAsia="ru-RU"/>
              </w:rPr>
              <w:t>компетентностей</w:t>
            </w:r>
            <w:proofErr w:type="spellEnd"/>
            <w:r w:rsidRPr="00167B3F">
              <w:rPr>
                <w:rFonts w:ascii="Times New Roman" w:eastAsia="Times New Roman" w:hAnsi="Times New Roman" w:cs="Times New Roman"/>
                <w:sz w:val="24"/>
                <w:szCs w:val="24"/>
                <w:lang w:val="uk-UA" w:eastAsia="ru-RU"/>
              </w:rPr>
              <w:t>;</w:t>
            </w:r>
          </w:p>
          <w:p w14:paraId="6124C3B9"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 визначення та задоволення фізкультурно-оздоровчих та спортивних потреб населення міста Києва, сприяння у відкритті нових дитячо-юнацьких спортивних шкіл, пріоритетних відділень з певних видів спорту, філіалів, спортивних клубів;</w:t>
            </w:r>
          </w:p>
          <w:p w14:paraId="5A75706A"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 розвиток інфраструктури та впровадження ефективних механізмів менеджменту діяльності закладів фізичної культури та спорту;</w:t>
            </w:r>
          </w:p>
          <w:p w14:paraId="66667509" w14:textId="26485A2C"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 забезпечення оздоровлення та відпочинку дітей міста Києва, у першу чергу дітей, які потребують особливої соціальної уваги та підтримки.</w:t>
            </w:r>
          </w:p>
          <w:p w14:paraId="40B80417" w14:textId="461038CE" w:rsidR="0058019A" w:rsidRPr="00167B3F" w:rsidRDefault="0058019A" w:rsidP="00A92348">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r w:rsidRPr="00167B3F">
              <w:rPr>
                <w:rFonts w:ascii="Times New Roman" w:eastAsia="Times New Roman" w:hAnsi="Times New Roman" w:cs="Times New Roman"/>
                <w:b/>
                <w:bCs/>
                <w:sz w:val="24"/>
                <w:szCs w:val="24"/>
                <w:lang w:val="uk-UA" w:eastAsia="ru-RU"/>
              </w:rPr>
              <w:lastRenderedPageBreak/>
              <w:t>- надання фінансової підтримки міським громадським об’єднанням (організаціям та спілкам) фізкультурно-спортивної спрямованості (в тому числі і спортивним клубам) шляхом делегування, на конкурсній основі, соціального замовлення на розвиток та популяризацію здорового способу життя, спорту та рухової активності.</w:t>
            </w:r>
          </w:p>
          <w:p w14:paraId="03A4D502"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У кожній підпрограмі визначені конкретні шляхи і засоби розв'язання проблем.</w:t>
            </w:r>
          </w:p>
          <w:p w14:paraId="658C4F11"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Фінансування заходів Комплексної програми здійснюється відповідно до Бюджетного кодексу України за рахунок коштів бюджету міста Києва, а також інших джерел, не заборонених законодавством.</w:t>
            </w:r>
          </w:p>
          <w:p w14:paraId="52C238DC"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Додатковими джерелами фінансування закладів фізичної культури і спорту будуть надходження від організації та проведення фізкультурно-спортивних та спортивно-видовищних заходів, реалізації абонементів на їх відвідування; надання спортивних споруд для проведення спортивно-видовищних заходів, занять фізичною культурою і спортом; надання послуг з прокату спортивного спорядження, обладнання та інвентарю, та інших платних послуг, які можуть надаватись закладами фізичної культури і спорту, що утримуються за рахунок коштів бюджету міста Києва.</w:t>
            </w:r>
          </w:p>
          <w:p w14:paraId="000C292A" w14:textId="77777777" w:rsidR="00E20035" w:rsidRPr="00167B3F" w:rsidRDefault="00E20035" w:rsidP="00A92348">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Прогнозний обсяг та джерела фінансування Комплексної програми наведені у таблиці 1.</w:t>
            </w:r>
          </w:p>
          <w:p w14:paraId="6D93F08B" w14:textId="77777777" w:rsidR="00E20035" w:rsidRPr="00167B3F" w:rsidRDefault="00E20035" w:rsidP="002E29C2">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Таблиця 1</w:t>
            </w:r>
          </w:p>
          <w:tbl>
            <w:tblPr>
              <w:tblW w:w="7180" w:type="dxa"/>
              <w:tblLayout w:type="fixed"/>
              <w:tblLook w:val="04A0" w:firstRow="1" w:lastRow="0" w:firstColumn="1" w:lastColumn="0" w:noHBand="0" w:noVBand="1"/>
            </w:tblPr>
            <w:tblGrid>
              <w:gridCol w:w="2700"/>
              <w:gridCol w:w="1120"/>
              <w:gridCol w:w="1120"/>
              <w:gridCol w:w="1120"/>
              <w:gridCol w:w="1120"/>
            </w:tblGrid>
            <w:tr w:rsidR="00E20035" w:rsidRPr="00167B3F" w14:paraId="4DF76D45" w14:textId="77777777" w:rsidTr="00BB5FB5">
              <w:trPr>
                <w:trHeight w:val="315"/>
              </w:trPr>
              <w:tc>
                <w:tcPr>
                  <w:tcW w:w="27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7FFEDB" w14:textId="77777777" w:rsidR="00E20035" w:rsidRPr="00167B3F" w:rsidRDefault="00E20035" w:rsidP="002E29C2">
                  <w:pPr>
                    <w:spacing w:after="0" w:line="240" w:lineRule="auto"/>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Обсяги фінансових ресурсів, необхідних для реалізації Комплексної програми</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60F07F" w14:textId="77777777" w:rsidR="00E20035" w:rsidRPr="00167B3F" w:rsidRDefault="00E20035" w:rsidP="002E29C2">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Всього,</w:t>
                  </w:r>
                  <w:r w:rsidRPr="00167B3F">
                    <w:rPr>
                      <w:rFonts w:ascii="Times New Roman" w:eastAsia="Times New Roman" w:hAnsi="Times New Roman" w:cs="Times New Roman"/>
                      <w:color w:val="000000"/>
                      <w:lang w:val="uk-UA" w:eastAsia="ru-RU"/>
                    </w:rPr>
                    <w:br/>
                    <w:t>тис. грн</w:t>
                  </w:r>
                </w:p>
              </w:tc>
              <w:tc>
                <w:tcPr>
                  <w:tcW w:w="3360" w:type="dxa"/>
                  <w:gridSpan w:val="3"/>
                  <w:tcBorders>
                    <w:top w:val="single" w:sz="4" w:space="0" w:color="auto"/>
                    <w:left w:val="nil"/>
                    <w:bottom w:val="single" w:sz="4" w:space="0" w:color="auto"/>
                    <w:right w:val="single" w:sz="4" w:space="0" w:color="auto"/>
                  </w:tcBorders>
                  <w:shd w:val="clear" w:color="auto" w:fill="auto"/>
                  <w:hideMark/>
                </w:tcPr>
                <w:p w14:paraId="3DF72947"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у тому числі за роками</w:t>
                  </w:r>
                </w:p>
              </w:tc>
            </w:tr>
            <w:tr w:rsidR="00E20035" w:rsidRPr="00167B3F" w14:paraId="64CBDFFF" w14:textId="77777777" w:rsidTr="00BB5FB5">
              <w:trPr>
                <w:trHeight w:val="854"/>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2827E029" w14:textId="77777777" w:rsidR="00E20035" w:rsidRPr="00167B3F" w:rsidRDefault="00E20035" w:rsidP="002E29C2">
                  <w:pPr>
                    <w:spacing w:after="0" w:line="240" w:lineRule="auto"/>
                    <w:rPr>
                      <w:rFonts w:ascii="Times New Roman" w:eastAsia="Times New Roman" w:hAnsi="Times New Roman" w:cs="Times New Roman"/>
                      <w:color w:val="000000"/>
                      <w:lang w:val="uk-UA"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1CCF548C" w14:textId="77777777" w:rsidR="00E20035" w:rsidRPr="00167B3F" w:rsidRDefault="00E20035" w:rsidP="002E29C2">
                  <w:pPr>
                    <w:spacing w:after="0" w:line="240" w:lineRule="auto"/>
                    <w:rPr>
                      <w:rFonts w:ascii="Times New Roman" w:eastAsia="Times New Roman" w:hAnsi="Times New Roman" w:cs="Times New Roman"/>
                      <w:color w:val="000000"/>
                      <w:lang w:val="uk-UA" w:eastAsia="ru-RU"/>
                    </w:rPr>
                  </w:pPr>
                </w:p>
              </w:tc>
              <w:tc>
                <w:tcPr>
                  <w:tcW w:w="1120" w:type="dxa"/>
                  <w:tcBorders>
                    <w:top w:val="nil"/>
                    <w:left w:val="nil"/>
                    <w:bottom w:val="single" w:sz="4" w:space="0" w:color="auto"/>
                    <w:right w:val="single" w:sz="4" w:space="0" w:color="auto"/>
                  </w:tcBorders>
                  <w:shd w:val="clear" w:color="auto" w:fill="auto"/>
                  <w:vAlign w:val="bottom"/>
                  <w:hideMark/>
                </w:tcPr>
                <w:p w14:paraId="58EB358E"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2022 рік</w:t>
                  </w:r>
                </w:p>
              </w:tc>
              <w:tc>
                <w:tcPr>
                  <w:tcW w:w="1120" w:type="dxa"/>
                  <w:tcBorders>
                    <w:top w:val="nil"/>
                    <w:left w:val="nil"/>
                    <w:bottom w:val="single" w:sz="4" w:space="0" w:color="auto"/>
                    <w:right w:val="single" w:sz="4" w:space="0" w:color="auto"/>
                  </w:tcBorders>
                  <w:shd w:val="clear" w:color="auto" w:fill="auto"/>
                  <w:vAlign w:val="bottom"/>
                  <w:hideMark/>
                </w:tcPr>
                <w:p w14:paraId="5272795A"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2023 рік</w:t>
                  </w:r>
                </w:p>
              </w:tc>
              <w:tc>
                <w:tcPr>
                  <w:tcW w:w="1120" w:type="dxa"/>
                  <w:tcBorders>
                    <w:top w:val="nil"/>
                    <w:left w:val="nil"/>
                    <w:bottom w:val="single" w:sz="4" w:space="0" w:color="auto"/>
                    <w:right w:val="single" w:sz="4" w:space="0" w:color="auto"/>
                  </w:tcBorders>
                  <w:shd w:val="clear" w:color="auto" w:fill="auto"/>
                  <w:vAlign w:val="bottom"/>
                  <w:hideMark/>
                </w:tcPr>
                <w:p w14:paraId="0CA659B3"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2024 рік</w:t>
                  </w:r>
                </w:p>
              </w:tc>
            </w:tr>
            <w:tr w:rsidR="00E20035" w:rsidRPr="00167B3F" w14:paraId="5842A150" w14:textId="77777777" w:rsidTr="00BB5FB5">
              <w:trPr>
                <w:trHeight w:val="315"/>
              </w:trPr>
              <w:tc>
                <w:tcPr>
                  <w:tcW w:w="2700" w:type="dxa"/>
                  <w:tcBorders>
                    <w:top w:val="nil"/>
                    <w:left w:val="single" w:sz="4" w:space="0" w:color="auto"/>
                    <w:bottom w:val="single" w:sz="4" w:space="0" w:color="auto"/>
                    <w:right w:val="single" w:sz="4" w:space="0" w:color="auto"/>
                  </w:tcBorders>
                  <w:shd w:val="clear" w:color="auto" w:fill="auto"/>
                  <w:hideMark/>
                </w:tcPr>
                <w:p w14:paraId="7C5D2DC6" w14:textId="77777777" w:rsidR="00E20035" w:rsidRPr="00167B3F" w:rsidRDefault="00E20035" w:rsidP="002E29C2">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Всього</w:t>
                  </w:r>
                </w:p>
              </w:tc>
              <w:tc>
                <w:tcPr>
                  <w:tcW w:w="1120" w:type="dxa"/>
                  <w:tcBorders>
                    <w:top w:val="nil"/>
                    <w:left w:val="nil"/>
                    <w:bottom w:val="single" w:sz="4" w:space="0" w:color="auto"/>
                    <w:right w:val="single" w:sz="4" w:space="0" w:color="auto"/>
                  </w:tcBorders>
                  <w:shd w:val="clear" w:color="auto" w:fill="auto"/>
                  <w:vAlign w:val="bottom"/>
                  <w:hideMark/>
                </w:tcPr>
                <w:p w14:paraId="1DB1F39A"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4244354</w:t>
                  </w:r>
                </w:p>
              </w:tc>
              <w:tc>
                <w:tcPr>
                  <w:tcW w:w="1120" w:type="dxa"/>
                  <w:tcBorders>
                    <w:top w:val="nil"/>
                    <w:left w:val="nil"/>
                    <w:bottom w:val="single" w:sz="4" w:space="0" w:color="auto"/>
                    <w:right w:val="single" w:sz="4" w:space="0" w:color="auto"/>
                  </w:tcBorders>
                  <w:shd w:val="clear" w:color="auto" w:fill="auto"/>
                  <w:vAlign w:val="bottom"/>
                  <w:hideMark/>
                </w:tcPr>
                <w:p w14:paraId="4EDB195C"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1459430</w:t>
                  </w:r>
                </w:p>
              </w:tc>
              <w:tc>
                <w:tcPr>
                  <w:tcW w:w="1120" w:type="dxa"/>
                  <w:tcBorders>
                    <w:top w:val="nil"/>
                    <w:left w:val="nil"/>
                    <w:bottom w:val="single" w:sz="4" w:space="0" w:color="auto"/>
                    <w:right w:val="single" w:sz="4" w:space="0" w:color="auto"/>
                  </w:tcBorders>
                  <w:shd w:val="clear" w:color="auto" w:fill="auto"/>
                  <w:vAlign w:val="bottom"/>
                  <w:hideMark/>
                </w:tcPr>
                <w:p w14:paraId="4668C406"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1130470</w:t>
                  </w:r>
                </w:p>
              </w:tc>
              <w:tc>
                <w:tcPr>
                  <w:tcW w:w="1120" w:type="dxa"/>
                  <w:tcBorders>
                    <w:top w:val="nil"/>
                    <w:left w:val="nil"/>
                    <w:bottom w:val="single" w:sz="4" w:space="0" w:color="auto"/>
                    <w:right w:val="single" w:sz="4" w:space="0" w:color="auto"/>
                  </w:tcBorders>
                  <w:shd w:val="clear" w:color="auto" w:fill="auto"/>
                  <w:vAlign w:val="bottom"/>
                  <w:hideMark/>
                </w:tcPr>
                <w:p w14:paraId="3C34FFB5"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1654454</w:t>
                  </w:r>
                </w:p>
              </w:tc>
            </w:tr>
            <w:tr w:rsidR="00E20035" w:rsidRPr="00167B3F" w14:paraId="2EA31CD2" w14:textId="77777777" w:rsidTr="00BB5FB5">
              <w:trPr>
                <w:trHeight w:val="630"/>
              </w:trPr>
              <w:tc>
                <w:tcPr>
                  <w:tcW w:w="2700" w:type="dxa"/>
                  <w:tcBorders>
                    <w:top w:val="nil"/>
                    <w:left w:val="single" w:sz="4" w:space="0" w:color="auto"/>
                    <w:bottom w:val="single" w:sz="4" w:space="0" w:color="auto"/>
                    <w:right w:val="single" w:sz="4" w:space="0" w:color="auto"/>
                  </w:tcBorders>
                  <w:shd w:val="clear" w:color="auto" w:fill="auto"/>
                  <w:hideMark/>
                </w:tcPr>
                <w:p w14:paraId="0F335CBF" w14:textId="77777777" w:rsidR="00E20035" w:rsidRPr="00167B3F" w:rsidRDefault="00E20035" w:rsidP="002E29C2">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у тому числі за джерелами:</w:t>
                  </w:r>
                </w:p>
              </w:tc>
              <w:tc>
                <w:tcPr>
                  <w:tcW w:w="1120" w:type="dxa"/>
                  <w:tcBorders>
                    <w:top w:val="nil"/>
                    <w:left w:val="nil"/>
                    <w:bottom w:val="single" w:sz="4" w:space="0" w:color="auto"/>
                    <w:right w:val="single" w:sz="4" w:space="0" w:color="auto"/>
                  </w:tcBorders>
                  <w:shd w:val="clear" w:color="auto" w:fill="auto"/>
                  <w:vAlign w:val="bottom"/>
                  <w:hideMark/>
                </w:tcPr>
                <w:p w14:paraId="4079C754"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 </w:t>
                  </w:r>
                </w:p>
              </w:tc>
              <w:tc>
                <w:tcPr>
                  <w:tcW w:w="1120" w:type="dxa"/>
                  <w:tcBorders>
                    <w:top w:val="nil"/>
                    <w:left w:val="nil"/>
                    <w:bottom w:val="single" w:sz="4" w:space="0" w:color="auto"/>
                    <w:right w:val="single" w:sz="4" w:space="0" w:color="auto"/>
                  </w:tcBorders>
                  <w:shd w:val="clear" w:color="auto" w:fill="auto"/>
                  <w:vAlign w:val="bottom"/>
                  <w:hideMark/>
                </w:tcPr>
                <w:p w14:paraId="1AE0C759"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 </w:t>
                  </w:r>
                </w:p>
              </w:tc>
              <w:tc>
                <w:tcPr>
                  <w:tcW w:w="1120" w:type="dxa"/>
                  <w:tcBorders>
                    <w:top w:val="nil"/>
                    <w:left w:val="nil"/>
                    <w:bottom w:val="single" w:sz="4" w:space="0" w:color="auto"/>
                    <w:right w:val="single" w:sz="4" w:space="0" w:color="auto"/>
                  </w:tcBorders>
                  <w:shd w:val="clear" w:color="auto" w:fill="auto"/>
                  <w:vAlign w:val="bottom"/>
                  <w:hideMark/>
                </w:tcPr>
                <w:p w14:paraId="3C4C4F0A"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 </w:t>
                  </w:r>
                </w:p>
              </w:tc>
              <w:tc>
                <w:tcPr>
                  <w:tcW w:w="1120" w:type="dxa"/>
                  <w:tcBorders>
                    <w:top w:val="nil"/>
                    <w:left w:val="nil"/>
                    <w:bottom w:val="single" w:sz="4" w:space="0" w:color="auto"/>
                    <w:right w:val="single" w:sz="4" w:space="0" w:color="auto"/>
                  </w:tcBorders>
                  <w:shd w:val="clear" w:color="auto" w:fill="auto"/>
                  <w:vAlign w:val="bottom"/>
                  <w:hideMark/>
                </w:tcPr>
                <w:p w14:paraId="568104D4"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 </w:t>
                  </w:r>
                </w:p>
              </w:tc>
            </w:tr>
            <w:tr w:rsidR="00E20035" w:rsidRPr="00167B3F" w14:paraId="68E70E10" w14:textId="77777777" w:rsidTr="00BB5FB5">
              <w:trPr>
                <w:trHeight w:val="315"/>
              </w:trPr>
              <w:tc>
                <w:tcPr>
                  <w:tcW w:w="2700" w:type="dxa"/>
                  <w:tcBorders>
                    <w:top w:val="nil"/>
                    <w:left w:val="single" w:sz="4" w:space="0" w:color="auto"/>
                    <w:bottom w:val="single" w:sz="4" w:space="0" w:color="auto"/>
                    <w:right w:val="single" w:sz="4" w:space="0" w:color="auto"/>
                  </w:tcBorders>
                  <w:shd w:val="clear" w:color="auto" w:fill="auto"/>
                  <w:hideMark/>
                </w:tcPr>
                <w:p w14:paraId="42957C08" w14:textId="77777777" w:rsidR="00E20035" w:rsidRPr="00167B3F" w:rsidRDefault="00E20035" w:rsidP="002E29C2">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lastRenderedPageBreak/>
                    <w:t>державний бюджет</w:t>
                  </w:r>
                </w:p>
              </w:tc>
              <w:tc>
                <w:tcPr>
                  <w:tcW w:w="1120" w:type="dxa"/>
                  <w:tcBorders>
                    <w:top w:val="nil"/>
                    <w:left w:val="nil"/>
                    <w:bottom w:val="single" w:sz="4" w:space="0" w:color="auto"/>
                    <w:right w:val="single" w:sz="4" w:space="0" w:color="auto"/>
                  </w:tcBorders>
                  <w:shd w:val="clear" w:color="auto" w:fill="auto"/>
                  <w:vAlign w:val="bottom"/>
                  <w:hideMark/>
                </w:tcPr>
                <w:p w14:paraId="7BC40D47"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bottom"/>
                  <w:hideMark/>
                </w:tcPr>
                <w:p w14:paraId="2B3E5CD9"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bottom"/>
                  <w:hideMark/>
                </w:tcPr>
                <w:p w14:paraId="127CB4A5"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w:t>
                  </w:r>
                </w:p>
              </w:tc>
              <w:tc>
                <w:tcPr>
                  <w:tcW w:w="1120" w:type="dxa"/>
                  <w:tcBorders>
                    <w:top w:val="nil"/>
                    <w:left w:val="nil"/>
                    <w:bottom w:val="single" w:sz="4" w:space="0" w:color="auto"/>
                    <w:right w:val="single" w:sz="4" w:space="0" w:color="auto"/>
                  </w:tcBorders>
                  <w:shd w:val="clear" w:color="auto" w:fill="auto"/>
                  <w:vAlign w:val="bottom"/>
                  <w:hideMark/>
                </w:tcPr>
                <w:p w14:paraId="552AE02D"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w:t>
                  </w:r>
                </w:p>
              </w:tc>
            </w:tr>
            <w:tr w:rsidR="00E20035" w:rsidRPr="00167B3F" w14:paraId="67146E77" w14:textId="77777777" w:rsidTr="00BB5FB5">
              <w:trPr>
                <w:trHeight w:val="315"/>
              </w:trPr>
              <w:tc>
                <w:tcPr>
                  <w:tcW w:w="2700" w:type="dxa"/>
                  <w:tcBorders>
                    <w:top w:val="nil"/>
                    <w:left w:val="single" w:sz="4" w:space="0" w:color="auto"/>
                    <w:bottom w:val="single" w:sz="4" w:space="0" w:color="auto"/>
                    <w:right w:val="single" w:sz="4" w:space="0" w:color="auto"/>
                  </w:tcBorders>
                  <w:shd w:val="clear" w:color="auto" w:fill="auto"/>
                  <w:hideMark/>
                </w:tcPr>
                <w:p w14:paraId="0313755A" w14:textId="77777777" w:rsidR="00E20035" w:rsidRPr="00167B3F" w:rsidRDefault="00E20035" w:rsidP="002E29C2">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бюджет міста Києва</w:t>
                  </w:r>
                </w:p>
              </w:tc>
              <w:tc>
                <w:tcPr>
                  <w:tcW w:w="1120" w:type="dxa"/>
                  <w:tcBorders>
                    <w:top w:val="nil"/>
                    <w:left w:val="nil"/>
                    <w:bottom w:val="single" w:sz="4" w:space="0" w:color="auto"/>
                    <w:right w:val="single" w:sz="4" w:space="0" w:color="auto"/>
                  </w:tcBorders>
                  <w:shd w:val="clear" w:color="auto" w:fill="auto"/>
                  <w:vAlign w:val="bottom"/>
                  <w:hideMark/>
                </w:tcPr>
                <w:p w14:paraId="1C89A2A3"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4102978</w:t>
                  </w:r>
                </w:p>
              </w:tc>
              <w:tc>
                <w:tcPr>
                  <w:tcW w:w="1120" w:type="dxa"/>
                  <w:tcBorders>
                    <w:top w:val="nil"/>
                    <w:left w:val="nil"/>
                    <w:bottom w:val="single" w:sz="4" w:space="0" w:color="auto"/>
                    <w:right w:val="single" w:sz="4" w:space="0" w:color="auto"/>
                  </w:tcBorders>
                  <w:shd w:val="clear" w:color="auto" w:fill="auto"/>
                  <w:vAlign w:val="bottom"/>
                  <w:hideMark/>
                </w:tcPr>
                <w:p w14:paraId="67310FBF"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1407515</w:t>
                  </w:r>
                </w:p>
              </w:tc>
              <w:tc>
                <w:tcPr>
                  <w:tcW w:w="1120" w:type="dxa"/>
                  <w:tcBorders>
                    <w:top w:val="nil"/>
                    <w:left w:val="nil"/>
                    <w:bottom w:val="single" w:sz="4" w:space="0" w:color="auto"/>
                    <w:right w:val="single" w:sz="4" w:space="0" w:color="auto"/>
                  </w:tcBorders>
                  <w:shd w:val="clear" w:color="auto" w:fill="auto"/>
                  <w:vAlign w:val="bottom"/>
                  <w:hideMark/>
                </w:tcPr>
                <w:p w14:paraId="6035FCA2"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1098573</w:t>
                  </w:r>
                </w:p>
              </w:tc>
              <w:tc>
                <w:tcPr>
                  <w:tcW w:w="1120" w:type="dxa"/>
                  <w:tcBorders>
                    <w:top w:val="nil"/>
                    <w:left w:val="nil"/>
                    <w:bottom w:val="single" w:sz="4" w:space="0" w:color="auto"/>
                    <w:right w:val="single" w:sz="4" w:space="0" w:color="auto"/>
                  </w:tcBorders>
                  <w:shd w:val="clear" w:color="auto" w:fill="auto"/>
                  <w:vAlign w:val="bottom"/>
                  <w:hideMark/>
                </w:tcPr>
                <w:p w14:paraId="1229C26C"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1596890</w:t>
                  </w:r>
                </w:p>
              </w:tc>
            </w:tr>
            <w:tr w:rsidR="00E20035" w:rsidRPr="00167B3F" w14:paraId="6CE7DA9F" w14:textId="77777777" w:rsidTr="00BB5FB5">
              <w:trPr>
                <w:trHeight w:val="315"/>
              </w:trPr>
              <w:tc>
                <w:tcPr>
                  <w:tcW w:w="2700" w:type="dxa"/>
                  <w:tcBorders>
                    <w:top w:val="nil"/>
                    <w:left w:val="single" w:sz="4" w:space="0" w:color="auto"/>
                    <w:bottom w:val="single" w:sz="4" w:space="0" w:color="auto"/>
                    <w:right w:val="single" w:sz="4" w:space="0" w:color="auto"/>
                  </w:tcBorders>
                  <w:shd w:val="clear" w:color="auto" w:fill="auto"/>
                  <w:hideMark/>
                </w:tcPr>
                <w:p w14:paraId="15DEC524" w14:textId="77777777" w:rsidR="00E20035" w:rsidRPr="00167B3F" w:rsidRDefault="00E20035" w:rsidP="002E29C2">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інші джерела</w:t>
                  </w:r>
                </w:p>
              </w:tc>
              <w:tc>
                <w:tcPr>
                  <w:tcW w:w="1120" w:type="dxa"/>
                  <w:tcBorders>
                    <w:top w:val="nil"/>
                    <w:left w:val="nil"/>
                    <w:bottom w:val="single" w:sz="4" w:space="0" w:color="auto"/>
                    <w:right w:val="single" w:sz="4" w:space="0" w:color="auto"/>
                  </w:tcBorders>
                  <w:shd w:val="clear" w:color="auto" w:fill="auto"/>
                  <w:vAlign w:val="bottom"/>
                  <w:hideMark/>
                </w:tcPr>
                <w:p w14:paraId="1E3DBDDD"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141376,1</w:t>
                  </w:r>
                </w:p>
              </w:tc>
              <w:tc>
                <w:tcPr>
                  <w:tcW w:w="1120" w:type="dxa"/>
                  <w:tcBorders>
                    <w:top w:val="nil"/>
                    <w:left w:val="nil"/>
                    <w:bottom w:val="single" w:sz="4" w:space="0" w:color="auto"/>
                    <w:right w:val="single" w:sz="4" w:space="0" w:color="auto"/>
                  </w:tcBorders>
                  <w:shd w:val="clear" w:color="auto" w:fill="auto"/>
                  <w:vAlign w:val="bottom"/>
                  <w:hideMark/>
                </w:tcPr>
                <w:p w14:paraId="41A97B36"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51915,1</w:t>
                  </w:r>
                </w:p>
              </w:tc>
              <w:tc>
                <w:tcPr>
                  <w:tcW w:w="1120" w:type="dxa"/>
                  <w:tcBorders>
                    <w:top w:val="nil"/>
                    <w:left w:val="nil"/>
                    <w:bottom w:val="single" w:sz="4" w:space="0" w:color="auto"/>
                    <w:right w:val="single" w:sz="4" w:space="0" w:color="auto"/>
                  </w:tcBorders>
                  <w:shd w:val="clear" w:color="auto" w:fill="auto"/>
                  <w:vAlign w:val="bottom"/>
                  <w:hideMark/>
                </w:tcPr>
                <w:p w14:paraId="1DE89BBD"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31897</w:t>
                  </w:r>
                </w:p>
              </w:tc>
              <w:tc>
                <w:tcPr>
                  <w:tcW w:w="1120" w:type="dxa"/>
                  <w:tcBorders>
                    <w:top w:val="nil"/>
                    <w:left w:val="nil"/>
                    <w:bottom w:val="single" w:sz="4" w:space="0" w:color="auto"/>
                    <w:right w:val="single" w:sz="4" w:space="0" w:color="auto"/>
                  </w:tcBorders>
                  <w:shd w:val="clear" w:color="auto" w:fill="auto"/>
                  <w:vAlign w:val="bottom"/>
                  <w:hideMark/>
                </w:tcPr>
                <w:p w14:paraId="7FAB6252" w14:textId="77777777" w:rsidR="00E20035" w:rsidRPr="00167B3F" w:rsidRDefault="00E20035" w:rsidP="002E29C2">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57564</w:t>
                  </w:r>
                </w:p>
              </w:tc>
            </w:tr>
          </w:tbl>
          <w:p w14:paraId="15BB0944" w14:textId="77777777" w:rsidR="00E20035" w:rsidRPr="00167B3F" w:rsidRDefault="00E20035" w:rsidP="002E29C2">
            <w:pPr>
              <w:spacing w:before="100" w:beforeAutospacing="1" w:after="100" w:afterAutospacing="1" w:line="240" w:lineRule="auto"/>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Комплексна програма складається з трьох підпрограм, заходи і завдання яких взаємопов'язані між собою:</w:t>
            </w:r>
          </w:p>
          <w:p w14:paraId="435F20C9" w14:textId="77777777" w:rsidR="00E20035" w:rsidRPr="00167B3F" w:rsidRDefault="00E20035" w:rsidP="002E29C2">
            <w:pPr>
              <w:spacing w:before="100" w:beforeAutospacing="1" w:after="100" w:afterAutospacing="1" w:line="240" w:lineRule="auto"/>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 підпрограма 1 - Міська цільова програма підтримки молоді на 2022 - 2024 роки;</w:t>
            </w:r>
          </w:p>
          <w:p w14:paraId="3379A9DE" w14:textId="77777777" w:rsidR="00E20035" w:rsidRPr="00167B3F" w:rsidRDefault="00E20035" w:rsidP="002E29C2">
            <w:pPr>
              <w:spacing w:before="100" w:beforeAutospacing="1" w:after="100" w:afterAutospacing="1" w:line="240" w:lineRule="auto"/>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 підпрограма 2 - Міська цільова програма "Київ спортивний" на 2022 - 2024 роки;</w:t>
            </w:r>
          </w:p>
          <w:p w14:paraId="5D76843C" w14:textId="77777777" w:rsidR="00E20035" w:rsidRPr="00167B3F" w:rsidRDefault="00E20035" w:rsidP="002E29C2">
            <w:pPr>
              <w:spacing w:before="100" w:beforeAutospacing="1" w:after="100" w:afterAutospacing="1" w:line="240" w:lineRule="auto"/>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 підпрограма 3 - Міська цільова програма оздоровлення та відпочинку дітей на 2022 - 2024 роки.</w:t>
            </w:r>
          </w:p>
          <w:p w14:paraId="10F835EE" w14:textId="08569294" w:rsidR="00E20035" w:rsidRPr="00167B3F" w:rsidRDefault="00E20035" w:rsidP="003815C3">
            <w:pPr>
              <w:spacing w:before="100" w:beforeAutospacing="1" w:after="100" w:afterAutospacing="1" w:line="240" w:lineRule="auto"/>
              <w:rPr>
                <w:rFonts w:ascii="Times New Roman" w:eastAsia="Times New Roman" w:hAnsi="Times New Roman" w:cs="Times New Roman"/>
                <w:sz w:val="24"/>
                <w:szCs w:val="24"/>
                <w:lang w:val="uk-UA" w:eastAsia="ru-RU"/>
              </w:rPr>
            </w:pPr>
            <w:r w:rsidRPr="00167B3F">
              <w:rPr>
                <w:rFonts w:ascii="Times New Roman" w:eastAsia="Times New Roman" w:hAnsi="Times New Roman" w:cs="Times New Roman"/>
                <w:sz w:val="24"/>
                <w:szCs w:val="24"/>
                <w:lang w:val="uk-UA" w:eastAsia="ru-RU"/>
              </w:rPr>
              <w:t>Реалізація Комплексної програми передбачається протягом 2022 - 2024 років.</w:t>
            </w:r>
          </w:p>
        </w:tc>
      </w:tr>
      <w:tr w:rsidR="003815C3" w:rsidRPr="00167B3F" w14:paraId="09E53996" w14:textId="77777777" w:rsidTr="0071038A">
        <w:trPr>
          <w:trHeight w:val="300"/>
        </w:trPr>
        <w:tc>
          <w:tcPr>
            <w:tcW w:w="7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44D84" w14:textId="77777777" w:rsidR="00CF00F0" w:rsidRPr="00167B3F" w:rsidRDefault="00CF00F0" w:rsidP="00CF00F0">
            <w:pPr>
              <w:pStyle w:val="Heading5"/>
              <w:jc w:val="center"/>
              <w:rPr>
                <w:rFonts w:ascii="Times New Roman" w:hAnsi="Times New Roman" w:cs="Times New Roman"/>
                <w:b/>
                <w:bCs/>
                <w:color w:val="auto"/>
                <w:sz w:val="24"/>
                <w:szCs w:val="24"/>
                <w:lang w:val="uk-UA"/>
              </w:rPr>
            </w:pPr>
            <w:r w:rsidRPr="00167B3F">
              <w:rPr>
                <w:rFonts w:ascii="Times New Roman" w:hAnsi="Times New Roman" w:cs="Times New Roman"/>
                <w:b/>
                <w:bCs/>
                <w:color w:val="auto"/>
                <w:sz w:val="24"/>
                <w:szCs w:val="24"/>
                <w:lang w:val="uk-UA"/>
              </w:rPr>
              <w:lastRenderedPageBreak/>
              <w:t>ПІДПРОГРАМА 2</w:t>
            </w:r>
            <w:r w:rsidRPr="00167B3F">
              <w:rPr>
                <w:rFonts w:ascii="Times New Roman" w:hAnsi="Times New Roman" w:cs="Times New Roman"/>
                <w:b/>
                <w:bCs/>
                <w:color w:val="auto"/>
                <w:sz w:val="24"/>
                <w:szCs w:val="24"/>
                <w:lang w:val="uk-UA"/>
              </w:rPr>
              <w:br/>
              <w:t>МІСЬКА ЦІЛЬОВА ПРОГРАМА "КИЇВ СПОРТИВНИЙ" НА 2022 - 2024 РОКИ</w:t>
            </w:r>
          </w:p>
          <w:p w14:paraId="4D6EA236" w14:textId="77777777" w:rsidR="00CF00F0" w:rsidRPr="00167B3F" w:rsidRDefault="00CF00F0" w:rsidP="00CF00F0">
            <w:pPr>
              <w:pStyle w:val="Heading6"/>
              <w:jc w:val="center"/>
              <w:rPr>
                <w:sz w:val="24"/>
                <w:szCs w:val="24"/>
                <w:lang w:val="uk-UA"/>
              </w:rPr>
            </w:pPr>
            <w:bookmarkStart w:id="26" w:name="357"/>
            <w:bookmarkEnd w:id="26"/>
            <w:r w:rsidRPr="00167B3F">
              <w:rPr>
                <w:sz w:val="24"/>
                <w:szCs w:val="24"/>
                <w:lang w:val="uk-UA"/>
              </w:rPr>
              <w:t>I. ВИЗНАЧЕННЯ ПРОБЛЕМ, НА РОЗВ'ЯЗАННЯ ЯКИХ СПРЯМОВАНА ПІДПРОГРАМА 2</w:t>
            </w:r>
          </w:p>
          <w:p w14:paraId="2851C29E" w14:textId="77777777" w:rsidR="00CF00F0" w:rsidRPr="00167B3F" w:rsidRDefault="00CF00F0" w:rsidP="007148E2">
            <w:pPr>
              <w:pStyle w:val="NormalWeb"/>
              <w:jc w:val="both"/>
              <w:rPr>
                <w:lang w:val="uk-UA"/>
              </w:rPr>
            </w:pPr>
            <w:bookmarkStart w:id="27" w:name="358"/>
            <w:bookmarkEnd w:id="27"/>
            <w:r w:rsidRPr="00167B3F">
              <w:rPr>
                <w:lang w:val="uk-UA"/>
              </w:rPr>
              <w:t>Підпрограма 2 базується на реалізації заходів розвитку фізичної культури і спорту, створення сучасної матеріально-технічної бази для підготовки спортивного резерву до складу збірних команд міста Києва та України з різних видів спорту, створення сучасних спортивних комплексів, розвитку дитячого спорту, розвитку спортивної інфраструктури, у тому числі роботи по влаштуванню багатофункціональних критих спортивних комплексів, відкритих спортивних і тренажерних майданчиків, велосипедних доріжок як важливого компоненту системи мобільності, які направлені на забезпечення здорового способу життя всіх верств населення.</w:t>
            </w:r>
          </w:p>
          <w:p w14:paraId="63A3E86F" w14:textId="77777777" w:rsidR="00CF00F0" w:rsidRPr="00167B3F" w:rsidRDefault="00CF00F0" w:rsidP="007148E2">
            <w:pPr>
              <w:pStyle w:val="NormalWeb"/>
              <w:jc w:val="both"/>
              <w:rPr>
                <w:lang w:val="uk-UA"/>
              </w:rPr>
            </w:pPr>
            <w:bookmarkStart w:id="28" w:name="359"/>
            <w:bookmarkEnd w:id="28"/>
            <w:r w:rsidRPr="00167B3F">
              <w:rPr>
                <w:lang w:val="uk-UA"/>
              </w:rPr>
              <w:t>Згідно зі статистичними даними, станом на 01 січня 2021 року всіма видами фізкультурно-оздоровчої роботи займається 284242 особи (що на 17585 осіб менше, ніж у 2019 році). Зменшення кількості осіб, які займаються всіма видами фізкультурно-оздоровчої діяльності, відбулось у зв'язку зі зменшенням посад інструкторів з фізичного виховання та спорту на підприємствах, організаціях та клубах за місцем проживання населення, також продовжується закриття кафедр фізичного виховання у вищих навчальних закладах міста.</w:t>
            </w:r>
          </w:p>
          <w:p w14:paraId="2218DDA4" w14:textId="77777777" w:rsidR="00CF00F0" w:rsidRPr="00167B3F" w:rsidRDefault="00CF00F0" w:rsidP="007148E2">
            <w:pPr>
              <w:pStyle w:val="NormalWeb"/>
              <w:jc w:val="both"/>
              <w:rPr>
                <w:lang w:val="uk-UA"/>
              </w:rPr>
            </w:pPr>
            <w:bookmarkStart w:id="29" w:name="360"/>
            <w:bookmarkEnd w:id="29"/>
            <w:r w:rsidRPr="00167B3F">
              <w:rPr>
                <w:lang w:val="uk-UA"/>
              </w:rPr>
              <w:t>Станом на 01 січня 2021 року у сфері фізичної культури і спорту міста Києва працює 5928 штатних працівників, з них 2452 - працівники фізичної культури навчальних закладів, 470 - інструктори з фізичної культури дошкільних навчальних закладів, 1466 - вчителі загальноосвітніх навчальних закладів, 66 - керівники і викладачі професійно-технічних навчальних закладів, 426 - методисти, інструктори-методисти, інструктори фізичної культури, 434 - працівники спортивних споруд. Очевидно, що така чисельність є недостатньою для суттєвих змін рухової активності в місті Києві.</w:t>
            </w:r>
          </w:p>
          <w:p w14:paraId="2EFBA4F6" w14:textId="77777777" w:rsidR="00CF00F0" w:rsidRPr="00167B3F" w:rsidRDefault="00CF00F0" w:rsidP="007148E2">
            <w:pPr>
              <w:pStyle w:val="NormalWeb"/>
              <w:jc w:val="both"/>
              <w:rPr>
                <w:lang w:val="uk-UA"/>
              </w:rPr>
            </w:pPr>
            <w:bookmarkStart w:id="30" w:name="361"/>
            <w:bookmarkEnd w:id="30"/>
            <w:r w:rsidRPr="00167B3F">
              <w:rPr>
                <w:lang w:val="uk-UA"/>
              </w:rPr>
              <w:lastRenderedPageBreak/>
              <w:t>Відомо, що фізична пасивність негативно впливає на продуктивність праці, стан здоров'я, якість і тривалість життя (за даними офіційної статистики, сьогодні тривалість життя становить 71,5 років, зокрема 66,5 років серед чоловіків та 76,3 серед жінок). Для порівняння мешканці країн Євросоюзу живуть у середньому 78,5 років. Згідно з даними Всесвітньої організації охорони здоров'я, саме низька фізична активність є одним з основних факторів ризику смертності. Отже, вкрай необхідно проводити заходи, які б мотивували населення до занять фізичною культурою та спортом.</w:t>
            </w:r>
          </w:p>
          <w:p w14:paraId="06F436AE" w14:textId="77777777" w:rsidR="00CF00F0" w:rsidRPr="00167B3F" w:rsidRDefault="00CF00F0" w:rsidP="007148E2">
            <w:pPr>
              <w:pStyle w:val="NormalWeb"/>
              <w:jc w:val="both"/>
              <w:rPr>
                <w:lang w:val="uk-UA"/>
              </w:rPr>
            </w:pPr>
            <w:bookmarkStart w:id="31" w:name="362"/>
            <w:bookmarkEnd w:id="31"/>
            <w:r w:rsidRPr="00167B3F">
              <w:rPr>
                <w:lang w:val="uk-UA"/>
              </w:rPr>
              <w:t>Станом на 01 січня 2021 року розвиток дитячо-юнацького спорту в місті Києві забезпечують 92 дитячо-юнацькі спортивні школи, у яких займаються 34446 вихованців, що становить 10,4 % від загальної чисельності дітей шкільного віку, в тому числі 9812 дівчат. Це свідчить про потребу подальшого розвитку мережі дитячо-юнацьких спортивних шкіл міста та забезпечення гендерної рівності.</w:t>
            </w:r>
          </w:p>
          <w:p w14:paraId="61E2655C" w14:textId="2F217FE9" w:rsidR="00CF00F0" w:rsidRPr="00167B3F" w:rsidRDefault="00CF00F0" w:rsidP="007148E2">
            <w:pPr>
              <w:pStyle w:val="NormalWeb"/>
              <w:jc w:val="both"/>
              <w:rPr>
                <w:lang w:val="uk-UA"/>
              </w:rPr>
            </w:pPr>
            <w:bookmarkStart w:id="32" w:name="363"/>
            <w:bookmarkEnd w:id="32"/>
            <w:r w:rsidRPr="00167B3F">
              <w:rPr>
                <w:lang w:val="uk-UA"/>
              </w:rPr>
              <w:t>Інформацію щодо розвитку мережі дитячо-юнацьких спортивних шкіл міста Києва наведено в таблиці 3.</w:t>
            </w:r>
          </w:p>
          <w:p w14:paraId="622EBDF6" w14:textId="77777777" w:rsidR="00FF56C3" w:rsidRPr="00167B3F" w:rsidRDefault="00FF56C3" w:rsidP="007148E2">
            <w:pPr>
              <w:pStyle w:val="NormalWeb"/>
              <w:jc w:val="right"/>
              <w:rPr>
                <w:lang w:val="uk-UA"/>
              </w:rPr>
            </w:pPr>
            <w:r w:rsidRPr="00167B3F">
              <w:rPr>
                <w:lang w:val="uk-UA"/>
              </w:rPr>
              <w:t>Таблиця 3</w:t>
            </w:r>
          </w:p>
          <w:p w14:paraId="3334ECF4" w14:textId="4FA23EF4" w:rsidR="00FF56C3" w:rsidRPr="00167B3F" w:rsidRDefault="00FF56C3" w:rsidP="007148E2">
            <w:pPr>
              <w:pStyle w:val="NormalWeb"/>
              <w:jc w:val="both"/>
              <w:rPr>
                <w:lang w:val="uk-UA"/>
              </w:rPr>
            </w:pPr>
            <w:bookmarkStart w:id="33" w:name="365"/>
            <w:bookmarkEnd w:id="33"/>
            <w:r w:rsidRPr="00167B3F">
              <w:rPr>
                <w:lang w:val="uk-UA"/>
              </w:rPr>
              <w:t>Розвиток мережі дитячо-юнацьких спортивних шкіл міста Києва</w:t>
            </w:r>
          </w:p>
          <w:tbl>
            <w:tblPr>
              <w:tblW w:w="0" w:type="auto"/>
              <w:tblLayout w:type="fixed"/>
              <w:tblLook w:val="04A0" w:firstRow="1" w:lastRow="0" w:firstColumn="1" w:lastColumn="0" w:noHBand="0" w:noVBand="1"/>
            </w:tblPr>
            <w:tblGrid>
              <w:gridCol w:w="1593"/>
              <w:gridCol w:w="567"/>
              <w:gridCol w:w="567"/>
              <w:gridCol w:w="709"/>
              <w:gridCol w:w="1134"/>
              <w:gridCol w:w="992"/>
              <w:gridCol w:w="709"/>
              <w:gridCol w:w="992"/>
            </w:tblGrid>
            <w:tr w:rsidR="00BB5FB5" w:rsidRPr="00167B3F" w14:paraId="224EB9D1" w14:textId="77777777" w:rsidTr="00BB5FB5">
              <w:trPr>
                <w:trHeight w:val="300"/>
              </w:trPr>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E05CC" w14:textId="77777777" w:rsidR="00963E38" w:rsidRPr="00167B3F" w:rsidRDefault="00963E38" w:rsidP="00963E38">
                  <w:pPr>
                    <w:spacing w:after="0" w:line="240" w:lineRule="auto"/>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Фізкультурно-спортивні товариства, відомство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14364"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Всього шкіл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C33CD3"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ДЮСШ</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016143"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СДЮШОР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FD35DC"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Кількість вихованців</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080FB0"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Кількість тренерів</w:t>
                  </w:r>
                </w:p>
              </w:tc>
            </w:tr>
            <w:tr w:rsidR="00BB5FB5" w:rsidRPr="00167B3F" w14:paraId="70FA0A90" w14:textId="77777777" w:rsidTr="00BB5FB5">
              <w:trPr>
                <w:trHeight w:val="315"/>
              </w:trPr>
              <w:tc>
                <w:tcPr>
                  <w:tcW w:w="1593" w:type="dxa"/>
                  <w:vMerge/>
                  <w:tcBorders>
                    <w:top w:val="single" w:sz="4" w:space="0" w:color="auto"/>
                    <w:left w:val="single" w:sz="4" w:space="0" w:color="auto"/>
                    <w:bottom w:val="single" w:sz="4" w:space="0" w:color="auto"/>
                    <w:right w:val="single" w:sz="4" w:space="0" w:color="auto"/>
                  </w:tcBorders>
                  <w:vAlign w:val="center"/>
                  <w:hideMark/>
                </w:tcPr>
                <w:p w14:paraId="413B498A" w14:textId="77777777" w:rsidR="00963E38" w:rsidRPr="00167B3F" w:rsidRDefault="00963E38" w:rsidP="00963E38">
                  <w:pPr>
                    <w:spacing w:after="0" w:line="240" w:lineRule="auto"/>
                    <w:rPr>
                      <w:rFonts w:ascii="Times New Roman" w:eastAsia="Times New Roman" w:hAnsi="Times New Roman" w:cs="Times New Roman"/>
                      <w:color w:val="00000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A80F8F8" w14:textId="77777777" w:rsidR="00963E38" w:rsidRPr="00167B3F" w:rsidRDefault="00963E38" w:rsidP="00963E38">
                  <w:pPr>
                    <w:spacing w:after="0" w:line="240" w:lineRule="auto"/>
                    <w:rPr>
                      <w:rFonts w:ascii="Times New Roman" w:eastAsia="Times New Roman" w:hAnsi="Times New Roman" w:cs="Times New Roman"/>
                      <w:color w:val="00000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0DC00A8" w14:textId="77777777" w:rsidR="00963E38" w:rsidRPr="00167B3F" w:rsidRDefault="00963E38" w:rsidP="00963E38">
                  <w:pPr>
                    <w:spacing w:after="0" w:line="240" w:lineRule="auto"/>
                    <w:rPr>
                      <w:rFonts w:ascii="Times New Roman" w:eastAsia="Times New Roman" w:hAnsi="Times New Roman" w:cs="Times New Roman"/>
                      <w:color w:val="000000"/>
                      <w:lang w:val="uk-UA"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3122091" w14:textId="77777777" w:rsidR="00963E38" w:rsidRPr="00167B3F" w:rsidRDefault="00963E38" w:rsidP="00963E38">
                  <w:pPr>
                    <w:spacing w:after="0" w:line="240" w:lineRule="auto"/>
                    <w:rPr>
                      <w:rFonts w:ascii="Times New Roman" w:eastAsia="Times New Roman" w:hAnsi="Times New Roman" w:cs="Times New Roman"/>
                      <w:color w:val="000000"/>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785E54" w14:textId="77777777" w:rsidR="00963E38" w:rsidRPr="00167B3F" w:rsidRDefault="00963E38" w:rsidP="00963E38">
                  <w:pPr>
                    <w:spacing w:after="0" w:line="240" w:lineRule="auto"/>
                    <w:rPr>
                      <w:rFonts w:ascii="Times New Roman" w:eastAsia="Times New Roman" w:hAnsi="Times New Roman" w:cs="Times New Roman"/>
                      <w:color w:val="000000"/>
                      <w:lang w:val="uk-UA" w:eastAsia="ru-RU"/>
                    </w:rPr>
                  </w:pPr>
                </w:p>
              </w:tc>
              <w:tc>
                <w:tcPr>
                  <w:tcW w:w="992" w:type="dxa"/>
                  <w:tcBorders>
                    <w:top w:val="nil"/>
                    <w:left w:val="nil"/>
                    <w:bottom w:val="single" w:sz="4" w:space="0" w:color="auto"/>
                    <w:right w:val="single" w:sz="4" w:space="0" w:color="auto"/>
                  </w:tcBorders>
                  <w:shd w:val="clear" w:color="auto" w:fill="auto"/>
                  <w:vAlign w:val="center"/>
                  <w:hideMark/>
                </w:tcPr>
                <w:p w14:paraId="39C77589"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Всього</w:t>
                  </w:r>
                </w:p>
              </w:tc>
              <w:tc>
                <w:tcPr>
                  <w:tcW w:w="709" w:type="dxa"/>
                  <w:tcBorders>
                    <w:top w:val="nil"/>
                    <w:left w:val="nil"/>
                    <w:bottom w:val="single" w:sz="4" w:space="0" w:color="auto"/>
                    <w:right w:val="single" w:sz="4" w:space="0" w:color="auto"/>
                  </w:tcBorders>
                  <w:shd w:val="clear" w:color="auto" w:fill="auto"/>
                  <w:vAlign w:val="center"/>
                  <w:hideMark/>
                </w:tcPr>
                <w:p w14:paraId="33F4EB60"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Штатних</w:t>
                  </w:r>
                </w:p>
              </w:tc>
              <w:tc>
                <w:tcPr>
                  <w:tcW w:w="992" w:type="dxa"/>
                  <w:tcBorders>
                    <w:top w:val="nil"/>
                    <w:left w:val="nil"/>
                    <w:bottom w:val="single" w:sz="4" w:space="0" w:color="auto"/>
                    <w:right w:val="single" w:sz="4" w:space="0" w:color="auto"/>
                  </w:tcBorders>
                  <w:shd w:val="clear" w:color="auto" w:fill="auto"/>
                  <w:vAlign w:val="center"/>
                  <w:hideMark/>
                </w:tcPr>
                <w:p w14:paraId="55F69D36"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w:t>
                  </w:r>
                </w:p>
              </w:tc>
            </w:tr>
            <w:tr w:rsidR="00BB5FB5" w:rsidRPr="00167B3F" w14:paraId="5BEB1F58" w14:textId="77777777" w:rsidTr="00BB5FB5">
              <w:trPr>
                <w:trHeight w:val="2250"/>
              </w:trPr>
              <w:tc>
                <w:tcPr>
                  <w:tcW w:w="1593" w:type="dxa"/>
                  <w:tcBorders>
                    <w:top w:val="nil"/>
                    <w:left w:val="single" w:sz="4" w:space="0" w:color="auto"/>
                    <w:bottom w:val="single" w:sz="4" w:space="0" w:color="auto"/>
                    <w:right w:val="single" w:sz="4" w:space="0" w:color="auto"/>
                  </w:tcBorders>
                  <w:shd w:val="clear" w:color="auto" w:fill="auto"/>
                  <w:vAlign w:val="center"/>
                  <w:hideMark/>
                </w:tcPr>
                <w:p w14:paraId="4374305F" w14:textId="77777777" w:rsidR="00963E38" w:rsidRPr="00167B3F" w:rsidRDefault="00963E38" w:rsidP="00963E38">
                  <w:pPr>
                    <w:spacing w:after="0" w:line="240" w:lineRule="auto"/>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Дитячо-юнацькі спортивні школи комунальної власності територіальної громади міста Києва</w:t>
                  </w:r>
                </w:p>
              </w:tc>
              <w:tc>
                <w:tcPr>
                  <w:tcW w:w="567" w:type="dxa"/>
                  <w:tcBorders>
                    <w:top w:val="nil"/>
                    <w:left w:val="nil"/>
                    <w:bottom w:val="single" w:sz="4" w:space="0" w:color="auto"/>
                    <w:right w:val="single" w:sz="4" w:space="0" w:color="auto"/>
                  </w:tcBorders>
                  <w:shd w:val="clear" w:color="auto" w:fill="auto"/>
                  <w:vAlign w:val="center"/>
                  <w:hideMark/>
                </w:tcPr>
                <w:p w14:paraId="5B70824E"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78</w:t>
                  </w:r>
                </w:p>
              </w:tc>
              <w:tc>
                <w:tcPr>
                  <w:tcW w:w="567" w:type="dxa"/>
                  <w:tcBorders>
                    <w:top w:val="nil"/>
                    <w:left w:val="nil"/>
                    <w:bottom w:val="single" w:sz="4" w:space="0" w:color="auto"/>
                    <w:right w:val="single" w:sz="4" w:space="0" w:color="auto"/>
                  </w:tcBorders>
                  <w:shd w:val="clear" w:color="auto" w:fill="auto"/>
                  <w:vAlign w:val="center"/>
                  <w:hideMark/>
                </w:tcPr>
                <w:p w14:paraId="0643C35B"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70</w:t>
                  </w:r>
                </w:p>
              </w:tc>
              <w:tc>
                <w:tcPr>
                  <w:tcW w:w="709" w:type="dxa"/>
                  <w:tcBorders>
                    <w:top w:val="nil"/>
                    <w:left w:val="nil"/>
                    <w:bottom w:val="single" w:sz="4" w:space="0" w:color="auto"/>
                    <w:right w:val="single" w:sz="4" w:space="0" w:color="auto"/>
                  </w:tcBorders>
                  <w:shd w:val="clear" w:color="auto" w:fill="auto"/>
                  <w:vAlign w:val="center"/>
                  <w:hideMark/>
                </w:tcPr>
                <w:p w14:paraId="70AA2570"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8</w:t>
                  </w:r>
                </w:p>
              </w:tc>
              <w:tc>
                <w:tcPr>
                  <w:tcW w:w="1134" w:type="dxa"/>
                  <w:tcBorders>
                    <w:top w:val="nil"/>
                    <w:left w:val="nil"/>
                    <w:bottom w:val="single" w:sz="4" w:space="0" w:color="auto"/>
                    <w:right w:val="single" w:sz="4" w:space="0" w:color="auto"/>
                  </w:tcBorders>
                  <w:shd w:val="clear" w:color="auto" w:fill="auto"/>
                  <w:vAlign w:val="center"/>
                  <w:hideMark/>
                </w:tcPr>
                <w:p w14:paraId="4A6B4069"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31421</w:t>
                  </w:r>
                </w:p>
              </w:tc>
              <w:tc>
                <w:tcPr>
                  <w:tcW w:w="992" w:type="dxa"/>
                  <w:tcBorders>
                    <w:top w:val="nil"/>
                    <w:left w:val="nil"/>
                    <w:bottom w:val="single" w:sz="4" w:space="0" w:color="auto"/>
                    <w:right w:val="single" w:sz="4" w:space="0" w:color="auto"/>
                  </w:tcBorders>
                  <w:shd w:val="clear" w:color="auto" w:fill="auto"/>
                  <w:vAlign w:val="center"/>
                  <w:hideMark/>
                </w:tcPr>
                <w:p w14:paraId="0F92C667"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1657</w:t>
                  </w:r>
                </w:p>
              </w:tc>
              <w:tc>
                <w:tcPr>
                  <w:tcW w:w="709" w:type="dxa"/>
                  <w:tcBorders>
                    <w:top w:val="nil"/>
                    <w:left w:val="nil"/>
                    <w:bottom w:val="single" w:sz="4" w:space="0" w:color="auto"/>
                    <w:right w:val="single" w:sz="4" w:space="0" w:color="auto"/>
                  </w:tcBorders>
                  <w:shd w:val="clear" w:color="auto" w:fill="auto"/>
                  <w:vAlign w:val="center"/>
                  <w:hideMark/>
                </w:tcPr>
                <w:p w14:paraId="0CD2111F"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1062</w:t>
                  </w:r>
                </w:p>
              </w:tc>
              <w:tc>
                <w:tcPr>
                  <w:tcW w:w="992" w:type="dxa"/>
                  <w:tcBorders>
                    <w:top w:val="nil"/>
                    <w:left w:val="nil"/>
                    <w:bottom w:val="single" w:sz="4" w:space="0" w:color="auto"/>
                    <w:right w:val="single" w:sz="4" w:space="0" w:color="auto"/>
                  </w:tcBorders>
                  <w:shd w:val="clear" w:color="auto" w:fill="auto"/>
                  <w:vAlign w:val="center"/>
                  <w:hideMark/>
                </w:tcPr>
                <w:p w14:paraId="71E79279"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62,30%</w:t>
                  </w:r>
                </w:p>
              </w:tc>
            </w:tr>
            <w:tr w:rsidR="00BB5FB5" w:rsidRPr="00167B3F" w14:paraId="63DCA766" w14:textId="77777777" w:rsidTr="00BB5FB5">
              <w:trPr>
                <w:trHeight w:val="1125"/>
              </w:trPr>
              <w:tc>
                <w:tcPr>
                  <w:tcW w:w="1593" w:type="dxa"/>
                  <w:tcBorders>
                    <w:top w:val="nil"/>
                    <w:left w:val="single" w:sz="4" w:space="0" w:color="auto"/>
                    <w:bottom w:val="single" w:sz="4" w:space="0" w:color="auto"/>
                    <w:right w:val="single" w:sz="4" w:space="0" w:color="auto"/>
                  </w:tcBorders>
                  <w:shd w:val="clear" w:color="auto" w:fill="auto"/>
                  <w:vAlign w:val="center"/>
                  <w:hideMark/>
                </w:tcPr>
                <w:p w14:paraId="661E68AE" w14:textId="77777777" w:rsidR="00963E38" w:rsidRPr="00167B3F" w:rsidRDefault="00963E38" w:rsidP="00963E38">
                  <w:pPr>
                    <w:spacing w:after="0" w:line="240" w:lineRule="auto"/>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lastRenderedPageBreak/>
                    <w:t>Фізкультурно-спортивне товариство "Україна"</w:t>
                  </w:r>
                </w:p>
              </w:tc>
              <w:tc>
                <w:tcPr>
                  <w:tcW w:w="567" w:type="dxa"/>
                  <w:tcBorders>
                    <w:top w:val="nil"/>
                    <w:left w:val="nil"/>
                    <w:bottom w:val="single" w:sz="4" w:space="0" w:color="auto"/>
                    <w:right w:val="single" w:sz="4" w:space="0" w:color="auto"/>
                  </w:tcBorders>
                  <w:shd w:val="clear" w:color="auto" w:fill="auto"/>
                  <w:vAlign w:val="center"/>
                  <w:hideMark/>
                </w:tcPr>
                <w:p w14:paraId="37A2C2C3"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7A168DBA"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4E47FF12"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w:t>
                  </w:r>
                </w:p>
              </w:tc>
              <w:tc>
                <w:tcPr>
                  <w:tcW w:w="1134" w:type="dxa"/>
                  <w:tcBorders>
                    <w:top w:val="nil"/>
                    <w:left w:val="nil"/>
                    <w:bottom w:val="single" w:sz="4" w:space="0" w:color="auto"/>
                    <w:right w:val="single" w:sz="4" w:space="0" w:color="auto"/>
                  </w:tcBorders>
                  <w:shd w:val="clear" w:color="auto" w:fill="auto"/>
                  <w:vAlign w:val="center"/>
                  <w:hideMark/>
                </w:tcPr>
                <w:p w14:paraId="3B1141F6"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591</w:t>
                  </w:r>
                </w:p>
              </w:tc>
              <w:tc>
                <w:tcPr>
                  <w:tcW w:w="992" w:type="dxa"/>
                  <w:tcBorders>
                    <w:top w:val="nil"/>
                    <w:left w:val="nil"/>
                    <w:bottom w:val="single" w:sz="4" w:space="0" w:color="auto"/>
                    <w:right w:val="single" w:sz="4" w:space="0" w:color="auto"/>
                  </w:tcBorders>
                  <w:shd w:val="clear" w:color="auto" w:fill="auto"/>
                  <w:vAlign w:val="center"/>
                  <w:hideMark/>
                </w:tcPr>
                <w:p w14:paraId="201C4DD7"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38</w:t>
                  </w:r>
                </w:p>
              </w:tc>
              <w:tc>
                <w:tcPr>
                  <w:tcW w:w="709" w:type="dxa"/>
                  <w:tcBorders>
                    <w:top w:val="nil"/>
                    <w:left w:val="nil"/>
                    <w:bottom w:val="single" w:sz="4" w:space="0" w:color="auto"/>
                    <w:right w:val="single" w:sz="4" w:space="0" w:color="auto"/>
                  </w:tcBorders>
                  <w:shd w:val="clear" w:color="auto" w:fill="auto"/>
                  <w:vAlign w:val="center"/>
                  <w:hideMark/>
                </w:tcPr>
                <w:p w14:paraId="78E2F1EA"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34</w:t>
                  </w:r>
                </w:p>
              </w:tc>
              <w:tc>
                <w:tcPr>
                  <w:tcW w:w="992" w:type="dxa"/>
                  <w:tcBorders>
                    <w:top w:val="nil"/>
                    <w:left w:val="nil"/>
                    <w:bottom w:val="single" w:sz="4" w:space="0" w:color="auto"/>
                    <w:right w:val="single" w:sz="4" w:space="0" w:color="auto"/>
                  </w:tcBorders>
                  <w:shd w:val="clear" w:color="auto" w:fill="auto"/>
                  <w:vAlign w:val="center"/>
                  <w:hideMark/>
                </w:tcPr>
                <w:p w14:paraId="3567A2C8"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89,50%</w:t>
                  </w:r>
                </w:p>
              </w:tc>
            </w:tr>
            <w:tr w:rsidR="00BB5FB5" w:rsidRPr="00167B3F" w14:paraId="073D7DBB" w14:textId="77777777" w:rsidTr="00BB5FB5">
              <w:trPr>
                <w:trHeight w:val="2250"/>
              </w:trPr>
              <w:tc>
                <w:tcPr>
                  <w:tcW w:w="1593" w:type="dxa"/>
                  <w:tcBorders>
                    <w:top w:val="nil"/>
                    <w:left w:val="single" w:sz="4" w:space="0" w:color="auto"/>
                    <w:bottom w:val="single" w:sz="4" w:space="0" w:color="auto"/>
                    <w:right w:val="single" w:sz="4" w:space="0" w:color="auto"/>
                  </w:tcBorders>
                  <w:shd w:val="clear" w:color="auto" w:fill="auto"/>
                  <w:vAlign w:val="center"/>
                  <w:hideMark/>
                </w:tcPr>
                <w:p w14:paraId="230EDE9B" w14:textId="77777777" w:rsidR="00963E38" w:rsidRPr="00167B3F" w:rsidRDefault="00963E38" w:rsidP="00963E38">
                  <w:pPr>
                    <w:spacing w:after="0" w:line="240" w:lineRule="auto"/>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Об'єднання профспілок, організації профспілок в м. Києві "Київська міська рада профспілок"</w:t>
                  </w:r>
                </w:p>
              </w:tc>
              <w:tc>
                <w:tcPr>
                  <w:tcW w:w="567" w:type="dxa"/>
                  <w:tcBorders>
                    <w:top w:val="nil"/>
                    <w:left w:val="nil"/>
                    <w:bottom w:val="single" w:sz="4" w:space="0" w:color="auto"/>
                    <w:right w:val="single" w:sz="4" w:space="0" w:color="auto"/>
                  </w:tcBorders>
                  <w:shd w:val="clear" w:color="auto" w:fill="auto"/>
                  <w:vAlign w:val="center"/>
                  <w:hideMark/>
                </w:tcPr>
                <w:p w14:paraId="0C7E9F07"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5</w:t>
                  </w:r>
                </w:p>
              </w:tc>
              <w:tc>
                <w:tcPr>
                  <w:tcW w:w="567" w:type="dxa"/>
                  <w:tcBorders>
                    <w:top w:val="nil"/>
                    <w:left w:val="nil"/>
                    <w:bottom w:val="single" w:sz="4" w:space="0" w:color="auto"/>
                    <w:right w:val="single" w:sz="4" w:space="0" w:color="auto"/>
                  </w:tcBorders>
                  <w:shd w:val="clear" w:color="auto" w:fill="auto"/>
                  <w:vAlign w:val="center"/>
                  <w:hideMark/>
                </w:tcPr>
                <w:p w14:paraId="70A7844A"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658B064A"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217D2505"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1077</w:t>
                  </w:r>
                </w:p>
              </w:tc>
              <w:tc>
                <w:tcPr>
                  <w:tcW w:w="992" w:type="dxa"/>
                  <w:tcBorders>
                    <w:top w:val="nil"/>
                    <w:left w:val="nil"/>
                    <w:bottom w:val="single" w:sz="4" w:space="0" w:color="auto"/>
                    <w:right w:val="single" w:sz="4" w:space="0" w:color="auto"/>
                  </w:tcBorders>
                  <w:shd w:val="clear" w:color="auto" w:fill="auto"/>
                  <w:vAlign w:val="center"/>
                  <w:hideMark/>
                </w:tcPr>
                <w:p w14:paraId="5901E604"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87</w:t>
                  </w:r>
                </w:p>
              </w:tc>
              <w:tc>
                <w:tcPr>
                  <w:tcW w:w="709" w:type="dxa"/>
                  <w:tcBorders>
                    <w:top w:val="nil"/>
                    <w:left w:val="nil"/>
                    <w:bottom w:val="single" w:sz="4" w:space="0" w:color="auto"/>
                    <w:right w:val="single" w:sz="4" w:space="0" w:color="auto"/>
                  </w:tcBorders>
                  <w:shd w:val="clear" w:color="auto" w:fill="auto"/>
                  <w:vAlign w:val="center"/>
                  <w:hideMark/>
                </w:tcPr>
                <w:p w14:paraId="38E1FFF2"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59</w:t>
                  </w:r>
                </w:p>
              </w:tc>
              <w:tc>
                <w:tcPr>
                  <w:tcW w:w="992" w:type="dxa"/>
                  <w:tcBorders>
                    <w:top w:val="nil"/>
                    <w:left w:val="nil"/>
                    <w:bottom w:val="single" w:sz="4" w:space="0" w:color="auto"/>
                    <w:right w:val="single" w:sz="4" w:space="0" w:color="auto"/>
                  </w:tcBorders>
                  <w:shd w:val="clear" w:color="auto" w:fill="auto"/>
                  <w:vAlign w:val="center"/>
                  <w:hideMark/>
                </w:tcPr>
                <w:p w14:paraId="5124AE3F"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67,80%</w:t>
                  </w:r>
                </w:p>
              </w:tc>
            </w:tr>
            <w:tr w:rsidR="00BB5FB5" w:rsidRPr="00167B3F" w14:paraId="1EBAAC7B" w14:textId="77777777" w:rsidTr="00BB5FB5">
              <w:trPr>
                <w:trHeight w:val="1125"/>
              </w:trPr>
              <w:tc>
                <w:tcPr>
                  <w:tcW w:w="1593" w:type="dxa"/>
                  <w:tcBorders>
                    <w:top w:val="nil"/>
                    <w:left w:val="single" w:sz="4" w:space="0" w:color="auto"/>
                    <w:bottom w:val="single" w:sz="4" w:space="0" w:color="auto"/>
                    <w:right w:val="single" w:sz="4" w:space="0" w:color="auto"/>
                  </w:tcBorders>
                  <w:shd w:val="clear" w:color="auto" w:fill="auto"/>
                  <w:vAlign w:val="center"/>
                  <w:hideMark/>
                </w:tcPr>
                <w:p w14:paraId="5D0D366A" w14:textId="77777777" w:rsidR="00963E38" w:rsidRPr="00167B3F" w:rsidRDefault="00963E38" w:rsidP="00963E38">
                  <w:pPr>
                    <w:spacing w:after="0" w:line="240" w:lineRule="auto"/>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Фізкультурно-спортивне товариство "Спартак"</w:t>
                  </w:r>
                </w:p>
              </w:tc>
              <w:tc>
                <w:tcPr>
                  <w:tcW w:w="567" w:type="dxa"/>
                  <w:tcBorders>
                    <w:top w:val="nil"/>
                    <w:left w:val="nil"/>
                    <w:bottom w:val="single" w:sz="4" w:space="0" w:color="auto"/>
                    <w:right w:val="single" w:sz="4" w:space="0" w:color="auto"/>
                  </w:tcBorders>
                  <w:shd w:val="clear" w:color="auto" w:fill="auto"/>
                  <w:vAlign w:val="center"/>
                  <w:hideMark/>
                </w:tcPr>
                <w:p w14:paraId="5EED6549"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5453871F"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237395CB"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244644F2"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1057</w:t>
                  </w:r>
                </w:p>
              </w:tc>
              <w:tc>
                <w:tcPr>
                  <w:tcW w:w="992" w:type="dxa"/>
                  <w:tcBorders>
                    <w:top w:val="nil"/>
                    <w:left w:val="nil"/>
                    <w:bottom w:val="single" w:sz="4" w:space="0" w:color="auto"/>
                    <w:right w:val="single" w:sz="4" w:space="0" w:color="auto"/>
                  </w:tcBorders>
                  <w:shd w:val="clear" w:color="auto" w:fill="auto"/>
                  <w:vAlign w:val="center"/>
                  <w:hideMark/>
                </w:tcPr>
                <w:p w14:paraId="36CFB43B"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55</w:t>
                  </w:r>
                </w:p>
              </w:tc>
              <w:tc>
                <w:tcPr>
                  <w:tcW w:w="709" w:type="dxa"/>
                  <w:tcBorders>
                    <w:top w:val="nil"/>
                    <w:left w:val="nil"/>
                    <w:bottom w:val="single" w:sz="4" w:space="0" w:color="auto"/>
                    <w:right w:val="single" w:sz="4" w:space="0" w:color="auto"/>
                  </w:tcBorders>
                  <w:shd w:val="clear" w:color="auto" w:fill="auto"/>
                  <w:vAlign w:val="center"/>
                  <w:hideMark/>
                </w:tcPr>
                <w:p w14:paraId="59421DBD"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37</w:t>
                  </w:r>
                </w:p>
              </w:tc>
              <w:tc>
                <w:tcPr>
                  <w:tcW w:w="992" w:type="dxa"/>
                  <w:tcBorders>
                    <w:top w:val="nil"/>
                    <w:left w:val="nil"/>
                    <w:bottom w:val="single" w:sz="4" w:space="0" w:color="auto"/>
                    <w:right w:val="single" w:sz="4" w:space="0" w:color="auto"/>
                  </w:tcBorders>
                  <w:shd w:val="clear" w:color="auto" w:fill="auto"/>
                  <w:vAlign w:val="center"/>
                  <w:hideMark/>
                </w:tcPr>
                <w:p w14:paraId="587BC17D"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67,30%</w:t>
                  </w:r>
                </w:p>
              </w:tc>
            </w:tr>
            <w:tr w:rsidR="00BB5FB5" w:rsidRPr="00167B3F" w14:paraId="58C3BD30" w14:textId="77777777" w:rsidTr="00BB5FB5">
              <w:trPr>
                <w:trHeight w:val="900"/>
              </w:trPr>
              <w:tc>
                <w:tcPr>
                  <w:tcW w:w="1593" w:type="dxa"/>
                  <w:tcBorders>
                    <w:top w:val="nil"/>
                    <w:left w:val="single" w:sz="4" w:space="0" w:color="auto"/>
                    <w:bottom w:val="single" w:sz="4" w:space="0" w:color="auto"/>
                    <w:right w:val="single" w:sz="4" w:space="0" w:color="auto"/>
                  </w:tcBorders>
                  <w:shd w:val="clear" w:color="auto" w:fill="auto"/>
                  <w:vAlign w:val="center"/>
                  <w:hideMark/>
                </w:tcPr>
                <w:p w14:paraId="7A77BCE0" w14:textId="77777777" w:rsidR="00963E38" w:rsidRPr="00167B3F" w:rsidRDefault="00963E38" w:rsidP="00963E38">
                  <w:pPr>
                    <w:spacing w:after="0" w:line="240" w:lineRule="auto"/>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Управління Південно-Західної залізниці</w:t>
                  </w:r>
                </w:p>
              </w:tc>
              <w:tc>
                <w:tcPr>
                  <w:tcW w:w="567" w:type="dxa"/>
                  <w:tcBorders>
                    <w:top w:val="nil"/>
                    <w:left w:val="nil"/>
                    <w:bottom w:val="single" w:sz="4" w:space="0" w:color="auto"/>
                    <w:right w:val="single" w:sz="4" w:space="0" w:color="auto"/>
                  </w:tcBorders>
                  <w:shd w:val="clear" w:color="auto" w:fill="auto"/>
                  <w:vAlign w:val="center"/>
                  <w:hideMark/>
                </w:tcPr>
                <w:p w14:paraId="5E95E78B"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37E0973D"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w:t>
                  </w:r>
                </w:p>
              </w:tc>
              <w:tc>
                <w:tcPr>
                  <w:tcW w:w="709" w:type="dxa"/>
                  <w:tcBorders>
                    <w:top w:val="nil"/>
                    <w:left w:val="nil"/>
                    <w:bottom w:val="single" w:sz="4" w:space="0" w:color="auto"/>
                    <w:right w:val="single" w:sz="4" w:space="0" w:color="auto"/>
                  </w:tcBorders>
                  <w:shd w:val="clear" w:color="auto" w:fill="auto"/>
                  <w:vAlign w:val="center"/>
                  <w:hideMark/>
                </w:tcPr>
                <w:p w14:paraId="3E16CD89"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w:t>
                  </w:r>
                </w:p>
              </w:tc>
              <w:tc>
                <w:tcPr>
                  <w:tcW w:w="1134" w:type="dxa"/>
                  <w:tcBorders>
                    <w:top w:val="nil"/>
                    <w:left w:val="nil"/>
                    <w:bottom w:val="single" w:sz="4" w:space="0" w:color="auto"/>
                    <w:right w:val="single" w:sz="4" w:space="0" w:color="auto"/>
                  </w:tcBorders>
                  <w:shd w:val="clear" w:color="auto" w:fill="auto"/>
                  <w:vAlign w:val="center"/>
                  <w:hideMark/>
                </w:tcPr>
                <w:p w14:paraId="0BD7DA76"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44</w:t>
                  </w:r>
                </w:p>
              </w:tc>
              <w:tc>
                <w:tcPr>
                  <w:tcW w:w="992" w:type="dxa"/>
                  <w:tcBorders>
                    <w:top w:val="nil"/>
                    <w:left w:val="nil"/>
                    <w:bottom w:val="single" w:sz="4" w:space="0" w:color="auto"/>
                    <w:right w:val="single" w:sz="4" w:space="0" w:color="auto"/>
                  </w:tcBorders>
                  <w:shd w:val="clear" w:color="auto" w:fill="auto"/>
                  <w:vAlign w:val="center"/>
                  <w:hideMark/>
                </w:tcPr>
                <w:p w14:paraId="72E4A499"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488B8994"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3</w:t>
                  </w:r>
                </w:p>
              </w:tc>
              <w:tc>
                <w:tcPr>
                  <w:tcW w:w="992" w:type="dxa"/>
                  <w:tcBorders>
                    <w:top w:val="nil"/>
                    <w:left w:val="nil"/>
                    <w:bottom w:val="single" w:sz="4" w:space="0" w:color="auto"/>
                    <w:right w:val="single" w:sz="4" w:space="0" w:color="auto"/>
                  </w:tcBorders>
                  <w:shd w:val="clear" w:color="auto" w:fill="auto"/>
                  <w:vAlign w:val="center"/>
                  <w:hideMark/>
                </w:tcPr>
                <w:p w14:paraId="2C29C051"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75%</w:t>
                  </w:r>
                </w:p>
              </w:tc>
            </w:tr>
            <w:tr w:rsidR="00BB5FB5" w:rsidRPr="00167B3F" w14:paraId="566EA29B" w14:textId="77777777" w:rsidTr="00BB5FB5">
              <w:trPr>
                <w:trHeight w:val="1125"/>
              </w:trPr>
              <w:tc>
                <w:tcPr>
                  <w:tcW w:w="1593" w:type="dxa"/>
                  <w:tcBorders>
                    <w:top w:val="nil"/>
                    <w:left w:val="single" w:sz="4" w:space="0" w:color="auto"/>
                    <w:bottom w:val="single" w:sz="4" w:space="0" w:color="auto"/>
                    <w:right w:val="single" w:sz="4" w:space="0" w:color="auto"/>
                  </w:tcBorders>
                  <w:shd w:val="clear" w:color="auto" w:fill="auto"/>
                  <w:vAlign w:val="center"/>
                  <w:hideMark/>
                </w:tcPr>
                <w:p w14:paraId="683DCB81" w14:textId="77777777" w:rsidR="00963E38" w:rsidRPr="00167B3F" w:rsidRDefault="00963E38" w:rsidP="00963E38">
                  <w:pPr>
                    <w:spacing w:after="0" w:line="240" w:lineRule="auto"/>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Приватні дитячо-юнацькі спортивні школи</w:t>
                  </w:r>
                </w:p>
              </w:tc>
              <w:tc>
                <w:tcPr>
                  <w:tcW w:w="567" w:type="dxa"/>
                  <w:tcBorders>
                    <w:top w:val="nil"/>
                    <w:left w:val="nil"/>
                    <w:bottom w:val="single" w:sz="4" w:space="0" w:color="auto"/>
                    <w:right w:val="single" w:sz="4" w:space="0" w:color="auto"/>
                  </w:tcBorders>
                  <w:shd w:val="clear" w:color="auto" w:fill="auto"/>
                  <w:vAlign w:val="center"/>
                  <w:hideMark/>
                </w:tcPr>
                <w:p w14:paraId="25B4F160"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299CBDBA"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7D2757D7"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6961DA0D"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256</w:t>
                  </w:r>
                </w:p>
              </w:tc>
              <w:tc>
                <w:tcPr>
                  <w:tcW w:w="992" w:type="dxa"/>
                  <w:tcBorders>
                    <w:top w:val="nil"/>
                    <w:left w:val="nil"/>
                    <w:bottom w:val="single" w:sz="4" w:space="0" w:color="auto"/>
                    <w:right w:val="single" w:sz="4" w:space="0" w:color="auto"/>
                  </w:tcBorders>
                  <w:shd w:val="clear" w:color="auto" w:fill="auto"/>
                  <w:vAlign w:val="center"/>
                  <w:hideMark/>
                </w:tcPr>
                <w:p w14:paraId="69F703CE"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14</w:t>
                  </w:r>
                </w:p>
              </w:tc>
              <w:tc>
                <w:tcPr>
                  <w:tcW w:w="709" w:type="dxa"/>
                  <w:tcBorders>
                    <w:top w:val="nil"/>
                    <w:left w:val="nil"/>
                    <w:bottom w:val="single" w:sz="4" w:space="0" w:color="auto"/>
                    <w:right w:val="single" w:sz="4" w:space="0" w:color="auto"/>
                  </w:tcBorders>
                  <w:shd w:val="clear" w:color="auto" w:fill="auto"/>
                  <w:vAlign w:val="center"/>
                  <w:hideMark/>
                </w:tcPr>
                <w:p w14:paraId="4459E2EE"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11</w:t>
                  </w:r>
                </w:p>
              </w:tc>
              <w:tc>
                <w:tcPr>
                  <w:tcW w:w="992" w:type="dxa"/>
                  <w:tcBorders>
                    <w:top w:val="nil"/>
                    <w:left w:val="nil"/>
                    <w:bottom w:val="single" w:sz="4" w:space="0" w:color="auto"/>
                    <w:right w:val="single" w:sz="4" w:space="0" w:color="auto"/>
                  </w:tcBorders>
                  <w:shd w:val="clear" w:color="auto" w:fill="auto"/>
                  <w:vAlign w:val="center"/>
                  <w:hideMark/>
                </w:tcPr>
                <w:p w14:paraId="4763B048"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78,60%</w:t>
                  </w:r>
                </w:p>
              </w:tc>
            </w:tr>
            <w:tr w:rsidR="00BB5FB5" w:rsidRPr="00167B3F" w14:paraId="7C9DC0E4" w14:textId="77777777" w:rsidTr="00BB5FB5">
              <w:trPr>
                <w:trHeight w:val="300"/>
              </w:trPr>
              <w:tc>
                <w:tcPr>
                  <w:tcW w:w="1593" w:type="dxa"/>
                  <w:tcBorders>
                    <w:top w:val="nil"/>
                    <w:left w:val="single" w:sz="4" w:space="0" w:color="auto"/>
                    <w:bottom w:val="single" w:sz="4" w:space="0" w:color="auto"/>
                    <w:right w:val="single" w:sz="4" w:space="0" w:color="auto"/>
                  </w:tcBorders>
                  <w:shd w:val="clear" w:color="auto" w:fill="auto"/>
                  <w:vAlign w:val="center"/>
                  <w:hideMark/>
                </w:tcPr>
                <w:p w14:paraId="6D60F616" w14:textId="77777777" w:rsidR="00963E38" w:rsidRPr="00167B3F" w:rsidRDefault="00963E38" w:rsidP="00963E38">
                  <w:pPr>
                    <w:spacing w:after="0" w:line="240" w:lineRule="auto"/>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ВСЬОГО</w:t>
                  </w:r>
                </w:p>
              </w:tc>
              <w:tc>
                <w:tcPr>
                  <w:tcW w:w="567" w:type="dxa"/>
                  <w:tcBorders>
                    <w:top w:val="nil"/>
                    <w:left w:val="nil"/>
                    <w:bottom w:val="single" w:sz="4" w:space="0" w:color="auto"/>
                    <w:right w:val="single" w:sz="4" w:space="0" w:color="auto"/>
                  </w:tcBorders>
                  <w:shd w:val="clear" w:color="auto" w:fill="auto"/>
                  <w:vAlign w:val="center"/>
                  <w:hideMark/>
                </w:tcPr>
                <w:p w14:paraId="3BCDABC5"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92</w:t>
                  </w:r>
                </w:p>
              </w:tc>
              <w:tc>
                <w:tcPr>
                  <w:tcW w:w="567" w:type="dxa"/>
                  <w:tcBorders>
                    <w:top w:val="nil"/>
                    <w:left w:val="nil"/>
                    <w:bottom w:val="single" w:sz="4" w:space="0" w:color="auto"/>
                    <w:right w:val="single" w:sz="4" w:space="0" w:color="auto"/>
                  </w:tcBorders>
                  <w:shd w:val="clear" w:color="auto" w:fill="auto"/>
                  <w:vAlign w:val="center"/>
                  <w:hideMark/>
                </w:tcPr>
                <w:p w14:paraId="5C436F1E"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82</w:t>
                  </w:r>
                </w:p>
              </w:tc>
              <w:tc>
                <w:tcPr>
                  <w:tcW w:w="709" w:type="dxa"/>
                  <w:tcBorders>
                    <w:top w:val="nil"/>
                    <w:left w:val="nil"/>
                    <w:bottom w:val="single" w:sz="4" w:space="0" w:color="auto"/>
                    <w:right w:val="single" w:sz="4" w:space="0" w:color="auto"/>
                  </w:tcBorders>
                  <w:shd w:val="clear" w:color="auto" w:fill="auto"/>
                  <w:vAlign w:val="center"/>
                  <w:hideMark/>
                </w:tcPr>
                <w:p w14:paraId="220AC7D6"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12A132D6"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34446</w:t>
                  </w:r>
                </w:p>
              </w:tc>
              <w:tc>
                <w:tcPr>
                  <w:tcW w:w="992" w:type="dxa"/>
                  <w:tcBorders>
                    <w:top w:val="nil"/>
                    <w:left w:val="nil"/>
                    <w:bottom w:val="single" w:sz="4" w:space="0" w:color="auto"/>
                    <w:right w:val="single" w:sz="4" w:space="0" w:color="auto"/>
                  </w:tcBorders>
                  <w:shd w:val="clear" w:color="auto" w:fill="auto"/>
                  <w:vAlign w:val="center"/>
                  <w:hideMark/>
                </w:tcPr>
                <w:p w14:paraId="4D280A44"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41EBA55"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9DF0A5E" w14:textId="77777777" w:rsidR="00963E38" w:rsidRPr="00167B3F" w:rsidRDefault="00963E38" w:rsidP="00963E38">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 </w:t>
                  </w:r>
                </w:p>
              </w:tc>
            </w:tr>
          </w:tbl>
          <w:p w14:paraId="73BA0A93" w14:textId="47603C8C" w:rsidR="00002B4B" w:rsidRPr="00167B3F" w:rsidRDefault="00002B4B" w:rsidP="00F47BF9">
            <w:pPr>
              <w:pStyle w:val="NormalWeb"/>
              <w:jc w:val="both"/>
              <w:rPr>
                <w:lang w:val="uk-UA"/>
              </w:rPr>
            </w:pPr>
            <w:r w:rsidRPr="00167B3F">
              <w:rPr>
                <w:lang w:val="uk-UA"/>
              </w:rPr>
              <w:t>Згідно із статистичними даними Міністерства соціальної політики України, на 01 січня 2020 року в місті Києві налічується 160755 осіб з інвалідністю.</w:t>
            </w:r>
          </w:p>
          <w:p w14:paraId="54812678" w14:textId="51FF9E9A" w:rsidR="00002B4B" w:rsidRPr="00167B3F" w:rsidRDefault="00002B4B" w:rsidP="00F47BF9">
            <w:pPr>
              <w:pStyle w:val="NormalWeb"/>
              <w:jc w:val="both"/>
              <w:rPr>
                <w:lang w:val="uk-UA"/>
              </w:rPr>
            </w:pPr>
            <w:r w:rsidRPr="00167B3F">
              <w:rPr>
                <w:lang w:val="uk-UA"/>
              </w:rPr>
              <w:t xml:space="preserve">Особливо важливим завданням є створення сприятливих умов для занять фізичною культурою та спортом для осіб з інвалідністю, що забезпечить їх реабілітацію та адаптацію у суспільстві, покращення фізичного та психологічного стану, підвищення рухової активності, оздоровлення, позитивну мотивацію тощо. Для залучення осіб з інвалідністю до занять </w:t>
            </w:r>
            <w:r w:rsidRPr="00167B3F">
              <w:rPr>
                <w:lang w:val="uk-UA"/>
              </w:rPr>
              <w:lastRenderedPageBreak/>
              <w:t>фізичною культурою та спортом проводяться масові змагання під гаслом "</w:t>
            </w:r>
            <w:proofErr w:type="spellStart"/>
            <w:r w:rsidRPr="00167B3F">
              <w:rPr>
                <w:lang w:val="uk-UA"/>
              </w:rPr>
              <w:t>Повір</w:t>
            </w:r>
            <w:proofErr w:type="spellEnd"/>
            <w:r w:rsidRPr="00167B3F">
              <w:rPr>
                <w:lang w:val="uk-UA"/>
              </w:rPr>
              <w:t xml:space="preserve"> у себе", в яких беруть участь сотні осіб з інвалідністю.</w:t>
            </w:r>
          </w:p>
          <w:p w14:paraId="15D3C5F5" w14:textId="56744852" w:rsidR="00002B4B" w:rsidRPr="00167B3F" w:rsidRDefault="00002B4B" w:rsidP="00F47BF9">
            <w:pPr>
              <w:pStyle w:val="NormalWeb"/>
              <w:jc w:val="both"/>
              <w:rPr>
                <w:lang w:val="uk-UA"/>
              </w:rPr>
            </w:pPr>
            <w:r w:rsidRPr="00167B3F">
              <w:rPr>
                <w:lang w:val="uk-UA"/>
              </w:rPr>
              <w:t>З метою залучення до фізкультурно-оздоровчої реабілітації осіб з інвалідністю необхідно створювати належні умови для доступу на спортивні споруди міста Києва, забезпечувати врахування потреб осіб з обмеженими фізичними можливостями та інших маломобільних груп населення під час будівництва нових, проведення реконструкції та капітальних ремонтів існуючих будівель та приміщень (згідно з даними щорічної статистичної звітності за 2020 рік, у місті Києві налічується 730 спортивних споруд, які пристосовані для занять осіб з інвалідністю, що становить 16 % загальної кількості спортивних споруд в місті Києві, порівняно з 2019 роком кількість збільшилась на 40 одиниць).</w:t>
            </w:r>
          </w:p>
          <w:p w14:paraId="291D53D7" w14:textId="52E8909F" w:rsidR="003F0A21" w:rsidRPr="00167B3F" w:rsidRDefault="00002B4B" w:rsidP="00F47BF9">
            <w:pPr>
              <w:pStyle w:val="NormalWeb"/>
              <w:rPr>
                <w:lang w:val="uk-UA"/>
              </w:rPr>
            </w:pPr>
            <w:r w:rsidRPr="00167B3F">
              <w:rPr>
                <w:lang w:val="uk-UA"/>
              </w:rPr>
              <w:t>Визначальною для розвитку фізичної культури і спорту є наявна спортивна інфраструктура, збереження та розбудова якої є одним із пріоритетних напрямів міської політики у сфері фізичної культури і спорту</w:t>
            </w:r>
            <w:r w:rsidR="00F47BF9" w:rsidRPr="00167B3F">
              <w:rPr>
                <w:lang w:val="uk-UA"/>
              </w:rPr>
              <w:t xml:space="preserve"> </w:t>
            </w:r>
            <w:r w:rsidRPr="00167B3F">
              <w:rPr>
                <w:lang w:val="uk-UA"/>
              </w:rPr>
              <w:t xml:space="preserve">(рис. 1). </w:t>
            </w:r>
            <w:r w:rsidRPr="00167B3F">
              <w:rPr>
                <w:lang w:val="uk-UA"/>
              </w:rPr>
              <w:drawing>
                <wp:inline distT="0" distB="0" distL="0" distR="0" wp14:anchorId="152276DA" wp14:editId="66363CF8">
                  <wp:extent cx="4723765" cy="292989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3765" cy="2929890"/>
                          </a:xfrm>
                          <a:prstGeom prst="rect">
                            <a:avLst/>
                          </a:prstGeom>
                          <a:noFill/>
                          <a:ln>
                            <a:noFill/>
                          </a:ln>
                        </pic:spPr>
                      </pic:pic>
                    </a:graphicData>
                  </a:graphic>
                </wp:inline>
              </w:drawing>
            </w:r>
          </w:p>
          <w:p w14:paraId="43CD470A" w14:textId="77777777" w:rsidR="00002B4B" w:rsidRPr="00167B3F" w:rsidRDefault="00002B4B" w:rsidP="00002B4B">
            <w:pPr>
              <w:pStyle w:val="NormalWeb"/>
              <w:jc w:val="center"/>
              <w:rPr>
                <w:lang w:val="uk-UA"/>
              </w:rPr>
            </w:pPr>
            <w:r w:rsidRPr="00167B3F">
              <w:rPr>
                <w:lang w:val="uk-UA"/>
              </w:rPr>
              <w:t>Рис. 1. Розвиток спортивної інфраструктури в місті Києві</w:t>
            </w:r>
          </w:p>
          <w:p w14:paraId="352B2E4A" w14:textId="61DAFBC3" w:rsidR="00002B4B" w:rsidRPr="00167B3F" w:rsidRDefault="00002B4B" w:rsidP="00002B4B">
            <w:pPr>
              <w:pStyle w:val="NormalWeb"/>
              <w:rPr>
                <w:lang w:val="uk-UA"/>
              </w:rPr>
            </w:pPr>
            <w:bookmarkStart w:id="34" w:name="437"/>
            <w:bookmarkEnd w:id="34"/>
            <w:r w:rsidRPr="00167B3F">
              <w:rPr>
                <w:lang w:val="uk-UA"/>
              </w:rPr>
              <w:lastRenderedPageBreak/>
              <w:t>Згідно з даними щорічної статистичної звітності, станом на 01 січня 2021 року в місті Києві всього налічується 4547 спортивних споруд, у тому числі:</w:t>
            </w:r>
          </w:p>
          <w:p w14:paraId="549B96B0" w14:textId="77777777" w:rsidR="00002B4B" w:rsidRPr="00167B3F" w:rsidRDefault="00002B4B" w:rsidP="00002B4B">
            <w:pPr>
              <w:pStyle w:val="NormalWeb"/>
              <w:rPr>
                <w:lang w:val="uk-UA"/>
              </w:rPr>
            </w:pPr>
            <w:bookmarkStart w:id="35" w:name="438"/>
            <w:bookmarkEnd w:id="35"/>
            <w:r w:rsidRPr="00167B3F">
              <w:rPr>
                <w:lang w:val="uk-UA"/>
              </w:rPr>
              <w:t>- стадіони з трибунами на 1500 місць і більше - 29;</w:t>
            </w:r>
          </w:p>
          <w:p w14:paraId="6FF0B48D" w14:textId="77777777" w:rsidR="00002B4B" w:rsidRPr="00167B3F" w:rsidRDefault="00002B4B" w:rsidP="00002B4B">
            <w:pPr>
              <w:pStyle w:val="NormalWeb"/>
              <w:rPr>
                <w:lang w:val="uk-UA"/>
              </w:rPr>
            </w:pPr>
            <w:bookmarkStart w:id="36" w:name="439"/>
            <w:bookmarkEnd w:id="36"/>
            <w:r w:rsidRPr="00167B3F">
              <w:rPr>
                <w:lang w:val="uk-UA"/>
              </w:rPr>
              <w:t>- легкоатлетичні манежі - 2;</w:t>
            </w:r>
          </w:p>
          <w:p w14:paraId="004B8488" w14:textId="77777777" w:rsidR="00002B4B" w:rsidRPr="00167B3F" w:rsidRDefault="00002B4B" w:rsidP="00002B4B">
            <w:pPr>
              <w:pStyle w:val="NormalWeb"/>
              <w:rPr>
                <w:lang w:val="uk-UA"/>
              </w:rPr>
            </w:pPr>
            <w:bookmarkStart w:id="37" w:name="440"/>
            <w:bookmarkEnd w:id="37"/>
            <w:r w:rsidRPr="00167B3F">
              <w:rPr>
                <w:lang w:val="uk-UA"/>
              </w:rPr>
              <w:t>- площинні спортивні споруди, усього - 2535;</w:t>
            </w:r>
          </w:p>
          <w:p w14:paraId="6C27F9E5" w14:textId="77777777" w:rsidR="00002B4B" w:rsidRPr="00167B3F" w:rsidRDefault="00002B4B" w:rsidP="00002B4B">
            <w:pPr>
              <w:pStyle w:val="NormalWeb"/>
              <w:rPr>
                <w:lang w:val="uk-UA"/>
              </w:rPr>
            </w:pPr>
            <w:bookmarkStart w:id="38" w:name="441"/>
            <w:bookmarkEnd w:id="38"/>
            <w:r w:rsidRPr="00167B3F">
              <w:rPr>
                <w:lang w:val="uk-UA"/>
              </w:rPr>
              <w:t>- тенісні корти - 197;</w:t>
            </w:r>
          </w:p>
          <w:p w14:paraId="54AAB1A4" w14:textId="77777777" w:rsidR="00002B4B" w:rsidRPr="00167B3F" w:rsidRDefault="00002B4B" w:rsidP="00002B4B">
            <w:pPr>
              <w:pStyle w:val="NormalWeb"/>
              <w:rPr>
                <w:lang w:val="uk-UA"/>
              </w:rPr>
            </w:pPr>
            <w:bookmarkStart w:id="39" w:name="442"/>
            <w:bookmarkEnd w:id="39"/>
            <w:r w:rsidRPr="00167B3F">
              <w:rPr>
                <w:lang w:val="uk-UA"/>
              </w:rPr>
              <w:t>- футбольні поля - 165;</w:t>
            </w:r>
          </w:p>
          <w:p w14:paraId="336DB493" w14:textId="77777777" w:rsidR="00002B4B" w:rsidRPr="00167B3F" w:rsidRDefault="00002B4B" w:rsidP="00002B4B">
            <w:pPr>
              <w:pStyle w:val="NormalWeb"/>
              <w:rPr>
                <w:lang w:val="uk-UA"/>
              </w:rPr>
            </w:pPr>
            <w:bookmarkStart w:id="40" w:name="443"/>
            <w:bookmarkEnd w:id="40"/>
            <w:r w:rsidRPr="00167B3F">
              <w:rPr>
                <w:lang w:val="uk-UA"/>
              </w:rPr>
              <w:t>- інші майданчики - 1755;</w:t>
            </w:r>
          </w:p>
          <w:p w14:paraId="12B536A2" w14:textId="77777777" w:rsidR="00002B4B" w:rsidRPr="00167B3F" w:rsidRDefault="00002B4B" w:rsidP="00002B4B">
            <w:pPr>
              <w:pStyle w:val="NormalWeb"/>
              <w:rPr>
                <w:lang w:val="uk-UA"/>
              </w:rPr>
            </w:pPr>
            <w:bookmarkStart w:id="41" w:name="444"/>
            <w:bookmarkEnd w:id="41"/>
            <w:r w:rsidRPr="00167B3F">
              <w:rPr>
                <w:lang w:val="uk-UA"/>
              </w:rPr>
              <w:t>- плавальні басейни - 70;</w:t>
            </w:r>
          </w:p>
          <w:p w14:paraId="4CFDA66A" w14:textId="77777777" w:rsidR="00002B4B" w:rsidRPr="00167B3F" w:rsidRDefault="00002B4B" w:rsidP="00002B4B">
            <w:pPr>
              <w:pStyle w:val="NormalWeb"/>
              <w:rPr>
                <w:lang w:val="uk-UA"/>
              </w:rPr>
            </w:pPr>
            <w:bookmarkStart w:id="42" w:name="445"/>
            <w:bookmarkEnd w:id="42"/>
            <w:r w:rsidRPr="00167B3F">
              <w:rPr>
                <w:lang w:val="uk-UA"/>
              </w:rPr>
              <w:t>- споруди із штучним льодом - 9;</w:t>
            </w:r>
          </w:p>
          <w:p w14:paraId="39E607E0" w14:textId="77777777" w:rsidR="00002B4B" w:rsidRPr="00167B3F" w:rsidRDefault="00002B4B" w:rsidP="00002B4B">
            <w:pPr>
              <w:pStyle w:val="NormalWeb"/>
              <w:rPr>
                <w:lang w:val="uk-UA"/>
              </w:rPr>
            </w:pPr>
            <w:bookmarkStart w:id="43" w:name="446"/>
            <w:bookmarkEnd w:id="43"/>
            <w:r w:rsidRPr="00167B3F">
              <w:rPr>
                <w:lang w:val="uk-UA"/>
              </w:rPr>
              <w:t xml:space="preserve">- стрілецькі тири криті і </w:t>
            </w:r>
            <w:proofErr w:type="spellStart"/>
            <w:r w:rsidRPr="00167B3F">
              <w:rPr>
                <w:lang w:val="uk-UA"/>
              </w:rPr>
              <w:t>напівкриті</w:t>
            </w:r>
            <w:proofErr w:type="spellEnd"/>
            <w:r w:rsidRPr="00167B3F">
              <w:rPr>
                <w:lang w:val="uk-UA"/>
              </w:rPr>
              <w:t xml:space="preserve"> (на дистанцію не менше 25 м) - 221;</w:t>
            </w:r>
          </w:p>
          <w:p w14:paraId="48C8EE45" w14:textId="77777777" w:rsidR="00002B4B" w:rsidRPr="00167B3F" w:rsidRDefault="00002B4B" w:rsidP="00002B4B">
            <w:pPr>
              <w:pStyle w:val="NormalWeb"/>
              <w:rPr>
                <w:lang w:val="uk-UA"/>
              </w:rPr>
            </w:pPr>
            <w:bookmarkStart w:id="44" w:name="447"/>
            <w:bookmarkEnd w:id="44"/>
            <w:r w:rsidRPr="00167B3F">
              <w:rPr>
                <w:lang w:val="uk-UA"/>
              </w:rPr>
              <w:t>- велотрек - 1;</w:t>
            </w:r>
          </w:p>
          <w:p w14:paraId="5F69BB5C" w14:textId="77777777" w:rsidR="00002B4B" w:rsidRPr="00167B3F" w:rsidRDefault="00002B4B" w:rsidP="00002B4B">
            <w:pPr>
              <w:pStyle w:val="NormalWeb"/>
              <w:rPr>
                <w:lang w:val="uk-UA"/>
              </w:rPr>
            </w:pPr>
            <w:bookmarkStart w:id="45" w:name="448"/>
            <w:bookmarkEnd w:id="45"/>
            <w:r w:rsidRPr="00167B3F">
              <w:rPr>
                <w:lang w:val="uk-UA"/>
              </w:rPr>
              <w:t>- лижні бази - 5;</w:t>
            </w:r>
          </w:p>
          <w:p w14:paraId="7645A0A5" w14:textId="7A635331" w:rsidR="00002B4B" w:rsidRPr="00167B3F" w:rsidRDefault="00002B4B" w:rsidP="00002B4B">
            <w:pPr>
              <w:pStyle w:val="NormalWeb"/>
              <w:rPr>
                <w:lang w:val="uk-UA"/>
              </w:rPr>
            </w:pPr>
            <w:bookmarkStart w:id="46" w:name="449"/>
            <w:bookmarkEnd w:id="46"/>
            <w:r w:rsidRPr="00167B3F">
              <w:rPr>
                <w:lang w:val="uk-UA"/>
              </w:rPr>
              <w:t xml:space="preserve">- інші. </w:t>
            </w:r>
          </w:p>
          <w:p w14:paraId="6830CD2E" w14:textId="77777777" w:rsidR="00002B4B" w:rsidRPr="00167B3F" w:rsidRDefault="00002B4B" w:rsidP="00F47BF9">
            <w:pPr>
              <w:pStyle w:val="NormalWeb"/>
              <w:jc w:val="both"/>
              <w:rPr>
                <w:lang w:val="uk-UA"/>
              </w:rPr>
            </w:pPr>
            <w:bookmarkStart w:id="47" w:name="450"/>
            <w:bookmarkEnd w:id="47"/>
            <w:r w:rsidRPr="00167B3F">
              <w:rPr>
                <w:lang w:val="uk-UA"/>
              </w:rPr>
              <w:t>Незважаючи на наявну спортивну інфраструктуру міста Києва, її доступність, різноманіття, одним з найважливіших питань, що потребують вирішення, є покращення її матеріально-технічного стану та якості. Так, відсутність у комунальній власності територіальної громади міста Києва сучасних льодових арен, басейнів, залів для гімнастики спортивної та художньої, ігрових залів призводить до вимушеної значної трати бюджетних коштів на орендну плату за використання спортивних споруд.</w:t>
            </w:r>
          </w:p>
          <w:p w14:paraId="333C45A3" w14:textId="4B81C54C" w:rsidR="00002B4B" w:rsidRPr="00167B3F" w:rsidRDefault="00002B4B" w:rsidP="00F47BF9">
            <w:pPr>
              <w:pStyle w:val="NormalWeb"/>
              <w:jc w:val="both"/>
              <w:rPr>
                <w:lang w:val="uk-UA"/>
              </w:rPr>
            </w:pPr>
            <w:bookmarkStart w:id="48" w:name="451"/>
            <w:bookmarkEnd w:id="48"/>
            <w:r w:rsidRPr="00167B3F">
              <w:rPr>
                <w:lang w:val="uk-UA"/>
              </w:rPr>
              <w:lastRenderedPageBreak/>
              <w:t xml:space="preserve">З метою створення сучасної спортивної інфраструктури міста Києва протягом 2022 - 2024 років заплановано провести реконструкцію та будівництво фізкультурно-оздоровчих комплексів, багатофункціональних спортивних комплексів, стадіонів, басейнів, спортивних майданчиків та здійснити модернізацію існуючої спортивної інфраструктури, реалізацію інвестиційних </w:t>
            </w:r>
            <w:proofErr w:type="spellStart"/>
            <w:r w:rsidRPr="00167B3F">
              <w:rPr>
                <w:lang w:val="uk-UA"/>
              </w:rPr>
              <w:t>проєктів</w:t>
            </w:r>
            <w:proofErr w:type="spellEnd"/>
            <w:r w:rsidRPr="00167B3F">
              <w:rPr>
                <w:lang w:val="uk-UA"/>
              </w:rPr>
              <w:t xml:space="preserve"> по будівництву спортивних об'єктів, ремонти існуючої спортивної інфраструктури.</w:t>
            </w:r>
          </w:p>
          <w:p w14:paraId="2A485595" w14:textId="77777777" w:rsidR="00002B4B" w:rsidRPr="00167B3F" w:rsidRDefault="00002B4B" w:rsidP="00F47BF9">
            <w:pPr>
              <w:pStyle w:val="NormalWeb"/>
              <w:jc w:val="both"/>
              <w:rPr>
                <w:lang w:val="uk-UA"/>
              </w:rPr>
            </w:pPr>
            <w:bookmarkStart w:id="49" w:name="452"/>
            <w:bookmarkEnd w:id="49"/>
            <w:r w:rsidRPr="00167B3F">
              <w:rPr>
                <w:lang w:val="uk-UA"/>
              </w:rPr>
              <w:t>Подальший розвиток фізичної культури і спорту в місті Києві потребує першочергового вирішення таких нагальних питань, як:</w:t>
            </w:r>
          </w:p>
          <w:p w14:paraId="34080707" w14:textId="77777777" w:rsidR="00002B4B" w:rsidRPr="00167B3F" w:rsidRDefault="00002B4B" w:rsidP="00F47BF9">
            <w:pPr>
              <w:pStyle w:val="NormalWeb"/>
              <w:jc w:val="both"/>
              <w:rPr>
                <w:lang w:val="uk-UA"/>
              </w:rPr>
            </w:pPr>
            <w:bookmarkStart w:id="50" w:name="453"/>
            <w:bookmarkEnd w:id="50"/>
            <w:r w:rsidRPr="00167B3F">
              <w:rPr>
                <w:lang w:val="uk-UA"/>
              </w:rPr>
              <w:t>- мотивація до занять фізичною культурою та спортом, особливо дітей, молоді та людей з інвалідністю;</w:t>
            </w:r>
          </w:p>
          <w:p w14:paraId="33025F7A" w14:textId="77777777" w:rsidR="00002B4B" w:rsidRPr="00167B3F" w:rsidRDefault="00002B4B" w:rsidP="00F47BF9">
            <w:pPr>
              <w:pStyle w:val="NormalWeb"/>
              <w:jc w:val="both"/>
              <w:rPr>
                <w:lang w:val="uk-UA"/>
              </w:rPr>
            </w:pPr>
            <w:bookmarkStart w:id="51" w:name="454"/>
            <w:bookmarkEnd w:id="51"/>
            <w:r w:rsidRPr="00167B3F">
              <w:rPr>
                <w:lang w:val="uk-UA"/>
              </w:rPr>
              <w:t>- розвиток і модернізація мережі спортивної інфраструктури, забезпечення її належного утримання;</w:t>
            </w:r>
          </w:p>
          <w:p w14:paraId="7D158D2E" w14:textId="77777777" w:rsidR="00002B4B" w:rsidRPr="00167B3F" w:rsidRDefault="00002B4B" w:rsidP="00F47BF9">
            <w:pPr>
              <w:pStyle w:val="NormalWeb"/>
              <w:jc w:val="both"/>
              <w:rPr>
                <w:lang w:val="uk-UA"/>
              </w:rPr>
            </w:pPr>
            <w:bookmarkStart w:id="52" w:name="455"/>
            <w:bookmarkEnd w:id="52"/>
            <w:r w:rsidRPr="00167B3F">
              <w:rPr>
                <w:lang w:val="uk-UA"/>
              </w:rPr>
              <w:t>- розвиток дитячо-юнацького та резервного спорту, спорту вищих досягнень;</w:t>
            </w:r>
          </w:p>
          <w:p w14:paraId="3ED610F3" w14:textId="77777777" w:rsidR="00002B4B" w:rsidRPr="00167B3F" w:rsidRDefault="00002B4B" w:rsidP="00F47BF9">
            <w:pPr>
              <w:pStyle w:val="NormalWeb"/>
              <w:jc w:val="both"/>
              <w:rPr>
                <w:lang w:val="uk-UA"/>
              </w:rPr>
            </w:pPr>
            <w:bookmarkStart w:id="53" w:name="456"/>
            <w:bookmarkEnd w:id="53"/>
            <w:r w:rsidRPr="00167B3F">
              <w:rPr>
                <w:lang w:val="uk-UA"/>
              </w:rPr>
              <w:t>- забезпечення підвищення кваліфікації тренерів-викладачів та фахівців у сфері фізичної культури і спорту;</w:t>
            </w:r>
          </w:p>
          <w:p w14:paraId="20E7716C" w14:textId="3A19B5A9" w:rsidR="00002B4B" w:rsidRPr="00167B3F" w:rsidRDefault="00002B4B" w:rsidP="00F47BF9">
            <w:pPr>
              <w:pStyle w:val="NormalWeb"/>
              <w:jc w:val="both"/>
              <w:rPr>
                <w:lang w:val="uk-UA"/>
              </w:rPr>
            </w:pPr>
            <w:bookmarkStart w:id="54" w:name="457"/>
            <w:bookmarkEnd w:id="54"/>
            <w:r w:rsidRPr="00167B3F">
              <w:rPr>
                <w:lang w:val="uk-UA"/>
              </w:rPr>
              <w:t>- забезпечення гендерної доступності занять фізичною культурою та спортом.</w:t>
            </w:r>
          </w:p>
          <w:p w14:paraId="5995F2E3" w14:textId="77777777" w:rsidR="003815C3" w:rsidRPr="00167B3F" w:rsidRDefault="003815C3" w:rsidP="002E29C2">
            <w:pPr>
              <w:spacing w:before="120" w:after="100" w:afterAutospacing="1" w:line="240" w:lineRule="auto"/>
              <w:jc w:val="center"/>
              <w:outlineLvl w:val="5"/>
              <w:rPr>
                <w:rFonts w:ascii="Times New Roman" w:eastAsia="Times New Roman" w:hAnsi="Times New Roman" w:cs="Times New Roman"/>
                <w:b/>
                <w:bCs/>
                <w:sz w:val="15"/>
                <w:szCs w:val="15"/>
                <w:lang w:val="uk-UA" w:eastAsia="ru-RU"/>
              </w:rPr>
            </w:pPr>
          </w:p>
        </w:tc>
        <w:tc>
          <w:tcPr>
            <w:tcW w:w="7654" w:type="dxa"/>
            <w:tcBorders>
              <w:top w:val="single" w:sz="4" w:space="0" w:color="auto"/>
              <w:left w:val="nil"/>
              <w:bottom w:val="single" w:sz="4" w:space="0" w:color="auto"/>
              <w:right w:val="single" w:sz="4" w:space="0" w:color="auto"/>
            </w:tcBorders>
            <w:shd w:val="clear" w:color="auto" w:fill="auto"/>
            <w:noWrap/>
            <w:vAlign w:val="bottom"/>
          </w:tcPr>
          <w:p w14:paraId="5E5CE870" w14:textId="77777777" w:rsidR="00725B66" w:rsidRPr="00167B3F" w:rsidRDefault="00725B66" w:rsidP="00725B66">
            <w:pPr>
              <w:pStyle w:val="Heading5"/>
              <w:jc w:val="center"/>
              <w:rPr>
                <w:rFonts w:ascii="Times New Roman" w:hAnsi="Times New Roman" w:cs="Times New Roman"/>
                <w:b/>
                <w:bCs/>
                <w:color w:val="auto"/>
                <w:sz w:val="24"/>
                <w:szCs w:val="24"/>
                <w:lang w:val="uk-UA"/>
              </w:rPr>
            </w:pPr>
            <w:r w:rsidRPr="00167B3F">
              <w:rPr>
                <w:rFonts w:ascii="Times New Roman" w:hAnsi="Times New Roman" w:cs="Times New Roman"/>
                <w:b/>
                <w:bCs/>
                <w:color w:val="auto"/>
                <w:sz w:val="24"/>
                <w:szCs w:val="24"/>
                <w:lang w:val="uk-UA"/>
              </w:rPr>
              <w:lastRenderedPageBreak/>
              <w:t>ПІДПРОГРАМА 2</w:t>
            </w:r>
            <w:r w:rsidRPr="00167B3F">
              <w:rPr>
                <w:rFonts w:ascii="Times New Roman" w:hAnsi="Times New Roman" w:cs="Times New Roman"/>
                <w:b/>
                <w:bCs/>
                <w:color w:val="auto"/>
                <w:sz w:val="24"/>
                <w:szCs w:val="24"/>
                <w:lang w:val="uk-UA"/>
              </w:rPr>
              <w:br/>
              <w:t>МІСЬКА ЦІЛЬОВА ПРОГРАМА "КИЇВ СПОРТИВНИЙ" НА 2022 - 2024 РОКИ</w:t>
            </w:r>
          </w:p>
          <w:p w14:paraId="2D4E0C3F" w14:textId="77777777" w:rsidR="00725B66" w:rsidRPr="00167B3F" w:rsidRDefault="00725B66" w:rsidP="00725B66">
            <w:pPr>
              <w:pStyle w:val="Heading6"/>
              <w:jc w:val="center"/>
              <w:rPr>
                <w:sz w:val="24"/>
                <w:szCs w:val="24"/>
                <w:lang w:val="uk-UA"/>
              </w:rPr>
            </w:pPr>
            <w:r w:rsidRPr="00167B3F">
              <w:rPr>
                <w:sz w:val="24"/>
                <w:szCs w:val="24"/>
                <w:lang w:val="uk-UA"/>
              </w:rPr>
              <w:t>I. ВИЗНАЧЕННЯ ПРОБЛЕМ, НА РОЗВ'ЯЗАННЯ ЯКИХ СПРЯМОВАНА ПІДПРОГРАМА 2</w:t>
            </w:r>
          </w:p>
          <w:p w14:paraId="26389485" w14:textId="77777777" w:rsidR="00725B66" w:rsidRPr="00167B3F" w:rsidRDefault="00725B66" w:rsidP="007148E2">
            <w:pPr>
              <w:pStyle w:val="NormalWeb"/>
              <w:jc w:val="both"/>
              <w:rPr>
                <w:lang w:val="uk-UA"/>
              </w:rPr>
            </w:pPr>
            <w:r w:rsidRPr="00167B3F">
              <w:rPr>
                <w:lang w:val="uk-UA"/>
              </w:rPr>
              <w:t>Підпрограма 2 базується на реалізації заходів розвитку фізичної культури і спорту, створення сучасної матеріально-технічної бази для підготовки спортивного резерву до складу збірних команд міста Києва та України з різних видів спорту, створення сучасних спортивних комплексів, розвитку дитячого спорту, розвитку спортивної інфраструктури, у тому числі роботи по влаштуванню багатофункціональних критих спортивних комплексів, відкритих спортивних і тренажерних майданчиків, велосипедних доріжок як важливого компоненту системи мобільності, які направлені на забезпечення здорового способу життя всіх верств населення.</w:t>
            </w:r>
          </w:p>
          <w:p w14:paraId="63A67EAB" w14:textId="77777777" w:rsidR="00725B66" w:rsidRPr="00167B3F" w:rsidRDefault="00725B66" w:rsidP="007148E2">
            <w:pPr>
              <w:pStyle w:val="NormalWeb"/>
              <w:jc w:val="both"/>
              <w:rPr>
                <w:lang w:val="uk-UA"/>
              </w:rPr>
            </w:pPr>
            <w:r w:rsidRPr="00167B3F">
              <w:rPr>
                <w:lang w:val="uk-UA"/>
              </w:rPr>
              <w:t>Згідно зі статистичними даними, станом на 01 січня 2021 року всіма видами фізкультурно-оздоровчої роботи займається 284242 особи (що на 17585 осіб менше, ніж у 2019 році). Зменшення кількості осіб, які займаються всіма видами фізкультурно-оздоровчої діяльності, відбулось у зв'язку зі зменшенням посад інструкторів з фізичного виховання та спорту на підприємствах, організаціях та клубах за місцем проживання населення, також продовжується закриття кафедр фізичного виховання у вищих навчальних закладах міста.</w:t>
            </w:r>
          </w:p>
          <w:p w14:paraId="0556437C" w14:textId="77777777" w:rsidR="00725B66" w:rsidRPr="00167B3F" w:rsidRDefault="00725B66" w:rsidP="007148E2">
            <w:pPr>
              <w:pStyle w:val="NormalWeb"/>
              <w:jc w:val="both"/>
              <w:rPr>
                <w:lang w:val="uk-UA"/>
              </w:rPr>
            </w:pPr>
            <w:r w:rsidRPr="00167B3F">
              <w:rPr>
                <w:lang w:val="uk-UA"/>
              </w:rPr>
              <w:t>Станом на 01 січня 2021 року у сфері фізичної культури і спорту міста Києва працює 5928 штатних працівників, з них 2452 - працівники фізичної культури навчальних закладів, 470 - інструктори з фізичної культури дошкільних навчальних закладів, 1466 - вчителі загальноосвітніх навчальних закладів, 66 - керівники і викладачі професійно-технічних навчальних закладів, 426 - методисти, інструктори-методисти, інструктори фізичної культури, 434 - працівники спортивних споруд. Очевидно, що така чисельність є недостатньою для суттєвих змін рухової активності в місті Києві.</w:t>
            </w:r>
          </w:p>
          <w:p w14:paraId="5967ABF6" w14:textId="77777777" w:rsidR="00725B66" w:rsidRPr="00167B3F" w:rsidRDefault="00725B66" w:rsidP="007148E2">
            <w:pPr>
              <w:pStyle w:val="NormalWeb"/>
              <w:jc w:val="both"/>
              <w:rPr>
                <w:lang w:val="uk-UA"/>
              </w:rPr>
            </w:pPr>
            <w:r w:rsidRPr="00167B3F">
              <w:rPr>
                <w:lang w:val="uk-UA"/>
              </w:rPr>
              <w:lastRenderedPageBreak/>
              <w:t>Відомо, що фізична пасивність негативно впливає на продуктивність праці, стан здоров'я, якість і тривалість життя (за даними офіційної статистики, сьогодні тривалість життя становить 71,5 років, зокрема 66,5 років серед чоловіків та 76,3 серед жінок). Для порівняння мешканці країн Євросоюзу живуть у середньому 78,5 років. Згідно з даними Всесвітньої організації охорони здоров'я, саме низька фізична активність є одним з основних факторів ризику смертності. Отже, вкрай необхідно проводити заходи, які б мотивували населення до занять фізичною культурою та спортом.</w:t>
            </w:r>
          </w:p>
          <w:p w14:paraId="793CD3E1" w14:textId="0A2B9BDD" w:rsidR="00725B66" w:rsidRPr="00167B3F" w:rsidRDefault="007148E2" w:rsidP="007148E2">
            <w:pPr>
              <w:pStyle w:val="NormalWeb"/>
              <w:jc w:val="both"/>
              <w:rPr>
                <w:b/>
                <w:bCs/>
                <w:lang w:val="uk-UA"/>
              </w:rPr>
            </w:pPr>
            <w:r w:rsidRPr="00167B3F">
              <w:rPr>
                <w:b/>
                <w:bCs/>
                <w:lang w:val="uk-UA"/>
              </w:rPr>
              <w:t>Станом на 01 січня 2021 року розвиток дитячо-юнацького спорту в місті Києві забезпечують 92 дитячо-юнацькі спортивні школи, у яких займаються 34446 вихованців, що становить 10,4 % від загальної чисельності дітей шкільного віку, в тому числі 9812 дівчат. Це свідчить про необхідність залучення міських громадських об’єднань фізкультурно-спортивної спрямованості (в тому числі і спортивних клубів) до реалізації завдань в сфері розвитку фізичної культури і спорту та надання їм відповідної підтримки.</w:t>
            </w:r>
          </w:p>
          <w:p w14:paraId="46072F39" w14:textId="6DB93A37" w:rsidR="00EB602A" w:rsidRPr="00167B3F" w:rsidRDefault="00EB602A" w:rsidP="007148E2">
            <w:pPr>
              <w:pStyle w:val="NormalWeb"/>
              <w:jc w:val="both"/>
              <w:rPr>
                <w:b/>
                <w:bCs/>
                <w:lang w:val="uk-UA"/>
              </w:rPr>
            </w:pPr>
            <w:r w:rsidRPr="00167B3F">
              <w:rPr>
                <w:b/>
                <w:bCs/>
                <w:lang w:val="uk-UA"/>
              </w:rPr>
              <w:t>Беручи до уваги інтеграцію України до Європейського союзу та імплементацію Угоди про асоціацію щодо розвитку фізичної культури і спорту та враховуючи необхідність створення європейської моделі спорту, основу якої становлять спортивні клуби, необхідно створювати умови та стимули для відкриття та розвитку спортивних клубів (у формі громадських об’єднань).</w:t>
            </w:r>
          </w:p>
          <w:p w14:paraId="2D9964F0" w14:textId="77777777" w:rsidR="00725B66" w:rsidRPr="00167B3F" w:rsidRDefault="00725B66" w:rsidP="007148E2">
            <w:pPr>
              <w:pStyle w:val="NormalWeb"/>
              <w:jc w:val="both"/>
              <w:rPr>
                <w:lang w:val="uk-UA"/>
              </w:rPr>
            </w:pPr>
            <w:r w:rsidRPr="00167B3F">
              <w:rPr>
                <w:lang w:val="uk-UA"/>
              </w:rPr>
              <w:t>Інформацію щодо розвитку мережі дитячо-юнацьких спортивних шкіл міста Києва наведено в таблиці 3.</w:t>
            </w:r>
          </w:p>
          <w:p w14:paraId="70C20AF3" w14:textId="77777777" w:rsidR="00725B66" w:rsidRPr="00167B3F" w:rsidRDefault="00725B66" w:rsidP="00725B66">
            <w:pPr>
              <w:pStyle w:val="NormalWeb"/>
              <w:jc w:val="right"/>
              <w:rPr>
                <w:lang w:val="uk-UA"/>
              </w:rPr>
            </w:pPr>
            <w:r w:rsidRPr="00167B3F">
              <w:rPr>
                <w:lang w:val="uk-UA"/>
              </w:rPr>
              <w:t>Таблиця 3</w:t>
            </w:r>
          </w:p>
          <w:p w14:paraId="5F2AFC38" w14:textId="77777777" w:rsidR="00725B66" w:rsidRPr="00167B3F" w:rsidRDefault="00725B66" w:rsidP="00725B66">
            <w:pPr>
              <w:pStyle w:val="NormalWeb"/>
              <w:jc w:val="center"/>
              <w:rPr>
                <w:lang w:val="uk-UA"/>
              </w:rPr>
            </w:pPr>
            <w:r w:rsidRPr="00167B3F">
              <w:rPr>
                <w:lang w:val="uk-UA"/>
              </w:rPr>
              <w:t>Розвиток мережі дитячо-юнацьких спортивних шкіл міста Києва</w:t>
            </w:r>
          </w:p>
          <w:tbl>
            <w:tblPr>
              <w:tblW w:w="0" w:type="auto"/>
              <w:tblLayout w:type="fixed"/>
              <w:tblLook w:val="04A0" w:firstRow="1" w:lastRow="0" w:firstColumn="1" w:lastColumn="0" w:noHBand="0" w:noVBand="1"/>
            </w:tblPr>
            <w:tblGrid>
              <w:gridCol w:w="1593"/>
              <w:gridCol w:w="567"/>
              <w:gridCol w:w="567"/>
              <w:gridCol w:w="709"/>
              <w:gridCol w:w="1134"/>
              <w:gridCol w:w="992"/>
              <w:gridCol w:w="709"/>
              <w:gridCol w:w="992"/>
            </w:tblGrid>
            <w:tr w:rsidR="00725B66" w:rsidRPr="00167B3F" w14:paraId="37B214A4" w14:textId="77777777" w:rsidTr="002E29C2">
              <w:trPr>
                <w:trHeight w:val="300"/>
              </w:trPr>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AD893" w14:textId="77777777" w:rsidR="00725B66" w:rsidRPr="00167B3F" w:rsidRDefault="00725B66" w:rsidP="00725B66">
                  <w:pPr>
                    <w:spacing w:after="0" w:line="240" w:lineRule="auto"/>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Фізкультурно-спортивні товариства, відомство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F325EB"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Всього шкіл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0269C8"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ДЮСШ</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10D73"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СДЮШОР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8DCEEA"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Кількість вихованців</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47D48E"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Кількість тренерів</w:t>
                  </w:r>
                </w:p>
              </w:tc>
            </w:tr>
            <w:tr w:rsidR="00725B66" w:rsidRPr="00167B3F" w14:paraId="386F6868" w14:textId="77777777" w:rsidTr="002E29C2">
              <w:trPr>
                <w:trHeight w:val="315"/>
              </w:trPr>
              <w:tc>
                <w:tcPr>
                  <w:tcW w:w="1593" w:type="dxa"/>
                  <w:vMerge/>
                  <w:tcBorders>
                    <w:top w:val="single" w:sz="4" w:space="0" w:color="auto"/>
                    <w:left w:val="single" w:sz="4" w:space="0" w:color="auto"/>
                    <w:bottom w:val="single" w:sz="4" w:space="0" w:color="auto"/>
                    <w:right w:val="single" w:sz="4" w:space="0" w:color="auto"/>
                  </w:tcBorders>
                  <w:vAlign w:val="center"/>
                  <w:hideMark/>
                </w:tcPr>
                <w:p w14:paraId="45CEB53D" w14:textId="77777777" w:rsidR="00725B66" w:rsidRPr="00167B3F" w:rsidRDefault="00725B66" w:rsidP="00725B66">
                  <w:pPr>
                    <w:spacing w:after="0" w:line="240" w:lineRule="auto"/>
                    <w:rPr>
                      <w:rFonts w:ascii="Times New Roman" w:eastAsia="Times New Roman" w:hAnsi="Times New Roman" w:cs="Times New Roman"/>
                      <w:color w:val="00000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0BC0F3" w14:textId="77777777" w:rsidR="00725B66" w:rsidRPr="00167B3F" w:rsidRDefault="00725B66" w:rsidP="00725B66">
                  <w:pPr>
                    <w:spacing w:after="0" w:line="240" w:lineRule="auto"/>
                    <w:rPr>
                      <w:rFonts w:ascii="Times New Roman" w:eastAsia="Times New Roman" w:hAnsi="Times New Roman" w:cs="Times New Roman"/>
                      <w:color w:val="00000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BF5F150" w14:textId="77777777" w:rsidR="00725B66" w:rsidRPr="00167B3F" w:rsidRDefault="00725B66" w:rsidP="00725B66">
                  <w:pPr>
                    <w:spacing w:after="0" w:line="240" w:lineRule="auto"/>
                    <w:rPr>
                      <w:rFonts w:ascii="Times New Roman" w:eastAsia="Times New Roman" w:hAnsi="Times New Roman" w:cs="Times New Roman"/>
                      <w:color w:val="000000"/>
                      <w:lang w:val="uk-UA"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5374509" w14:textId="77777777" w:rsidR="00725B66" w:rsidRPr="00167B3F" w:rsidRDefault="00725B66" w:rsidP="00725B66">
                  <w:pPr>
                    <w:spacing w:after="0" w:line="240" w:lineRule="auto"/>
                    <w:rPr>
                      <w:rFonts w:ascii="Times New Roman" w:eastAsia="Times New Roman" w:hAnsi="Times New Roman" w:cs="Times New Roman"/>
                      <w:color w:val="000000"/>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601BE0" w14:textId="77777777" w:rsidR="00725B66" w:rsidRPr="00167B3F" w:rsidRDefault="00725B66" w:rsidP="00725B66">
                  <w:pPr>
                    <w:spacing w:after="0" w:line="240" w:lineRule="auto"/>
                    <w:rPr>
                      <w:rFonts w:ascii="Times New Roman" w:eastAsia="Times New Roman" w:hAnsi="Times New Roman" w:cs="Times New Roman"/>
                      <w:color w:val="000000"/>
                      <w:lang w:val="uk-UA" w:eastAsia="ru-RU"/>
                    </w:rPr>
                  </w:pPr>
                </w:p>
              </w:tc>
              <w:tc>
                <w:tcPr>
                  <w:tcW w:w="992" w:type="dxa"/>
                  <w:tcBorders>
                    <w:top w:val="nil"/>
                    <w:left w:val="nil"/>
                    <w:bottom w:val="single" w:sz="4" w:space="0" w:color="auto"/>
                    <w:right w:val="single" w:sz="4" w:space="0" w:color="auto"/>
                  </w:tcBorders>
                  <w:shd w:val="clear" w:color="auto" w:fill="auto"/>
                  <w:vAlign w:val="center"/>
                  <w:hideMark/>
                </w:tcPr>
                <w:p w14:paraId="761A1D4A"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Всього</w:t>
                  </w:r>
                </w:p>
              </w:tc>
              <w:tc>
                <w:tcPr>
                  <w:tcW w:w="709" w:type="dxa"/>
                  <w:tcBorders>
                    <w:top w:val="nil"/>
                    <w:left w:val="nil"/>
                    <w:bottom w:val="single" w:sz="4" w:space="0" w:color="auto"/>
                    <w:right w:val="single" w:sz="4" w:space="0" w:color="auto"/>
                  </w:tcBorders>
                  <w:shd w:val="clear" w:color="auto" w:fill="auto"/>
                  <w:vAlign w:val="center"/>
                  <w:hideMark/>
                </w:tcPr>
                <w:p w14:paraId="62E29392"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Штатних</w:t>
                  </w:r>
                </w:p>
              </w:tc>
              <w:tc>
                <w:tcPr>
                  <w:tcW w:w="992" w:type="dxa"/>
                  <w:tcBorders>
                    <w:top w:val="nil"/>
                    <w:left w:val="nil"/>
                    <w:bottom w:val="single" w:sz="4" w:space="0" w:color="auto"/>
                    <w:right w:val="single" w:sz="4" w:space="0" w:color="auto"/>
                  </w:tcBorders>
                  <w:shd w:val="clear" w:color="auto" w:fill="auto"/>
                  <w:vAlign w:val="center"/>
                  <w:hideMark/>
                </w:tcPr>
                <w:p w14:paraId="29443343"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w:t>
                  </w:r>
                </w:p>
              </w:tc>
            </w:tr>
            <w:tr w:rsidR="00725B66" w:rsidRPr="00167B3F" w14:paraId="57C0C576" w14:textId="77777777" w:rsidTr="002E29C2">
              <w:trPr>
                <w:trHeight w:val="2250"/>
              </w:trPr>
              <w:tc>
                <w:tcPr>
                  <w:tcW w:w="1593" w:type="dxa"/>
                  <w:tcBorders>
                    <w:top w:val="nil"/>
                    <w:left w:val="single" w:sz="4" w:space="0" w:color="auto"/>
                    <w:bottom w:val="single" w:sz="4" w:space="0" w:color="auto"/>
                    <w:right w:val="single" w:sz="4" w:space="0" w:color="auto"/>
                  </w:tcBorders>
                  <w:shd w:val="clear" w:color="auto" w:fill="auto"/>
                  <w:vAlign w:val="center"/>
                  <w:hideMark/>
                </w:tcPr>
                <w:p w14:paraId="25053A2B" w14:textId="77777777" w:rsidR="00725B66" w:rsidRPr="00167B3F" w:rsidRDefault="00725B66" w:rsidP="00725B66">
                  <w:pPr>
                    <w:spacing w:after="0" w:line="240" w:lineRule="auto"/>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lastRenderedPageBreak/>
                    <w:t>Дитячо-юнацькі спортивні школи комунальної власності територіальної громади міста Києва</w:t>
                  </w:r>
                </w:p>
              </w:tc>
              <w:tc>
                <w:tcPr>
                  <w:tcW w:w="567" w:type="dxa"/>
                  <w:tcBorders>
                    <w:top w:val="nil"/>
                    <w:left w:val="nil"/>
                    <w:bottom w:val="single" w:sz="4" w:space="0" w:color="auto"/>
                    <w:right w:val="single" w:sz="4" w:space="0" w:color="auto"/>
                  </w:tcBorders>
                  <w:shd w:val="clear" w:color="auto" w:fill="auto"/>
                  <w:vAlign w:val="center"/>
                  <w:hideMark/>
                </w:tcPr>
                <w:p w14:paraId="54955C09"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78</w:t>
                  </w:r>
                </w:p>
              </w:tc>
              <w:tc>
                <w:tcPr>
                  <w:tcW w:w="567" w:type="dxa"/>
                  <w:tcBorders>
                    <w:top w:val="nil"/>
                    <w:left w:val="nil"/>
                    <w:bottom w:val="single" w:sz="4" w:space="0" w:color="auto"/>
                    <w:right w:val="single" w:sz="4" w:space="0" w:color="auto"/>
                  </w:tcBorders>
                  <w:shd w:val="clear" w:color="auto" w:fill="auto"/>
                  <w:vAlign w:val="center"/>
                  <w:hideMark/>
                </w:tcPr>
                <w:p w14:paraId="00F8AC00"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70</w:t>
                  </w:r>
                </w:p>
              </w:tc>
              <w:tc>
                <w:tcPr>
                  <w:tcW w:w="709" w:type="dxa"/>
                  <w:tcBorders>
                    <w:top w:val="nil"/>
                    <w:left w:val="nil"/>
                    <w:bottom w:val="single" w:sz="4" w:space="0" w:color="auto"/>
                    <w:right w:val="single" w:sz="4" w:space="0" w:color="auto"/>
                  </w:tcBorders>
                  <w:shd w:val="clear" w:color="auto" w:fill="auto"/>
                  <w:vAlign w:val="center"/>
                  <w:hideMark/>
                </w:tcPr>
                <w:p w14:paraId="5EEB3099"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8</w:t>
                  </w:r>
                </w:p>
              </w:tc>
              <w:tc>
                <w:tcPr>
                  <w:tcW w:w="1134" w:type="dxa"/>
                  <w:tcBorders>
                    <w:top w:val="nil"/>
                    <w:left w:val="nil"/>
                    <w:bottom w:val="single" w:sz="4" w:space="0" w:color="auto"/>
                    <w:right w:val="single" w:sz="4" w:space="0" w:color="auto"/>
                  </w:tcBorders>
                  <w:shd w:val="clear" w:color="auto" w:fill="auto"/>
                  <w:vAlign w:val="center"/>
                  <w:hideMark/>
                </w:tcPr>
                <w:p w14:paraId="7FB44B0D"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31421</w:t>
                  </w:r>
                </w:p>
              </w:tc>
              <w:tc>
                <w:tcPr>
                  <w:tcW w:w="992" w:type="dxa"/>
                  <w:tcBorders>
                    <w:top w:val="nil"/>
                    <w:left w:val="nil"/>
                    <w:bottom w:val="single" w:sz="4" w:space="0" w:color="auto"/>
                    <w:right w:val="single" w:sz="4" w:space="0" w:color="auto"/>
                  </w:tcBorders>
                  <w:shd w:val="clear" w:color="auto" w:fill="auto"/>
                  <w:vAlign w:val="center"/>
                  <w:hideMark/>
                </w:tcPr>
                <w:p w14:paraId="42B0257D"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1657</w:t>
                  </w:r>
                </w:p>
              </w:tc>
              <w:tc>
                <w:tcPr>
                  <w:tcW w:w="709" w:type="dxa"/>
                  <w:tcBorders>
                    <w:top w:val="nil"/>
                    <w:left w:val="nil"/>
                    <w:bottom w:val="single" w:sz="4" w:space="0" w:color="auto"/>
                    <w:right w:val="single" w:sz="4" w:space="0" w:color="auto"/>
                  </w:tcBorders>
                  <w:shd w:val="clear" w:color="auto" w:fill="auto"/>
                  <w:vAlign w:val="center"/>
                  <w:hideMark/>
                </w:tcPr>
                <w:p w14:paraId="7A9AF84F"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1062</w:t>
                  </w:r>
                </w:p>
              </w:tc>
              <w:tc>
                <w:tcPr>
                  <w:tcW w:w="992" w:type="dxa"/>
                  <w:tcBorders>
                    <w:top w:val="nil"/>
                    <w:left w:val="nil"/>
                    <w:bottom w:val="single" w:sz="4" w:space="0" w:color="auto"/>
                    <w:right w:val="single" w:sz="4" w:space="0" w:color="auto"/>
                  </w:tcBorders>
                  <w:shd w:val="clear" w:color="auto" w:fill="auto"/>
                  <w:vAlign w:val="center"/>
                  <w:hideMark/>
                </w:tcPr>
                <w:p w14:paraId="2634EEFA"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62,30%</w:t>
                  </w:r>
                </w:p>
              </w:tc>
            </w:tr>
            <w:tr w:rsidR="00725B66" w:rsidRPr="00167B3F" w14:paraId="6F1285FE" w14:textId="77777777" w:rsidTr="002E29C2">
              <w:trPr>
                <w:trHeight w:val="1125"/>
              </w:trPr>
              <w:tc>
                <w:tcPr>
                  <w:tcW w:w="1593" w:type="dxa"/>
                  <w:tcBorders>
                    <w:top w:val="nil"/>
                    <w:left w:val="single" w:sz="4" w:space="0" w:color="auto"/>
                    <w:bottom w:val="single" w:sz="4" w:space="0" w:color="auto"/>
                    <w:right w:val="single" w:sz="4" w:space="0" w:color="auto"/>
                  </w:tcBorders>
                  <w:shd w:val="clear" w:color="auto" w:fill="auto"/>
                  <w:vAlign w:val="center"/>
                  <w:hideMark/>
                </w:tcPr>
                <w:p w14:paraId="19641523" w14:textId="77777777" w:rsidR="00725B66" w:rsidRPr="00167B3F" w:rsidRDefault="00725B66" w:rsidP="00725B66">
                  <w:pPr>
                    <w:spacing w:after="0" w:line="240" w:lineRule="auto"/>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Фізкультурно-спортивне товариство "Україна"</w:t>
                  </w:r>
                </w:p>
              </w:tc>
              <w:tc>
                <w:tcPr>
                  <w:tcW w:w="567" w:type="dxa"/>
                  <w:tcBorders>
                    <w:top w:val="nil"/>
                    <w:left w:val="nil"/>
                    <w:bottom w:val="single" w:sz="4" w:space="0" w:color="auto"/>
                    <w:right w:val="single" w:sz="4" w:space="0" w:color="auto"/>
                  </w:tcBorders>
                  <w:shd w:val="clear" w:color="auto" w:fill="auto"/>
                  <w:vAlign w:val="center"/>
                  <w:hideMark/>
                </w:tcPr>
                <w:p w14:paraId="2F8BAE51"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1CAB21A9"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6C3707C4"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w:t>
                  </w:r>
                </w:p>
              </w:tc>
              <w:tc>
                <w:tcPr>
                  <w:tcW w:w="1134" w:type="dxa"/>
                  <w:tcBorders>
                    <w:top w:val="nil"/>
                    <w:left w:val="nil"/>
                    <w:bottom w:val="single" w:sz="4" w:space="0" w:color="auto"/>
                    <w:right w:val="single" w:sz="4" w:space="0" w:color="auto"/>
                  </w:tcBorders>
                  <w:shd w:val="clear" w:color="auto" w:fill="auto"/>
                  <w:vAlign w:val="center"/>
                  <w:hideMark/>
                </w:tcPr>
                <w:p w14:paraId="1631CCF6"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591</w:t>
                  </w:r>
                </w:p>
              </w:tc>
              <w:tc>
                <w:tcPr>
                  <w:tcW w:w="992" w:type="dxa"/>
                  <w:tcBorders>
                    <w:top w:val="nil"/>
                    <w:left w:val="nil"/>
                    <w:bottom w:val="single" w:sz="4" w:space="0" w:color="auto"/>
                    <w:right w:val="single" w:sz="4" w:space="0" w:color="auto"/>
                  </w:tcBorders>
                  <w:shd w:val="clear" w:color="auto" w:fill="auto"/>
                  <w:vAlign w:val="center"/>
                  <w:hideMark/>
                </w:tcPr>
                <w:p w14:paraId="0F90BC6E"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38</w:t>
                  </w:r>
                </w:p>
              </w:tc>
              <w:tc>
                <w:tcPr>
                  <w:tcW w:w="709" w:type="dxa"/>
                  <w:tcBorders>
                    <w:top w:val="nil"/>
                    <w:left w:val="nil"/>
                    <w:bottom w:val="single" w:sz="4" w:space="0" w:color="auto"/>
                    <w:right w:val="single" w:sz="4" w:space="0" w:color="auto"/>
                  </w:tcBorders>
                  <w:shd w:val="clear" w:color="auto" w:fill="auto"/>
                  <w:vAlign w:val="center"/>
                  <w:hideMark/>
                </w:tcPr>
                <w:p w14:paraId="3E99913E"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34</w:t>
                  </w:r>
                </w:p>
              </w:tc>
              <w:tc>
                <w:tcPr>
                  <w:tcW w:w="992" w:type="dxa"/>
                  <w:tcBorders>
                    <w:top w:val="nil"/>
                    <w:left w:val="nil"/>
                    <w:bottom w:val="single" w:sz="4" w:space="0" w:color="auto"/>
                    <w:right w:val="single" w:sz="4" w:space="0" w:color="auto"/>
                  </w:tcBorders>
                  <w:shd w:val="clear" w:color="auto" w:fill="auto"/>
                  <w:vAlign w:val="center"/>
                  <w:hideMark/>
                </w:tcPr>
                <w:p w14:paraId="2465C3BA"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89,50%</w:t>
                  </w:r>
                </w:p>
              </w:tc>
            </w:tr>
            <w:tr w:rsidR="00725B66" w:rsidRPr="00167B3F" w14:paraId="26ED9688" w14:textId="77777777" w:rsidTr="002E29C2">
              <w:trPr>
                <w:trHeight w:val="2250"/>
              </w:trPr>
              <w:tc>
                <w:tcPr>
                  <w:tcW w:w="1593" w:type="dxa"/>
                  <w:tcBorders>
                    <w:top w:val="nil"/>
                    <w:left w:val="single" w:sz="4" w:space="0" w:color="auto"/>
                    <w:bottom w:val="single" w:sz="4" w:space="0" w:color="auto"/>
                    <w:right w:val="single" w:sz="4" w:space="0" w:color="auto"/>
                  </w:tcBorders>
                  <w:shd w:val="clear" w:color="auto" w:fill="auto"/>
                  <w:vAlign w:val="center"/>
                  <w:hideMark/>
                </w:tcPr>
                <w:p w14:paraId="34AB4FCB" w14:textId="77777777" w:rsidR="00725B66" w:rsidRPr="00167B3F" w:rsidRDefault="00725B66" w:rsidP="00725B66">
                  <w:pPr>
                    <w:spacing w:after="0" w:line="240" w:lineRule="auto"/>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Об'єднання профспілок, організації профспілок в м. Києві "Київська міська рада профспілок"</w:t>
                  </w:r>
                </w:p>
              </w:tc>
              <w:tc>
                <w:tcPr>
                  <w:tcW w:w="567" w:type="dxa"/>
                  <w:tcBorders>
                    <w:top w:val="nil"/>
                    <w:left w:val="nil"/>
                    <w:bottom w:val="single" w:sz="4" w:space="0" w:color="auto"/>
                    <w:right w:val="single" w:sz="4" w:space="0" w:color="auto"/>
                  </w:tcBorders>
                  <w:shd w:val="clear" w:color="auto" w:fill="auto"/>
                  <w:vAlign w:val="center"/>
                  <w:hideMark/>
                </w:tcPr>
                <w:p w14:paraId="2B20F597"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5</w:t>
                  </w:r>
                </w:p>
              </w:tc>
              <w:tc>
                <w:tcPr>
                  <w:tcW w:w="567" w:type="dxa"/>
                  <w:tcBorders>
                    <w:top w:val="nil"/>
                    <w:left w:val="nil"/>
                    <w:bottom w:val="single" w:sz="4" w:space="0" w:color="auto"/>
                    <w:right w:val="single" w:sz="4" w:space="0" w:color="auto"/>
                  </w:tcBorders>
                  <w:shd w:val="clear" w:color="auto" w:fill="auto"/>
                  <w:vAlign w:val="center"/>
                  <w:hideMark/>
                </w:tcPr>
                <w:p w14:paraId="2A7A6957"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5</w:t>
                  </w:r>
                </w:p>
              </w:tc>
              <w:tc>
                <w:tcPr>
                  <w:tcW w:w="709" w:type="dxa"/>
                  <w:tcBorders>
                    <w:top w:val="nil"/>
                    <w:left w:val="nil"/>
                    <w:bottom w:val="single" w:sz="4" w:space="0" w:color="auto"/>
                    <w:right w:val="single" w:sz="4" w:space="0" w:color="auto"/>
                  </w:tcBorders>
                  <w:shd w:val="clear" w:color="auto" w:fill="auto"/>
                  <w:vAlign w:val="center"/>
                  <w:hideMark/>
                </w:tcPr>
                <w:p w14:paraId="3527ED06"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57BCBE6B"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1077</w:t>
                  </w:r>
                </w:p>
              </w:tc>
              <w:tc>
                <w:tcPr>
                  <w:tcW w:w="992" w:type="dxa"/>
                  <w:tcBorders>
                    <w:top w:val="nil"/>
                    <w:left w:val="nil"/>
                    <w:bottom w:val="single" w:sz="4" w:space="0" w:color="auto"/>
                    <w:right w:val="single" w:sz="4" w:space="0" w:color="auto"/>
                  </w:tcBorders>
                  <w:shd w:val="clear" w:color="auto" w:fill="auto"/>
                  <w:vAlign w:val="center"/>
                  <w:hideMark/>
                </w:tcPr>
                <w:p w14:paraId="7EE1F465"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87</w:t>
                  </w:r>
                </w:p>
              </w:tc>
              <w:tc>
                <w:tcPr>
                  <w:tcW w:w="709" w:type="dxa"/>
                  <w:tcBorders>
                    <w:top w:val="nil"/>
                    <w:left w:val="nil"/>
                    <w:bottom w:val="single" w:sz="4" w:space="0" w:color="auto"/>
                    <w:right w:val="single" w:sz="4" w:space="0" w:color="auto"/>
                  </w:tcBorders>
                  <w:shd w:val="clear" w:color="auto" w:fill="auto"/>
                  <w:vAlign w:val="center"/>
                  <w:hideMark/>
                </w:tcPr>
                <w:p w14:paraId="3D69CB9D"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59</w:t>
                  </w:r>
                </w:p>
              </w:tc>
              <w:tc>
                <w:tcPr>
                  <w:tcW w:w="992" w:type="dxa"/>
                  <w:tcBorders>
                    <w:top w:val="nil"/>
                    <w:left w:val="nil"/>
                    <w:bottom w:val="single" w:sz="4" w:space="0" w:color="auto"/>
                    <w:right w:val="single" w:sz="4" w:space="0" w:color="auto"/>
                  </w:tcBorders>
                  <w:shd w:val="clear" w:color="auto" w:fill="auto"/>
                  <w:vAlign w:val="center"/>
                  <w:hideMark/>
                </w:tcPr>
                <w:p w14:paraId="1EB528DE"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67,80%</w:t>
                  </w:r>
                </w:p>
              </w:tc>
            </w:tr>
            <w:tr w:rsidR="00725B66" w:rsidRPr="00167B3F" w14:paraId="4F40B673" w14:textId="77777777" w:rsidTr="002E29C2">
              <w:trPr>
                <w:trHeight w:val="1125"/>
              </w:trPr>
              <w:tc>
                <w:tcPr>
                  <w:tcW w:w="1593" w:type="dxa"/>
                  <w:tcBorders>
                    <w:top w:val="nil"/>
                    <w:left w:val="single" w:sz="4" w:space="0" w:color="auto"/>
                    <w:bottom w:val="single" w:sz="4" w:space="0" w:color="auto"/>
                    <w:right w:val="single" w:sz="4" w:space="0" w:color="auto"/>
                  </w:tcBorders>
                  <w:shd w:val="clear" w:color="auto" w:fill="auto"/>
                  <w:vAlign w:val="center"/>
                  <w:hideMark/>
                </w:tcPr>
                <w:p w14:paraId="03B496A2" w14:textId="77777777" w:rsidR="00725B66" w:rsidRPr="00167B3F" w:rsidRDefault="00725B66" w:rsidP="00725B66">
                  <w:pPr>
                    <w:spacing w:after="0" w:line="240" w:lineRule="auto"/>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Фізкультурно-спортивне товариство "Спартак"</w:t>
                  </w:r>
                </w:p>
              </w:tc>
              <w:tc>
                <w:tcPr>
                  <w:tcW w:w="567" w:type="dxa"/>
                  <w:tcBorders>
                    <w:top w:val="nil"/>
                    <w:left w:val="nil"/>
                    <w:bottom w:val="single" w:sz="4" w:space="0" w:color="auto"/>
                    <w:right w:val="single" w:sz="4" w:space="0" w:color="auto"/>
                  </w:tcBorders>
                  <w:shd w:val="clear" w:color="auto" w:fill="auto"/>
                  <w:vAlign w:val="center"/>
                  <w:hideMark/>
                </w:tcPr>
                <w:p w14:paraId="4203734F"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196B68DB"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48A25427"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168337A9"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1057</w:t>
                  </w:r>
                </w:p>
              </w:tc>
              <w:tc>
                <w:tcPr>
                  <w:tcW w:w="992" w:type="dxa"/>
                  <w:tcBorders>
                    <w:top w:val="nil"/>
                    <w:left w:val="nil"/>
                    <w:bottom w:val="single" w:sz="4" w:space="0" w:color="auto"/>
                    <w:right w:val="single" w:sz="4" w:space="0" w:color="auto"/>
                  </w:tcBorders>
                  <w:shd w:val="clear" w:color="auto" w:fill="auto"/>
                  <w:vAlign w:val="center"/>
                  <w:hideMark/>
                </w:tcPr>
                <w:p w14:paraId="42FAF98E"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55</w:t>
                  </w:r>
                </w:p>
              </w:tc>
              <w:tc>
                <w:tcPr>
                  <w:tcW w:w="709" w:type="dxa"/>
                  <w:tcBorders>
                    <w:top w:val="nil"/>
                    <w:left w:val="nil"/>
                    <w:bottom w:val="single" w:sz="4" w:space="0" w:color="auto"/>
                    <w:right w:val="single" w:sz="4" w:space="0" w:color="auto"/>
                  </w:tcBorders>
                  <w:shd w:val="clear" w:color="auto" w:fill="auto"/>
                  <w:vAlign w:val="center"/>
                  <w:hideMark/>
                </w:tcPr>
                <w:p w14:paraId="3144880A"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37</w:t>
                  </w:r>
                </w:p>
              </w:tc>
              <w:tc>
                <w:tcPr>
                  <w:tcW w:w="992" w:type="dxa"/>
                  <w:tcBorders>
                    <w:top w:val="nil"/>
                    <w:left w:val="nil"/>
                    <w:bottom w:val="single" w:sz="4" w:space="0" w:color="auto"/>
                    <w:right w:val="single" w:sz="4" w:space="0" w:color="auto"/>
                  </w:tcBorders>
                  <w:shd w:val="clear" w:color="auto" w:fill="auto"/>
                  <w:vAlign w:val="center"/>
                  <w:hideMark/>
                </w:tcPr>
                <w:p w14:paraId="2D23BE1A"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67,30%</w:t>
                  </w:r>
                </w:p>
              </w:tc>
            </w:tr>
            <w:tr w:rsidR="00725B66" w:rsidRPr="00167B3F" w14:paraId="3F073C88" w14:textId="77777777" w:rsidTr="002E29C2">
              <w:trPr>
                <w:trHeight w:val="900"/>
              </w:trPr>
              <w:tc>
                <w:tcPr>
                  <w:tcW w:w="1593" w:type="dxa"/>
                  <w:tcBorders>
                    <w:top w:val="nil"/>
                    <w:left w:val="single" w:sz="4" w:space="0" w:color="auto"/>
                    <w:bottom w:val="single" w:sz="4" w:space="0" w:color="auto"/>
                    <w:right w:val="single" w:sz="4" w:space="0" w:color="auto"/>
                  </w:tcBorders>
                  <w:shd w:val="clear" w:color="auto" w:fill="auto"/>
                  <w:vAlign w:val="center"/>
                  <w:hideMark/>
                </w:tcPr>
                <w:p w14:paraId="00A42CCD" w14:textId="77777777" w:rsidR="00725B66" w:rsidRPr="00167B3F" w:rsidRDefault="00725B66" w:rsidP="00725B66">
                  <w:pPr>
                    <w:spacing w:after="0" w:line="240" w:lineRule="auto"/>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Управління Південно-Західної залізниці</w:t>
                  </w:r>
                </w:p>
              </w:tc>
              <w:tc>
                <w:tcPr>
                  <w:tcW w:w="567" w:type="dxa"/>
                  <w:tcBorders>
                    <w:top w:val="nil"/>
                    <w:left w:val="nil"/>
                    <w:bottom w:val="single" w:sz="4" w:space="0" w:color="auto"/>
                    <w:right w:val="single" w:sz="4" w:space="0" w:color="auto"/>
                  </w:tcBorders>
                  <w:shd w:val="clear" w:color="auto" w:fill="auto"/>
                  <w:vAlign w:val="center"/>
                  <w:hideMark/>
                </w:tcPr>
                <w:p w14:paraId="355771D7"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76B715E0"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w:t>
                  </w:r>
                </w:p>
              </w:tc>
              <w:tc>
                <w:tcPr>
                  <w:tcW w:w="709" w:type="dxa"/>
                  <w:tcBorders>
                    <w:top w:val="nil"/>
                    <w:left w:val="nil"/>
                    <w:bottom w:val="single" w:sz="4" w:space="0" w:color="auto"/>
                    <w:right w:val="single" w:sz="4" w:space="0" w:color="auto"/>
                  </w:tcBorders>
                  <w:shd w:val="clear" w:color="auto" w:fill="auto"/>
                  <w:vAlign w:val="center"/>
                  <w:hideMark/>
                </w:tcPr>
                <w:p w14:paraId="68CF36BC"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w:t>
                  </w:r>
                </w:p>
              </w:tc>
              <w:tc>
                <w:tcPr>
                  <w:tcW w:w="1134" w:type="dxa"/>
                  <w:tcBorders>
                    <w:top w:val="nil"/>
                    <w:left w:val="nil"/>
                    <w:bottom w:val="single" w:sz="4" w:space="0" w:color="auto"/>
                    <w:right w:val="single" w:sz="4" w:space="0" w:color="auto"/>
                  </w:tcBorders>
                  <w:shd w:val="clear" w:color="auto" w:fill="auto"/>
                  <w:vAlign w:val="center"/>
                  <w:hideMark/>
                </w:tcPr>
                <w:p w14:paraId="7073B25F"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44</w:t>
                  </w:r>
                </w:p>
              </w:tc>
              <w:tc>
                <w:tcPr>
                  <w:tcW w:w="992" w:type="dxa"/>
                  <w:tcBorders>
                    <w:top w:val="nil"/>
                    <w:left w:val="nil"/>
                    <w:bottom w:val="single" w:sz="4" w:space="0" w:color="auto"/>
                    <w:right w:val="single" w:sz="4" w:space="0" w:color="auto"/>
                  </w:tcBorders>
                  <w:shd w:val="clear" w:color="auto" w:fill="auto"/>
                  <w:vAlign w:val="center"/>
                  <w:hideMark/>
                </w:tcPr>
                <w:p w14:paraId="218ECBD1"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4</w:t>
                  </w:r>
                </w:p>
              </w:tc>
              <w:tc>
                <w:tcPr>
                  <w:tcW w:w="709" w:type="dxa"/>
                  <w:tcBorders>
                    <w:top w:val="nil"/>
                    <w:left w:val="nil"/>
                    <w:bottom w:val="single" w:sz="4" w:space="0" w:color="auto"/>
                    <w:right w:val="single" w:sz="4" w:space="0" w:color="auto"/>
                  </w:tcBorders>
                  <w:shd w:val="clear" w:color="auto" w:fill="auto"/>
                  <w:vAlign w:val="center"/>
                  <w:hideMark/>
                </w:tcPr>
                <w:p w14:paraId="7E2DDA94"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3</w:t>
                  </w:r>
                </w:p>
              </w:tc>
              <w:tc>
                <w:tcPr>
                  <w:tcW w:w="992" w:type="dxa"/>
                  <w:tcBorders>
                    <w:top w:val="nil"/>
                    <w:left w:val="nil"/>
                    <w:bottom w:val="single" w:sz="4" w:space="0" w:color="auto"/>
                    <w:right w:val="single" w:sz="4" w:space="0" w:color="auto"/>
                  </w:tcBorders>
                  <w:shd w:val="clear" w:color="auto" w:fill="auto"/>
                  <w:vAlign w:val="center"/>
                  <w:hideMark/>
                </w:tcPr>
                <w:p w14:paraId="40274ECF"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75%</w:t>
                  </w:r>
                </w:p>
              </w:tc>
            </w:tr>
            <w:tr w:rsidR="00725B66" w:rsidRPr="00167B3F" w14:paraId="06EB0A1A" w14:textId="77777777" w:rsidTr="002E29C2">
              <w:trPr>
                <w:trHeight w:val="1125"/>
              </w:trPr>
              <w:tc>
                <w:tcPr>
                  <w:tcW w:w="1593" w:type="dxa"/>
                  <w:tcBorders>
                    <w:top w:val="nil"/>
                    <w:left w:val="single" w:sz="4" w:space="0" w:color="auto"/>
                    <w:bottom w:val="single" w:sz="4" w:space="0" w:color="auto"/>
                    <w:right w:val="single" w:sz="4" w:space="0" w:color="auto"/>
                  </w:tcBorders>
                  <w:shd w:val="clear" w:color="auto" w:fill="auto"/>
                  <w:vAlign w:val="center"/>
                  <w:hideMark/>
                </w:tcPr>
                <w:p w14:paraId="13AA0560" w14:textId="77777777" w:rsidR="00725B66" w:rsidRPr="00167B3F" w:rsidRDefault="00725B66" w:rsidP="00725B66">
                  <w:pPr>
                    <w:spacing w:after="0" w:line="240" w:lineRule="auto"/>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Приватні дитячо-юнацькі спортивні школи</w:t>
                  </w:r>
                </w:p>
              </w:tc>
              <w:tc>
                <w:tcPr>
                  <w:tcW w:w="567" w:type="dxa"/>
                  <w:tcBorders>
                    <w:top w:val="nil"/>
                    <w:left w:val="nil"/>
                    <w:bottom w:val="single" w:sz="4" w:space="0" w:color="auto"/>
                    <w:right w:val="single" w:sz="4" w:space="0" w:color="auto"/>
                  </w:tcBorders>
                  <w:shd w:val="clear" w:color="auto" w:fill="auto"/>
                  <w:vAlign w:val="center"/>
                  <w:hideMark/>
                </w:tcPr>
                <w:p w14:paraId="7C9CF0CA"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w:t>
                  </w:r>
                </w:p>
              </w:tc>
              <w:tc>
                <w:tcPr>
                  <w:tcW w:w="567" w:type="dxa"/>
                  <w:tcBorders>
                    <w:top w:val="nil"/>
                    <w:left w:val="nil"/>
                    <w:bottom w:val="single" w:sz="4" w:space="0" w:color="auto"/>
                    <w:right w:val="single" w:sz="4" w:space="0" w:color="auto"/>
                  </w:tcBorders>
                  <w:shd w:val="clear" w:color="auto" w:fill="auto"/>
                  <w:vAlign w:val="center"/>
                  <w:hideMark/>
                </w:tcPr>
                <w:p w14:paraId="2BCE6913"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28A1C2C3"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60B989E8"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256</w:t>
                  </w:r>
                </w:p>
              </w:tc>
              <w:tc>
                <w:tcPr>
                  <w:tcW w:w="992" w:type="dxa"/>
                  <w:tcBorders>
                    <w:top w:val="nil"/>
                    <w:left w:val="nil"/>
                    <w:bottom w:val="single" w:sz="4" w:space="0" w:color="auto"/>
                    <w:right w:val="single" w:sz="4" w:space="0" w:color="auto"/>
                  </w:tcBorders>
                  <w:shd w:val="clear" w:color="auto" w:fill="auto"/>
                  <w:vAlign w:val="center"/>
                  <w:hideMark/>
                </w:tcPr>
                <w:p w14:paraId="48EC65AB"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14</w:t>
                  </w:r>
                </w:p>
              </w:tc>
              <w:tc>
                <w:tcPr>
                  <w:tcW w:w="709" w:type="dxa"/>
                  <w:tcBorders>
                    <w:top w:val="nil"/>
                    <w:left w:val="nil"/>
                    <w:bottom w:val="single" w:sz="4" w:space="0" w:color="auto"/>
                    <w:right w:val="single" w:sz="4" w:space="0" w:color="auto"/>
                  </w:tcBorders>
                  <w:shd w:val="clear" w:color="auto" w:fill="auto"/>
                  <w:vAlign w:val="center"/>
                  <w:hideMark/>
                </w:tcPr>
                <w:p w14:paraId="3005298A"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11</w:t>
                  </w:r>
                </w:p>
              </w:tc>
              <w:tc>
                <w:tcPr>
                  <w:tcW w:w="992" w:type="dxa"/>
                  <w:tcBorders>
                    <w:top w:val="nil"/>
                    <w:left w:val="nil"/>
                    <w:bottom w:val="single" w:sz="4" w:space="0" w:color="auto"/>
                    <w:right w:val="single" w:sz="4" w:space="0" w:color="auto"/>
                  </w:tcBorders>
                  <w:shd w:val="clear" w:color="auto" w:fill="auto"/>
                  <w:vAlign w:val="center"/>
                  <w:hideMark/>
                </w:tcPr>
                <w:p w14:paraId="5117537F"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78,60%</w:t>
                  </w:r>
                </w:p>
              </w:tc>
            </w:tr>
            <w:tr w:rsidR="00725B66" w:rsidRPr="00167B3F" w14:paraId="50F75E27" w14:textId="77777777" w:rsidTr="002E29C2">
              <w:trPr>
                <w:trHeight w:val="300"/>
              </w:trPr>
              <w:tc>
                <w:tcPr>
                  <w:tcW w:w="1593" w:type="dxa"/>
                  <w:tcBorders>
                    <w:top w:val="nil"/>
                    <w:left w:val="single" w:sz="4" w:space="0" w:color="auto"/>
                    <w:bottom w:val="single" w:sz="4" w:space="0" w:color="auto"/>
                    <w:right w:val="single" w:sz="4" w:space="0" w:color="auto"/>
                  </w:tcBorders>
                  <w:shd w:val="clear" w:color="auto" w:fill="auto"/>
                  <w:vAlign w:val="center"/>
                  <w:hideMark/>
                </w:tcPr>
                <w:p w14:paraId="01EF4E8E" w14:textId="77777777" w:rsidR="00725B66" w:rsidRPr="00167B3F" w:rsidRDefault="00725B66" w:rsidP="00725B66">
                  <w:pPr>
                    <w:spacing w:after="0" w:line="240" w:lineRule="auto"/>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ВСЬОГО</w:t>
                  </w:r>
                </w:p>
              </w:tc>
              <w:tc>
                <w:tcPr>
                  <w:tcW w:w="567" w:type="dxa"/>
                  <w:tcBorders>
                    <w:top w:val="nil"/>
                    <w:left w:val="nil"/>
                    <w:bottom w:val="single" w:sz="4" w:space="0" w:color="auto"/>
                    <w:right w:val="single" w:sz="4" w:space="0" w:color="auto"/>
                  </w:tcBorders>
                  <w:shd w:val="clear" w:color="auto" w:fill="auto"/>
                  <w:vAlign w:val="center"/>
                  <w:hideMark/>
                </w:tcPr>
                <w:p w14:paraId="54A55F86"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92</w:t>
                  </w:r>
                </w:p>
              </w:tc>
              <w:tc>
                <w:tcPr>
                  <w:tcW w:w="567" w:type="dxa"/>
                  <w:tcBorders>
                    <w:top w:val="nil"/>
                    <w:left w:val="nil"/>
                    <w:bottom w:val="single" w:sz="4" w:space="0" w:color="auto"/>
                    <w:right w:val="single" w:sz="4" w:space="0" w:color="auto"/>
                  </w:tcBorders>
                  <w:shd w:val="clear" w:color="auto" w:fill="auto"/>
                  <w:vAlign w:val="center"/>
                  <w:hideMark/>
                </w:tcPr>
                <w:p w14:paraId="674E6B86"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82</w:t>
                  </w:r>
                </w:p>
              </w:tc>
              <w:tc>
                <w:tcPr>
                  <w:tcW w:w="709" w:type="dxa"/>
                  <w:tcBorders>
                    <w:top w:val="nil"/>
                    <w:left w:val="nil"/>
                    <w:bottom w:val="single" w:sz="4" w:space="0" w:color="auto"/>
                    <w:right w:val="single" w:sz="4" w:space="0" w:color="auto"/>
                  </w:tcBorders>
                  <w:shd w:val="clear" w:color="auto" w:fill="auto"/>
                  <w:vAlign w:val="center"/>
                  <w:hideMark/>
                </w:tcPr>
                <w:p w14:paraId="467FEE56"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34E74058"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34446</w:t>
                  </w:r>
                </w:p>
              </w:tc>
              <w:tc>
                <w:tcPr>
                  <w:tcW w:w="992" w:type="dxa"/>
                  <w:tcBorders>
                    <w:top w:val="nil"/>
                    <w:left w:val="nil"/>
                    <w:bottom w:val="single" w:sz="4" w:space="0" w:color="auto"/>
                    <w:right w:val="single" w:sz="4" w:space="0" w:color="auto"/>
                  </w:tcBorders>
                  <w:shd w:val="clear" w:color="auto" w:fill="auto"/>
                  <w:vAlign w:val="center"/>
                  <w:hideMark/>
                </w:tcPr>
                <w:p w14:paraId="269C4769"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46C6002"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CAC16E6" w14:textId="77777777" w:rsidR="00725B66" w:rsidRPr="00167B3F" w:rsidRDefault="00725B66" w:rsidP="00725B66">
                  <w:pPr>
                    <w:spacing w:after="0" w:line="240" w:lineRule="auto"/>
                    <w:jc w:val="center"/>
                    <w:rPr>
                      <w:rFonts w:ascii="Times New Roman" w:eastAsia="Times New Roman" w:hAnsi="Times New Roman" w:cs="Times New Roman"/>
                      <w:color w:val="000000"/>
                      <w:lang w:val="uk-UA" w:eastAsia="ru-RU"/>
                    </w:rPr>
                  </w:pPr>
                  <w:r w:rsidRPr="00167B3F">
                    <w:rPr>
                      <w:rFonts w:ascii="Times New Roman" w:eastAsia="Times New Roman" w:hAnsi="Times New Roman" w:cs="Times New Roman"/>
                      <w:color w:val="000000"/>
                      <w:lang w:val="uk-UA" w:eastAsia="ru-RU"/>
                    </w:rPr>
                    <w:t> </w:t>
                  </w:r>
                </w:p>
              </w:tc>
            </w:tr>
          </w:tbl>
          <w:p w14:paraId="3CE3EDE3" w14:textId="230C93B4" w:rsidR="00725B66" w:rsidRPr="00167B3F" w:rsidRDefault="00725B66" w:rsidP="00F47BF9">
            <w:pPr>
              <w:pStyle w:val="NormalWeb"/>
              <w:jc w:val="both"/>
              <w:rPr>
                <w:lang w:val="uk-UA"/>
              </w:rPr>
            </w:pPr>
            <w:r w:rsidRPr="00167B3F">
              <w:rPr>
                <w:lang w:val="uk-UA"/>
              </w:rPr>
              <w:lastRenderedPageBreak/>
              <w:t>Згідно із статистичними даними Міністерства соціальної політики України, на 01 січня 2020 року в місті Києві налічується 160755 осіб з інвалідністю.</w:t>
            </w:r>
          </w:p>
          <w:p w14:paraId="0F29F0A3" w14:textId="77777777" w:rsidR="00725B66" w:rsidRPr="00167B3F" w:rsidRDefault="00725B66" w:rsidP="00F47BF9">
            <w:pPr>
              <w:pStyle w:val="NormalWeb"/>
              <w:jc w:val="both"/>
              <w:rPr>
                <w:lang w:val="uk-UA"/>
              </w:rPr>
            </w:pPr>
            <w:r w:rsidRPr="00167B3F">
              <w:rPr>
                <w:lang w:val="uk-UA"/>
              </w:rPr>
              <w:t>Особливо важливим завданням є створення сприятливих умов для занять фізичною культурою та спортом для осіб з інвалідністю, що забезпечить їх реабілітацію та адаптацію у суспільстві, покращення фізичного та психологічного стану, підвищення рухової активності, оздоровлення, позитивну мотивацію тощо. Для залучення осіб з інвалідністю до занять фізичною культурою та спортом проводяться масові змагання під гаслом "</w:t>
            </w:r>
            <w:proofErr w:type="spellStart"/>
            <w:r w:rsidRPr="00167B3F">
              <w:rPr>
                <w:lang w:val="uk-UA"/>
              </w:rPr>
              <w:t>Повір</w:t>
            </w:r>
            <w:proofErr w:type="spellEnd"/>
            <w:r w:rsidRPr="00167B3F">
              <w:rPr>
                <w:lang w:val="uk-UA"/>
              </w:rPr>
              <w:t xml:space="preserve"> у себе", в яких беруть участь сотні осіб з інвалідністю.</w:t>
            </w:r>
          </w:p>
          <w:p w14:paraId="57016884" w14:textId="7CC9F941" w:rsidR="00725B66" w:rsidRPr="00167B3F" w:rsidRDefault="00725B66" w:rsidP="00F47BF9">
            <w:pPr>
              <w:pStyle w:val="NormalWeb"/>
              <w:jc w:val="both"/>
              <w:rPr>
                <w:lang w:val="uk-UA"/>
              </w:rPr>
            </w:pPr>
            <w:r w:rsidRPr="00167B3F">
              <w:rPr>
                <w:lang w:val="uk-UA"/>
              </w:rPr>
              <w:t>З метою залучення до фізкультурно-оздоровчої реабілітації осіб з інвалідністю необхідно створювати належні умови для доступу на спортивні споруди міста Києва, забезпечувати врахування потреб осіб з обмеженими фізичними можливостями та інших маломобільних груп населення під час будівництва нових, проведення реконструкції та капітальних ремонтів існуючих будівель та приміщень (згідно з даними щорічної статистичної звітності за 2020 рік, у місті Києві налічується 730 спортивних споруд, які пристосовані для занять осіб з інвалідністю, що становить 16 % загальної кількості спортивних споруд в місті Києві, порівняно з 2019 роком кількість збільшилась на 40 одиниць).</w:t>
            </w:r>
          </w:p>
          <w:p w14:paraId="4BB17E69" w14:textId="77777777" w:rsidR="000B471B" w:rsidRPr="00167B3F" w:rsidRDefault="00725B66" w:rsidP="00F47BF9">
            <w:pPr>
              <w:pStyle w:val="NormalWeb"/>
              <w:rPr>
                <w:lang w:val="uk-UA"/>
              </w:rPr>
            </w:pPr>
            <w:r w:rsidRPr="00167B3F">
              <w:rPr>
                <w:lang w:val="uk-UA"/>
              </w:rPr>
              <w:t>Визначальною для розвитку фізичної культури і спорту є наявна спортивна інфраструктура, збереження та розбудова якої є одним із пріоритетних напрямів міської політики у сфері фізичної культури і спорту (рис. 1).</w:t>
            </w:r>
          </w:p>
          <w:p w14:paraId="6C137ED8" w14:textId="59DE9972" w:rsidR="00725B66" w:rsidRPr="00167B3F" w:rsidRDefault="00725B66" w:rsidP="00F47BF9">
            <w:pPr>
              <w:pStyle w:val="NormalWeb"/>
              <w:rPr>
                <w:lang w:val="uk-UA"/>
              </w:rPr>
            </w:pPr>
            <w:r w:rsidRPr="00167B3F">
              <w:rPr>
                <w:lang w:val="uk-UA"/>
              </w:rPr>
              <w:lastRenderedPageBreak/>
              <w:drawing>
                <wp:inline distT="0" distB="0" distL="0" distR="0" wp14:anchorId="4C231C35" wp14:editId="7624A1FA">
                  <wp:extent cx="4723765" cy="292989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3765" cy="2929890"/>
                          </a:xfrm>
                          <a:prstGeom prst="rect">
                            <a:avLst/>
                          </a:prstGeom>
                          <a:noFill/>
                          <a:ln>
                            <a:noFill/>
                          </a:ln>
                        </pic:spPr>
                      </pic:pic>
                    </a:graphicData>
                  </a:graphic>
                </wp:inline>
              </w:drawing>
            </w:r>
          </w:p>
          <w:p w14:paraId="42F61E14" w14:textId="404EBE58" w:rsidR="00725B66" w:rsidRPr="00167B3F" w:rsidRDefault="00725B66" w:rsidP="00725B66">
            <w:pPr>
              <w:pStyle w:val="NormalWeb"/>
              <w:jc w:val="center"/>
              <w:rPr>
                <w:lang w:val="uk-UA"/>
              </w:rPr>
            </w:pPr>
            <w:r w:rsidRPr="00167B3F">
              <w:rPr>
                <w:lang w:val="uk-UA"/>
              </w:rPr>
              <w:t>Рис. 1. Розвиток спортивної інфраструктури в місті Києві</w:t>
            </w:r>
          </w:p>
          <w:p w14:paraId="76ECB79C" w14:textId="77777777" w:rsidR="00725B66" w:rsidRPr="00167B3F" w:rsidRDefault="00725B66" w:rsidP="00725B66">
            <w:pPr>
              <w:pStyle w:val="NormalWeb"/>
              <w:rPr>
                <w:lang w:val="uk-UA"/>
              </w:rPr>
            </w:pPr>
            <w:r w:rsidRPr="00167B3F">
              <w:rPr>
                <w:lang w:val="uk-UA"/>
              </w:rPr>
              <w:t>Згідно з даними щорічної статистичної звітності, станом на 01 січня 2021 року в місті Києві всього налічується 4547 спортивних споруд, у тому числі:</w:t>
            </w:r>
          </w:p>
          <w:p w14:paraId="724CCD69" w14:textId="67577FB7" w:rsidR="00725B66" w:rsidRPr="00167B3F" w:rsidRDefault="00725B66" w:rsidP="00725B66">
            <w:pPr>
              <w:pStyle w:val="NormalWeb"/>
              <w:rPr>
                <w:lang w:val="uk-UA"/>
              </w:rPr>
            </w:pPr>
            <w:r w:rsidRPr="00167B3F">
              <w:rPr>
                <w:lang w:val="uk-UA"/>
              </w:rPr>
              <w:t>- стадіони з трибунами на 1500 місць і більше - 29;</w:t>
            </w:r>
          </w:p>
          <w:p w14:paraId="07712B29" w14:textId="77777777" w:rsidR="00725B66" w:rsidRPr="00167B3F" w:rsidRDefault="00725B66" w:rsidP="00725B66">
            <w:pPr>
              <w:pStyle w:val="NormalWeb"/>
              <w:rPr>
                <w:lang w:val="uk-UA"/>
              </w:rPr>
            </w:pPr>
            <w:r w:rsidRPr="00167B3F">
              <w:rPr>
                <w:lang w:val="uk-UA"/>
              </w:rPr>
              <w:t>- легкоатлетичні манежі - 2;</w:t>
            </w:r>
          </w:p>
          <w:p w14:paraId="1B917AAB" w14:textId="77777777" w:rsidR="00725B66" w:rsidRPr="00167B3F" w:rsidRDefault="00725B66" w:rsidP="00725B66">
            <w:pPr>
              <w:pStyle w:val="NormalWeb"/>
              <w:rPr>
                <w:lang w:val="uk-UA"/>
              </w:rPr>
            </w:pPr>
            <w:r w:rsidRPr="00167B3F">
              <w:rPr>
                <w:lang w:val="uk-UA"/>
              </w:rPr>
              <w:t>- площинні спортивні споруди, усього - 2535;</w:t>
            </w:r>
          </w:p>
          <w:p w14:paraId="371BC37E" w14:textId="77777777" w:rsidR="00725B66" w:rsidRPr="00167B3F" w:rsidRDefault="00725B66" w:rsidP="00725B66">
            <w:pPr>
              <w:pStyle w:val="NormalWeb"/>
              <w:rPr>
                <w:lang w:val="uk-UA"/>
              </w:rPr>
            </w:pPr>
            <w:r w:rsidRPr="00167B3F">
              <w:rPr>
                <w:lang w:val="uk-UA"/>
              </w:rPr>
              <w:t>- тенісні корти - 197;</w:t>
            </w:r>
          </w:p>
          <w:p w14:paraId="3F279CA7" w14:textId="77777777" w:rsidR="00725B66" w:rsidRPr="00167B3F" w:rsidRDefault="00725B66" w:rsidP="00725B66">
            <w:pPr>
              <w:pStyle w:val="NormalWeb"/>
              <w:rPr>
                <w:lang w:val="uk-UA"/>
              </w:rPr>
            </w:pPr>
            <w:r w:rsidRPr="00167B3F">
              <w:rPr>
                <w:lang w:val="uk-UA"/>
              </w:rPr>
              <w:t>- футбольні поля - 165;</w:t>
            </w:r>
          </w:p>
          <w:p w14:paraId="6DB19160" w14:textId="77777777" w:rsidR="00725B66" w:rsidRPr="00167B3F" w:rsidRDefault="00725B66" w:rsidP="00725B66">
            <w:pPr>
              <w:pStyle w:val="NormalWeb"/>
              <w:rPr>
                <w:lang w:val="uk-UA"/>
              </w:rPr>
            </w:pPr>
            <w:r w:rsidRPr="00167B3F">
              <w:rPr>
                <w:lang w:val="uk-UA"/>
              </w:rPr>
              <w:t>- інші майданчики - 1755;</w:t>
            </w:r>
          </w:p>
          <w:p w14:paraId="5023007E" w14:textId="77777777" w:rsidR="00725B66" w:rsidRPr="00167B3F" w:rsidRDefault="00725B66" w:rsidP="00725B66">
            <w:pPr>
              <w:pStyle w:val="NormalWeb"/>
              <w:rPr>
                <w:lang w:val="uk-UA"/>
              </w:rPr>
            </w:pPr>
            <w:r w:rsidRPr="00167B3F">
              <w:rPr>
                <w:lang w:val="uk-UA"/>
              </w:rPr>
              <w:t>- плавальні басейни - 70;</w:t>
            </w:r>
          </w:p>
          <w:p w14:paraId="69D6BBE9" w14:textId="77777777" w:rsidR="00725B66" w:rsidRPr="00167B3F" w:rsidRDefault="00725B66" w:rsidP="00725B66">
            <w:pPr>
              <w:pStyle w:val="NormalWeb"/>
              <w:rPr>
                <w:lang w:val="uk-UA"/>
              </w:rPr>
            </w:pPr>
            <w:r w:rsidRPr="00167B3F">
              <w:rPr>
                <w:lang w:val="uk-UA"/>
              </w:rPr>
              <w:lastRenderedPageBreak/>
              <w:t>- споруди із штучним льодом - 9;</w:t>
            </w:r>
          </w:p>
          <w:p w14:paraId="6DF3C730" w14:textId="77777777" w:rsidR="00725B66" w:rsidRPr="00167B3F" w:rsidRDefault="00725B66" w:rsidP="00725B66">
            <w:pPr>
              <w:pStyle w:val="NormalWeb"/>
              <w:rPr>
                <w:lang w:val="uk-UA"/>
              </w:rPr>
            </w:pPr>
            <w:r w:rsidRPr="00167B3F">
              <w:rPr>
                <w:lang w:val="uk-UA"/>
              </w:rPr>
              <w:t xml:space="preserve">- стрілецькі тири криті і </w:t>
            </w:r>
            <w:proofErr w:type="spellStart"/>
            <w:r w:rsidRPr="00167B3F">
              <w:rPr>
                <w:lang w:val="uk-UA"/>
              </w:rPr>
              <w:t>напівкриті</w:t>
            </w:r>
            <w:proofErr w:type="spellEnd"/>
            <w:r w:rsidRPr="00167B3F">
              <w:rPr>
                <w:lang w:val="uk-UA"/>
              </w:rPr>
              <w:t xml:space="preserve"> (на дистанцію не менше 25 м) - 221;</w:t>
            </w:r>
          </w:p>
          <w:p w14:paraId="3C2D6BB5" w14:textId="77777777" w:rsidR="00725B66" w:rsidRPr="00167B3F" w:rsidRDefault="00725B66" w:rsidP="00725B66">
            <w:pPr>
              <w:pStyle w:val="NormalWeb"/>
              <w:rPr>
                <w:lang w:val="uk-UA"/>
              </w:rPr>
            </w:pPr>
            <w:r w:rsidRPr="00167B3F">
              <w:rPr>
                <w:lang w:val="uk-UA"/>
              </w:rPr>
              <w:t>- велотрек - 1;</w:t>
            </w:r>
          </w:p>
          <w:p w14:paraId="3589CE8E" w14:textId="77777777" w:rsidR="00725B66" w:rsidRPr="00167B3F" w:rsidRDefault="00725B66" w:rsidP="00725B66">
            <w:pPr>
              <w:pStyle w:val="NormalWeb"/>
              <w:rPr>
                <w:lang w:val="uk-UA"/>
              </w:rPr>
            </w:pPr>
            <w:r w:rsidRPr="00167B3F">
              <w:rPr>
                <w:lang w:val="uk-UA"/>
              </w:rPr>
              <w:t>- лижні бази - 5;</w:t>
            </w:r>
          </w:p>
          <w:p w14:paraId="02C5E239" w14:textId="77777777" w:rsidR="00725B66" w:rsidRPr="00167B3F" w:rsidRDefault="00725B66" w:rsidP="00725B66">
            <w:pPr>
              <w:pStyle w:val="NormalWeb"/>
              <w:rPr>
                <w:lang w:val="uk-UA"/>
              </w:rPr>
            </w:pPr>
            <w:r w:rsidRPr="00167B3F">
              <w:rPr>
                <w:lang w:val="uk-UA"/>
              </w:rPr>
              <w:t xml:space="preserve">- інші. </w:t>
            </w:r>
          </w:p>
          <w:p w14:paraId="7C8466DE" w14:textId="77777777" w:rsidR="00725B66" w:rsidRPr="00167B3F" w:rsidRDefault="00725B66" w:rsidP="00F47BF9">
            <w:pPr>
              <w:pStyle w:val="NormalWeb"/>
              <w:jc w:val="both"/>
              <w:rPr>
                <w:lang w:val="uk-UA"/>
              </w:rPr>
            </w:pPr>
            <w:r w:rsidRPr="00167B3F">
              <w:rPr>
                <w:lang w:val="uk-UA"/>
              </w:rPr>
              <w:t>Незважаючи на наявну спортивну інфраструктуру міста Києва, її доступність, різноманіття, одним з найважливіших питань, що потребують вирішення, є покращення її матеріально-технічного стану та якості. Так, відсутність у комунальній власності територіальної громади міста Києва сучасних льодових арен, басейнів, залів для гімнастики спортивної та художньої, ігрових залів призводить до вимушеної значної трати бюджетних коштів на орендну плату за використання спортивних споруд.</w:t>
            </w:r>
          </w:p>
          <w:p w14:paraId="7E6B3B66" w14:textId="77777777" w:rsidR="00725B66" w:rsidRPr="00167B3F" w:rsidRDefault="00725B66" w:rsidP="00F47BF9">
            <w:pPr>
              <w:pStyle w:val="NormalWeb"/>
              <w:jc w:val="both"/>
              <w:rPr>
                <w:lang w:val="uk-UA"/>
              </w:rPr>
            </w:pPr>
            <w:r w:rsidRPr="00167B3F">
              <w:rPr>
                <w:lang w:val="uk-UA"/>
              </w:rPr>
              <w:t xml:space="preserve">З метою створення сучасної спортивної інфраструктури міста Києва протягом 2022 - 2024 років заплановано провести реконструкцію та будівництво фізкультурно-оздоровчих комплексів, багатофункціональних спортивних комплексів, стадіонів, басейнів, спортивних майданчиків та здійснити модернізацію існуючої спортивної інфраструктури, реалізацію інвестиційних </w:t>
            </w:r>
            <w:proofErr w:type="spellStart"/>
            <w:r w:rsidRPr="00167B3F">
              <w:rPr>
                <w:lang w:val="uk-UA"/>
              </w:rPr>
              <w:t>проєктів</w:t>
            </w:r>
            <w:proofErr w:type="spellEnd"/>
            <w:r w:rsidRPr="00167B3F">
              <w:rPr>
                <w:lang w:val="uk-UA"/>
              </w:rPr>
              <w:t xml:space="preserve"> по будівництву спортивних об'єктів, ремонти існуючої спортивної інфраструктури.</w:t>
            </w:r>
          </w:p>
          <w:p w14:paraId="72D2A66C" w14:textId="77777777" w:rsidR="00725B66" w:rsidRPr="00167B3F" w:rsidRDefault="00725B66" w:rsidP="00F47BF9">
            <w:pPr>
              <w:pStyle w:val="NormalWeb"/>
              <w:jc w:val="both"/>
              <w:rPr>
                <w:lang w:val="uk-UA"/>
              </w:rPr>
            </w:pPr>
            <w:r w:rsidRPr="00167B3F">
              <w:rPr>
                <w:lang w:val="uk-UA"/>
              </w:rPr>
              <w:t>Подальший розвиток фізичної культури і спорту в місті Києві потребує першочергового вирішення таких нагальних питань, як:</w:t>
            </w:r>
          </w:p>
          <w:p w14:paraId="16476C81" w14:textId="77777777" w:rsidR="00725B66" w:rsidRPr="00167B3F" w:rsidRDefault="00725B66" w:rsidP="00F47BF9">
            <w:pPr>
              <w:pStyle w:val="NormalWeb"/>
              <w:jc w:val="both"/>
              <w:rPr>
                <w:lang w:val="uk-UA"/>
              </w:rPr>
            </w:pPr>
            <w:r w:rsidRPr="00167B3F">
              <w:rPr>
                <w:lang w:val="uk-UA"/>
              </w:rPr>
              <w:t>- мотивація до занять фізичною культурою та спортом, особливо дітей, молоді та людей з інвалідністю;</w:t>
            </w:r>
          </w:p>
          <w:p w14:paraId="4D1A60A9" w14:textId="77777777" w:rsidR="00725B66" w:rsidRPr="00167B3F" w:rsidRDefault="00725B66" w:rsidP="00F47BF9">
            <w:pPr>
              <w:pStyle w:val="NormalWeb"/>
              <w:jc w:val="both"/>
              <w:rPr>
                <w:lang w:val="uk-UA"/>
              </w:rPr>
            </w:pPr>
            <w:r w:rsidRPr="00167B3F">
              <w:rPr>
                <w:lang w:val="uk-UA"/>
              </w:rPr>
              <w:t>- розвиток і модернізація мережі спортивної інфраструктури, забезпечення її належного утримання;</w:t>
            </w:r>
          </w:p>
          <w:p w14:paraId="07FB1E65" w14:textId="4131378E" w:rsidR="00725B66" w:rsidRPr="00167B3F" w:rsidRDefault="00725B66" w:rsidP="00F47BF9">
            <w:pPr>
              <w:pStyle w:val="NormalWeb"/>
              <w:jc w:val="both"/>
              <w:rPr>
                <w:b/>
                <w:bCs/>
                <w:lang w:val="uk-UA"/>
              </w:rPr>
            </w:pPr>
            <w:r w:rsidRPr="00167B3F">
              <w:rPr>
                <w:b/>
                <w:bCs/>
                <w:lang w:val="uk-UA"/>
              </w:rPr>
              <w:lastRenderedPageBreak/>
              <w:t>-</w:t>
            </w:r>
            <w:r w:rsidR="009C3784" w:rsidRPr="00167B3F">
              <w:rPr>
                <w:b/>
                <w:bCs/>
                <w:lang w:val="uk-UA"/>
              </w:rPr>
              <w:t>розвиток масового, дитячо-юнацького, резервного спорту та спорту вищих досягнень;</w:t>
            </w:r>
          </w:p>
          <w:p w14:paraId="47C9CADA" w14:textId="77777777" w:rsidR="00725B66" w:rsidRPr="00167B3F" w:rsidRDefault="00725B66" w:rsidP="00F47BF9">
            <w:pPr>
              <w:pStyle w:val="NormalWeb"/>
              <w:jc w:val="both"/>
              <w:rPr>
                <w:lang w:val="uk-UA"/>
              </w:rPr>
            </w:pPr>
            <w:r w:rsidRPr="00167B3F">
              <w:rPr>
                <w:lang w:val="uk-UA"/>
              </w:rPr>
              <w:t>- забезпечення підвищення кваліфікації тренерів-викладачів та фахівців у сфері фізичної культури і спорту;</w:t>
            </w:r>
          </w:p>
          <w:p w14:paraId="43C325AF" w14:textId="5AA04540" w:rsidR="003815C3" w:rsidRPr="00167B3F" w:rsidRDefault="00725B66" w:rsidP="00F47BF9">
            <w:pPr>
              <w:spacing w:before="120" w:after="100" w:afterAutospacing="1" w:line="240" w:lineRule="auto"/>
              <w:jc w:val="both"/>
              <w:outlineLvl w:val="5"/>
              <w:rPr>
                <w:rFonts w:ascii="Times New Roman" w:hAnsi="Times New Roman" w:cs="Times New Roman"/>
                <w:sz w:val="24"/>
                <w:szCs w:val="24"/>
                <w:lang w:val="uk-UA"/>
              </w:rPr>
            </w:pPr>
            <w:r w:rsidRPr="00167B3F">
              <w:rPr>
                <w:rFonts w:ascii="Times New Roman" w:hAnsi="Times New Roman" w:cs="Times New Roman"/>
                <w:sz w:val="24"/>
                <w:szCs w:val="24"/>
                <w:lang w:val="uk-UA"/>
              </w:rPr>
              <w:t>- забезпечення гендерної доступності занять фізичною культурою та спортом</w:t>
            </w:r>
            <w:r w:rsidR="0080365B" w:rsidRPr="00167B3F">
              <w:rPr>
                <w:rFonts w:ascii="Times New Roman" w:hAnsi="Times New Roman" w:cs="Times New Roman"/>
                <w:b/>
                <w:bCs/>
                <w:sz w:val="24"/>
                <w:szCs w:val="24"/>
                <w:lang w:val="uk-UA"/>
              </w:rPr>
              <w:t>;</w:t>
            </w:r>
          </w:p>
          <w:p w14:paraId="6893D1D1" w14:textId="3D65658A" w:rsidR="0080365B" w:rsidRPr="00167B3F" w:rsidRDefault="0080365B" w:rsidP="0080365B">
            <w:pPr>
              <w:spacing w:after="0" w:line="276" w:lineRule="auto"/>
              <w:jc w:val="both"/>
              <w:rPr>
                <w:rFonts w:ascii="Times New Roman" w:eastAsia="Times New Roman" w:hAnsi="Times New Roman" w:cs="Times New Roman"/>
                <w:b/>
                <w:bCs/>
                <w:w w:val="101"/>
                <w:sz w:val="24"/>
                <w:szCs w:val="24"/>
                <w:lang w:val="uk-UA" w:eastAsia="ru-RU"/>
              </w:rPr>
            </w:pPr>
            <w:r w:rsidRPr="00167B3F">
              <w:rPr>
                <w:rFonts w:ascii="Times New Roman" w:eastAsia="Times New Roman" w:hAnsi="Times New Roman" w:cs="Times New Roman"/>
                <w:b/>
                <w:bCs/>
                <w:w w:val="101"/>
                <w:sz w:val="24"/>
                <w:szCs w:val="24"/>
                <w:lang w:val="uk-UA" w:eastAsia="ru-RU"/>
              </w:rPr>
              <w:t>- розвиток та підтримка спортивних клубів, зареєстрованих у формі громадських об’єднань.</w:t>
            </w:r>
          </w:p>
        </w:tc>
      </w:tr>
      <w:tr w:rsidR="00D637AF" w:rsidRPr="00167B3F" w14:paraId="69C5B9C9" w14:textId="77777777" w:rsidTr="0071038A">
        <w:trPr>
          <w:trHeight w:val="300"/>
        </w:trPr>
        <w:tc>
          <w:tcPr>
            <w:tcW w:w="7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541D4" w14:textId="77777777" w:rsidR="00D637AF" w:rsidRPr="00167B3F" w:rsidRDefault="00D637AF" w:rsidP="00D637AF">
            <w:pPr>
              <w:pStyle w:val="Heading6"/>
              <w:jc w:val="center"/>
              <w:rPr>
                <w:sz w:val="24"/>
                <w:szCs w:val="24"/>
                <w:lang w:val="uk-UA"/>
              </w:rPr>
            </w:pPr>
            <w:r w:rsidRPr="00167B3F">
              <w:rPr>
                <w:sz w:val="24"/>
                <w:szCs w:val="24"/>
                <w:lang w:val="uk-UA"/>
              </w:rPr>
              <w:lastRenderedPageBreak/>
              <w:t>III. ОБҐРУНТУВАННЯ ШЛЯХІВ І ЗАСОБІВ РОЗВ'ЯЗАННЯ ПРОБЛЕМ, ОБСЯГІВ І ДЖЕРЕЛ ФІНАНСУВАННЯ, СТРОКИ ВИКОНАННЯ ПІДПРОГРАМИ 2</w:t>
            </w:r>
          </w:p>
          <w:p w14:paraId="297B13EB" w14:textId="77777777" w:rsidR="00D637AF" w:rsidRPr="00167B3F" w:rsidRDefault="00D637AF" w:rsidP="00D637AF">
            <w:pPr>
              <w:pStyle w:val="NormalWeb"/>
              <w:jc w:val="both"/>
              <w:rPr>
                <w:lang w:val="uk-UA"/>
              </w:rPr>
            </w:pPr>
            <w:bookmarkStart w:id="55" w:name="461"/>
            <w:bookmarkEnd w:id="55"/>
            <w:r w:rsidRPr="00167B3F">
              <w:rPr>
                <w:lang w:val="uk-UA"/>
              </w:rPr>
              <w:t>Досягнення мети потребує консолідації дій органів влади, бізнесу і фізкультурно-спортивної громадськості, а також громади міста, концентрації та інтеграції їх ресурсів для здійснення цілої низки заходів щодо:</w:t>
            </w:r>
          </w:p>
          <w:p w14:paraId="71B7F729" w14:textId="77777777" w:rsidR="00D637AF" w:rsidRPr="00167B3F" w:rsidRDefault="00D637AF" w:rsidP="00D637AF">
            <w:pPr>
              <w:pStyle w:val="NormalWeb"/>
              <w:jc w:val="both"/>
              <w:rPr>
                <w:lang w:val="uk-UA"/>
              </w:rPr>
            </w:pPr>
            <w:bookmarkStart w:id="56" w:name="462"/>
            <w:bookmarkEnd w:id="56"/>
            <w:r w:rsidRPr="00167B3F">
              <w:rPr>
                <w:lang w:val="uk-UA"/>
              </w:rPr>
              <w:t>- формування управління діяльністю у сфері фізичної культури і спорту у місті відповідно до вимог європейської практики;</w:t>
            </w:r>
          </w:p>
          <w:p w14:paraId="3991C31A" w14:textId="77777777" w:rsidR="00D637AF" w:rsidRPr="00167B3F" w:rsidRDefault="00D637AF" w:rsidP="00D637AF">
            <w:pPr>
              <w:pStyle w:val="NormalWeb"/>
              <w:jc w:val="both"/>
              <w:rPr>
                <w:lang w:val="uk-UA"/>
              </w:rPr>
            </w:pPr>
            <w:bookmarkStart w:id="57" w:name="463"/>
            <w:bookmarkEnd w:id="57"/>
            <w:r w:rsidRPr="00167B3F">
              <w:rPr>
                <w:lang w:val="uk-UA"/>
              </w:rPr>
              <w:t>- дотримання законодавства у сфері фізичної культури та спорту;</w:t>
            </w:r>
          </w:p>
          <w:p w14:paraId="27F682CE" w14:textId="77777777" w:rsidR="00D637AF" w:rsidRPr="00167B3F" w:rsidRDefault="00D637AF" w:rsidP="00D637AF">
            <w:pPr>
              <w:pStyle w:val="NormalWeb"/>
              <w:jc w:val="both"/>
              <w:rPr>
                <w:lang w:val="uk-UA"/>
              </w:rPr>
            </w:pPr>
            <w:bookmarkStart w:id="58" w:name="464"/>
            <w:bookmarkEnd w:id="58"/>
            <w:r w:rsidRPr="00167B3F">
              <w:rPr>
                <w:lang w:val="uk-UA"/>
              </w:rPr>
              <w:t>- забезпечення збереження, розвитку та різноманіття фізкультурно-спортивної мережі міста Києва;</w:t>
            </w:r>
          </w:p>
          <w:p w14:paraId="3704E1D1" w14:textId="77777777" w:rsidR="00D637AF" w:rsidRPr="00167B3F" w:rsidRDefault="00D637AF" w:rsidP="00D637AF">
            <w:pPr>
              <w:pStyle w:val="NormalWeb"/>
              <w:jc w:val="both"/>
              <w:rPr>
                <w:lang w:val="uk-UA"/>
              </w:rPr>
            </w:pPr>
            <w:bookmarkStart w:id="59" w:name="465"/>
            <w:bookmarkEnd w:id="59"/>
            <w:r w:rsidRPr="00167B3F">
              <w:rPr>
                <w:lang w:val="uk-UA"/>
              </w:rPr>
              <w:t>- удосконалення міського планування в частині створення місць для активного відпочинку (зокрема спортивних зон у парках), облаштування безпечних велосипедних і пішохідних доріжок тощо;</w:t>
            </w:r>
          </w:p>
          <w:p w14:paraId="5157E59E" w14:textId="77777777" w:rsidR="00D637AF" w:rsidRPr="00167B3F" w:rsidRDefault="00D637AF" w:rsidP="00D637AF">
            <w:pPr>
              <w:pStyle w:val="NormalWeb"/>
              <w:jc w:val="both"/>
              <w:rPr>
                <w:lang w:val="uk-UA"/>
              </w:rPr>
            </w:pPr>
            <w:bookmarkStart w:id="60" w:name="466"/>
            <w:bookmarkEnd w:id="60"/>
            <w:r w:rsidRPr="00167B3F">
              <w:rPr>
                <w:lang w:val="uk-UA"/>
              </w:rPr>
              <w:t>- встановлення тимчасових спортивних споруд та відкриття пунктів прокату спортивного інвентарю з метою розширення можливостей самостійних занять фізичною культурою і спортом поруч із місцями активного відпочинку громадян;</w:t>
            </w:r>
          </w:p>
          <w:p w14:paraId="3410BE4F" w14:textId="77777777" w:rsidR="00D637AF" w:rsidRPr="00167B3F" w:rsidRDefault="00D637AF" w:rsidP="00D637AF">
            <w:pPr>
              <w:pStyle w:val="NormalWeb"/>
              <w:jc w:val="both"/>
              <w:rPr>
                <w:lang w:val="uk-UA"/>
              </w:rPr>
            </w:pPr>
            <w:bookmarkStart w:id="61" w:name="467"/>
            <w:bookmarkEnd w:id="61"/>
            <w:r w:rsidRPr="00167B3F">
              <w:rPr>
                <w:lang w:val="uk-UA"/>
              </w:rPr>
              <w:lastRenderedPageBreak/>
              <w:t xml:space="preserve">- формування позитивного ставлення громадян до фізичної культури і спорту, у тому числі шляхом поліпшення інформаційного середовища, впровадження соціальної реклами щодо переваг рухової активності, </w:t>
            </w:r>
            <w:proofErr w:type="spellStart"/>
            <w:r w:rsidRPr="00167B3F">
              <w:rPr>
                <w:lang w:val="uk-UA"/>
              </w:rPr>
              <w:t>медіаосвіти</w:t>
            </w:r>
            <w:proofErr w:type="spellEnd"/>
            <w:r w:rsidRPr="00167B3F">
              <w:rPr>
                <w:lang w:val="uk-UA"/>
              </w:rPr>
              <w:t xml:space="preserve"> з питань використання рухової активності тощо;</w:t>
            </w:r>
          </w:p>
          <w:p w14:paraId="0161A35C" w14:textId="77777777" w:rsidR="00D637AF" w:rsidRPr="00167B3F" w:rsidRDefault="00D637AF" w:rsidP="00D637AF">
            <w:pPr>
              <w:pStyle w:val="NormalWeb"/>
              <w:jc w:val="both"/>
              <w:rPr>
                <w:lang w:val="uk-UA"/>
              </w:rPr>
            </w:pPr>
            <w:bookmarkStart w:id="62" w:name="468"/>
            <w:bookmarkEnd w:id="62"/>
            <w:r w:rsidRPr="00167B3F">
              <w:rPr>
                <w:lang w:val="uk-UA"/>
              </w:rPr>
              <w:t xml:space="preserve">- удосконалення системи розвитку дитячого, дитячого-юнацького та резервного спорту, модернізації в навчальних закладах (від дошкільних до вищих) систем фізичного виховання, спрямованих на формування й практичне застосування </w:t>
            </w:r>
            <w:proofErr w:type="spellStart"/>
            <w:r w:rsidRPr="00167B3F">
              <w:rPr>
                <w:lang w:val="uk-UA"/>
              </w:rPr>
              <w:t>валеологічних</w:t>
            </w:r>
            <w:proofErr w:type="spellEnd"/>
            <w:r w:rsidRPr="00167B3F">
              <w:rPr>
                <w:lang w:val="uk-UA"/>
              </w:rPr>
              <w:t xml:space="preserve"> </w:t>
            </w:r>
            <w:proofErr w:type="spellStart"/>
            <w:r w:rsidRPr="00167B3F">
              <w:rPr>
                <w:lang w:val="uk-UA"/>
              </w:rPr>
              <w:t>компетентностей</w:t>
            </w:r>
            <w:proofErr w:type="spellEnd"/>
            <w:r w:rsidRPr="00167B3F">
              <w:rPr>
                <w:lang w:val="uk-UA"/>
              </w:rPr>
              <w:t>;</w:t>
            </w:r>
          </w:p>
          <w:p w14:paraId="19C4BEEA" w14:textId="77777777" w:rsidR="00D637AF" w:rsidRPr="00167B3F" w:rsidRDefault="00D637AF" w:rsidP="00D637AF">
            <w:pPr>
              <w:pStyle w:val="NormalWeb"/>
              <w:jc w:val="both"/>
              <w:rPr>
                <w:lang w:val="uk-UA"/>
              </w:rPr>
            </w:pPr>
            <w:bookmarkStart w:id="63" w:name="469"/>
            <w:bookmarkEnd w:id="63"/>
            <w:r w:rsidRPr="00167B3F">
              <w:rPr>
                <w:lang w:val="uk-UA"/>
              </w:rPr>
              <w:t>- надання на конкурсних засадах фінансової підтримки організаціям фізкультурно-спортивної спрямованості за рахунок бюджету міста Києва;</w:t>
            </w:r>
          </w:p>
          <w:p w14:paraId="2BDCDD38" w14:textId="77777777" w:rsidR="00D637AF" w:rsidRPr="00167B3F" w:rsidRDefault="00D637AF" w:rsidP="00D637AF">
            <w:pPr>
              <w:pStyle w:val="NormalWeb"/>
              <w:jc w:val="both"/>
              <w:rPr>
                <w:lang w:val="uk-UA"/>
              </w:rPr>
            </w:pPr>
            <w:bookmarkStart w:id="64" w:name="470"/>
            <w:bookmarkEnd w:id="64"/>
            <w:r w:rsidRPr="00167B3F">
              <w:rPr>
                <w:lang w:val="uk-UA"/>
              </w:rPr>
              <w:t>- підготовки спортивного резерву, упорядкування мережі та підвищення якості роботи дитячо-юнацьких спортивних шкіл;</w:t>
            </w:r>
          </w:p>
          <w:p w14:paraId="531F73E3" w14:textId="77777777" w:rsidR="00D637AF" w:rsidRPr="00167B3F" w:rsidRDefault="00D637AF" w:rsidP="00D637AF">
            <w:pPr>
              <w:pStyle w:val="NormalWeb"/>
              <w:jc w:val="both"/>
              <w:rPr>
                <w:lang w:val="uk-UA"/>
              </w:rPr>
            </w:pPr>
            <w:bookmarkStart w:id="65" w:name="471"/>
            <w:bookmarkEnd w:id="65"/>
            <w:r w:rsidRPr="00167B3F">
              <w:rPr>
                <w:lang w:val="uk-UA"/>
              </w:rPr>
              <w:t>- впровадження нових методів тренування та поліпшення якості навчально-тренувального процесу;</w:t>
            </w:r>
          </w:p>
          <w:p w14:paraId="78ADB90B" w14:textId="77777777" w:rsidR="00D637AF" w:rsidRPr="00167B3F" w:rsidRDefault="00D637AF" w:rsidP="00D637AF">
            <w:pPr>
              <w:pStyle w:val="NormalWeb"/>
              <w:jc w:val="both"/>
              <w:rPr>
                <w:lang w:val="uk-UA"/>
              </w:rPr>
            </w:pPr>
            <w:bookmarkStart w:id="66" w:name="472"/>
            <w:bookmarkEnd w:id="66"/>
            <w:r w:rsidRPr="00167B3F">
              <w:rPr>
                <w:lang w:val="uk-UA"/>
              </w:rPr>
              <w:t>- розвитку нових видів спорту;</w:t>
            </w:r>
          </w:p>
          <w:p w14:paraId="3BA0E0F8" w14:textId="77777777" w:rsidR="00D637AF" w:rsidRPr="00167B3F" w:rsidRDefault="00D637AF" w:rsidP="00D637AF">
            <w:pPr>
              <w:pStyle w:val="NormalWeb"/>
              <w:jc w:val="both"/>
              <w:rPr>
                <w:lang w:val="uk-UA"/>
              </w:rPr>
            </w:pPr>
            <w:bookmarkStart w:id="67" w:name="473"/>
            <w:bookmarkEnd w:id="67"/>
            <w:r w:rsidRPr="00167B3F">
              <w:rPr>
                <w:lang w:val="uk-UA"/>
              </w:rPr>
              <w:t>- забезпечення фізкультурно-оздоровчої діяльності та підтримки занять спортом осіб з інвалідністю;</w:t>
            </w:r>
          </w:p>
          <w:p w14:paraId="25E35B3E" w14:textId="77777777" w:rsidR="00D637AF" w:rsidRPr="00167B3F" w:rsidRDefault="00D637AF" w:rsidP="00D637AF">
            <w:pPr>
              <w:pStyle w:val="NormalWeb"/>
              <w:jc w:val="both"/>
              <w:rPr>
                <w:lang w:val="uk-UA"/>
              </w:rPr>
            </w:pPr>
            <w:bookmarkStart w:id="68" w:name="474"/>
            <w:bookmarkEnd w:id="68"/>
            <w:r w:rsidRPr="00167B3F">
              <w:rPr>
                <w:lang w:val="uk-UA"/>
              </w:rPr>
              <w:t>- визначення фізкультурно-оздоровчих та спортивних потреб населення, що проживає на відповідній території, сприяння у відкритті нових дитячо-юнацьких спортивних шкіл, пріоритетних відділень з певних видів спорту, філіалів, спортивних клубів</w:t>
            </w:r>
            <w:hyperlink r:id="rId5" w:tgtFrame="_blank" w:history="1">
              <w:r w:rsidRPr="00167B3F">
                <w:rPr>
                  <w:rStyle w:val="Hyperlink"/>
                  <w:rFonts w:eastAsiaTheme="majorEastAsia"/>
                  <w:lang w:val="uk-UA"/>
                </w:rPr>
                <w:t>;</w:t>
              </w:r>
            </w:hyperlink>
          </w:p>
          <w:p w14:paraId="1E302880" w14:textId="70D3BE0D" w:rsidR="00D637AF" w:rsidRPr="00167B3F" w:rsidRDefault="00D637AF" w:rsidP="00D637AF">
            <w:pPr>
              <w:pStyle w:val="NormalWeb"/>
              <w:jc w:val="both"/>
              <w:rPr>
                <w:lang w:val="uk-UA"/>
              </w:rPr>
            </w:pPr>
            <w:bookmarkStart w:id="69" w:name="2496"/>
            <w:bookmarkEnd w:id="69"/>
            <w:r w:rsidRPr="00167B3F">
              <w:rPr>
                <w:rFonts w:eastAsiaTheme="majorEastAsia"/>
                <w:lang w:val="uk-UA"/>
              </w:rPr>
              <w:t>- розробки концепції діяльності з метою удосконалення механізму функціонування дитячо-юнацьких спортивних шкіл комунальної власності територіальної громади міста Києва, матеріально-технічна база яких може використовуватись для проведення навчально-тренувальних зборів та змагань міського та всеукраїнського рівня.</w:t>
            </w:r>
          </w:p>
          <w:p w14:paraId="4D198FBF" w14:textId="77777777" w:rsidR="00D637AF" w:rsidRPr="00167B3F" w:rsidRDefault="00D637AF" w:rsidP="00D637AF">
            <w:pPr>
              <w:pStyle w:val="NormalWeb"/>
              <w:jc w:val="both"/>
              <w:rPr>
                <w:lang w:val="uk-UA"/>
              </w:rPr>
            </w:pPr>
            <w:bookmarkStart w:id="70" w:name="2574"/>
            <w:bookmarkStart w:id="71" w:name="475"/>
            <w:bookmarkEnd w:id="70"/>
            <w:bookmarkEnd w:id="71"/>
            <w:r w:rsidRPr="00167B3F">
              <w:rPr>
                <w:lang w:val="uk-UA"/>
              </w:rPr>
              <w:lastRenderedPageBreak/>
              <w:t>Реконструкція та будівництво фізкультурно-оздоровчих комплексів, багатофункціональних спортивних комплексів, стадіонів, басейнів, спортивних майданчиків, зокрема:</w:t>
            </w:r>
          </w:p>
          <w:p w14:paraId="68AC7703" w14:textId="77777777" w:rsidR="00D637AF" w:rsidRPr="00167B3F" w:rsidRDefault="00D637AF" w:rsidP="00D637AF">
            <w:pPr>
              <w:pStyle w:val="NormalWeb"/>
              <w:jc w:val="both"/>
              <w:rPr>
                <w:lang w:val="uk-UA"/>
              </w:rPr>
            </w:pPr>
            <w:bookmarkStart w:id="72" w:name="476"/>
            <w:bookmarkEnd w:id="72"/>
            <w:r w:rsidRPr="00167B3F">
              <w:rPr>
                <w:lang w:val="uk-UA"/>
              </w:rPr>
              <w:t>- реконструкція фізкультурно-оздоровчого комплексу на вулиці Райдужній, 33-а у Дніпровському районі;</w:t>
            </w:r>
          </w:p>
          <w:p w14:paraId="3B5EAC1F" w14:textId="77777777" w:rsidR="00D637AF" w:rsidRPr="00167B3F" w:rsidRDefault="00D637AF" w:rsidP="00D637AF">
            <w:pPr>
              <w:pStyle w:val="NormalWeb"/>
              <w:jc w:val="both"/>
              <w:rPr>
                <w:lang w:val="uk-UA"/>
              </w:rPr>
            </w:pPr>
            <w:bookmarkStart w:id="73" w:name="477"/>
            <w:bookmarkEnd w:id="73"/>
            <w:r w:rsidRPr="00167B3F">
              <w:rPr>
                <w:lang w:val="uk-UA"/>
              </w:rPr>
              <w:t>- реконструкція будівлі майстерні комплексної дитячо-юнацької спортивної школи "Школа спорту" на вулиці Преображенській, 17 у Солом'янському районі з влаштуванням тренувальних залів для занять спортом;</w:t>
            </w:r>
          </w:p>
          <w:p w14:paraId="39FDE8AB" w14:textId="77777777" w:rsidR="00D637AF" w:rsidRPr="00167B3F" w:rsidRDefault="00D637AF" w:rsidP="00D637AF">
            <w:pPr>
              <w:pStyle w:val="NormalWeb"/>
              <w:jc w:val="both"/>
              <w:rPr>
                <w:lang w:val="uk-UA"/>
              </w:rPr>
            </w:pPr>
            <w:bookmarkStart w:id="74" w:name="478"/>
            <w:bookmarkEnd w:id="74"/>
            <w:r w:rsidRPr="00167B3F">
              <w:rPr>
                <w:lang w:val="uk-UA"/>
              </w:rPr>
              <w:t>- реконструкція будівлі майстерні комплексної дитячо-юнацької спортивної школи "Школа спорту" на вулиці Волгоградській, 23 у Солом'янському районі з влаштуванням тренувальних залів для занять спортом;</w:t>
            </w:r>
          </w:p>
          <w:p w14:paraId="5CD3C5EE" w14:textId="77777777" w:rsidR="00D637AF" w:rsidRPr="00167B3F" w:rsidRDefault="00D637AF" w:rsidP="00D637AF">
            <w:pPr>
              <w:pStyle w:val="NormalWeb"/>
              <w:jc w:val="both"/>
              <w:rPr>
                <w:lang w:val="uk-UA"/>
              </w:rPr>
            </w:pPr>
            <w:bookmarkStart w:id="75" w:name="479"/>
            <w:bookmarkEnd w:id="75"/>
            <w:r w:rsidRPr="00167B3F">
              <w:rPr>
                <w:lang w:val="uk-UA"/>
              </w:rPr>
              <w:t>- реставрація будівлі головного корпусу комунального підприємства "Київський іподром" на проспекті Академіка Глушкова, 10 (літера Ж) у Голосіївському районі;</w:t>
            </w:r>
          </w:p>
          <w:p w14:paraId="435D252F" w14:textId="77777777" w:rsidR="00D637AF" w:rsidRPr="00167B3F" w:rsidRDefault="00D637AF" w:rsidP="00D637AF">
            <w:pPr>
              <w:pStyle w:val="NormalWeb"/>
              <w:jc w:val="both"/>
              <w:rPr>
                <w:lang w:val="uk-UA"/>
              </w:rPr>
            </w:pPr>
            <w:bookmarkStart w:id="76" w:name="480"/>
            <w:bookmarkEnd w:id="76"/>
            <w:r w:rsidRPr="00167B3F">
              <w:rPr>
                <w:lang w:val="uk-UA"/>
              </w:rPr>
              <w:t xml:space="preserve">- реконструкція спортивної споруди зі штучним льодовим покриттям з прибудовою під багатофункціональний спортивний комплекс на вулиці Міста </w:t>
            </w:r>
            <w:proofErr w:type="spellStart"/>
            <w:r w:rsidRPr="00167B3F">
              <w:rPr>
                <w:lang w:val="uk-UA"/>
              </w:rPr>
              <w:t>Шалетт</w:t>
            </w:r>
            <w:proofErr w:type="spellEnd"/>
            <w:r w:rsidRPr="00167B3F">
              <w:rPr>
                <w:lang w:val="uk-UA"/>
              </w:rPr>
              <w:t>, 6 у Дніпровському районі;</w:t>
            </w:r>
          </w:p>
          <w:p w14:paraId="6768613A" w14:textId="77777777" w:rsidR="00D637AF" w:rsidRPr="00167B3F" w:rsidRDefault="00D637AF" w:rsidP="00D637AF">
            <w:pPr>
              <w:pStyle w:val="NormalWeb"/>
              <w:jc w:val="both"/>
              <w:rPr>
                <w:lang w:val="uk-UA"/>
              </w:rPr>
            </w:pPr>
            <w:bookmarkStart w:id="77" w:name="481"/>
            <w:bookmarkEnd w:id="77"/>
            <w:r w:rsidRPr="00167B3F">
              <w:rPr>
                <w:lang w:val="uk-UA"/>
              </w:rPr>
              <w:t>- реконструкція будівлі комплексної дитячо-юнацької спортивної школи "Юний динамівець" на бульварі Перова, 7-а у Дніпровському районі;</w:t>
            </w:r>
          </w:p>
          <w:p w14:paraId="2A66D027" w14:textId="77777777" w:rsidR="00D637AF" w:rsidRPr="00167B3F" w:rsidRDefault="00D637AF" w:rsidP="00D637AF">
            <w:pPr>
              <w:pStyle w:val="NormalWeb"/>
              <w:jc w:val="both"/>
              <w:rPr>
                <w:lang w:val="uk-UA"/>
              </w:rPr>
            </w:pPr>
            <w:bookmarkStart w:id="78" w:name="482"/>
            <w:bookmarkEnd w:id="78"/>
            <w:r w:rsidRPr="00167B3F">
              <w:rPr>
                <w:lang w:val="uk-UA"/>
              </w:rPr>
              <w:t xml:space="preserve">- завершення будівництва з пристосуванням до сучасних вимог під багатофункціональний спортивний комплекс комплексної дитячо-юнацької спортивної школи "Ринг" на проспекті Василя </w:t>
            </w:r>
            <w:proofErr w:type="spellStart"/>
            <w:r w:rsidRPr="00167B3F">
              <w:rPr>
                <w:lang w:val="uk-UA"/>
              </w:rPr>
              <w:t>Порика</w:t>
            </w:r>
            <w:proofErr w:type="spellEnd"/>
            <w:r w:rsidRPr="00167B3F">
              <w:rPr>
                <w:lang w:val="uk-UA"/>
              </w:rPr>
              <w:t>, 7-9 у Подільському районі;</w:t>
            </w:r>
          </w:p>
          <w:p w14:paraId="454C3917" w14:textId="77777777" w:rsidR="00D637AF" w:rsidRPr="00167B3F" w:rsidRDefault="00D637AF" w:rsidP="00D637AF">
            <w:pPr>
              <w:pStyle w:val="NormalWeb"/>
              <w:jc w:val="both"/>
              <w:rPr>
                <w:lang w:val="uk-UA"/>
              </w:rPr>
            </w:pPr>
            <w:bookmarkStart w:id="79" w:name="483"/>
            <w:bookmarkEnd w:id="79"/>
            <w:r w:rsidRPr="00167B3F">
              <w:rPr>
                <w:lang w:val="uk-UA"/>
              </w:rPr>
              <w:t>- реконструкція учбово-спортивної бази "Спартак" на вулиці Кирилівській, 105 у Подільському районі;</w:t>
            </w:r>
          </w:p>
          <w:p w14:paraId="183707CA" w14:textId="67009332" w:rsidR="00D637AF" w:rsidRPr="00167B3F" w:rsidRDefault="00D637AF" w:rsidP="00D637AF">
            <w:pPr>
              <w:pStyle w:val="NormalWeb"/>
              <w:jc w:val="both"/>
              <w:rPr>
                <w:lang w:val="uk-UA"/>
              </w:rPr>
            </w:pPr>
            <w:bookmarkStart w:id="80" w:name="484"/>
            <w:bookmarkEnd w:id="80"/>
            <w:r w:rsidRPr="00167B3F">
              <w:rPr>
                <w:lang w:val="uk-UA"/>
              </w:rPr>
              <w:lastRenderedPageBreak/>
              <w:t xml:space="preserve">- будівництво </w:t>
            </w:r>
            <w:proofErr w:type="spellStart"/>
            <w:r w:rsidRPr="00167B3F">
              <w:rPr>
                <w:lang w:val="uk-UA"/>
              </w:rPr>
              <w:t>лижно-ролерної</w:t>
            </w:r>
            <w:proofErr w:type="spellEnd"/>
            <w:r w:rsidRPr="00167B3F">
              <w:rPr>
                <w:lang w:val="uk-UA"/>
              </w:rPr>
              <w:t xml:space="preserve"> траси для біатлону комплексно дитячо-юнацької спортивної школи </w:t>
            </w:r>
            <w:r w:rsidR="00664F79" w:rsidRPr="00167B3F">
              <w:rPr>
                <w:lang w:val="uk-UA"/>
              </w:rPr>
              <w:t>№</w:t>
            </w:r>
            <w:r w:rsidRPr="00167B3F">
              <w:rPr>
                <w:lang w:val="uk-UA"/>
              </w:rPr>
              <w:t xml:space="preserve"> 15 на вулиці Ягідній, 2 у Голосіївському районі;</w:t>
            </w:r>
          </w:p>
          <w:p w14:paraId="1232A175" w14:textId="77777777" w:rsidR="00D637AF" w:rsidRPr="00167B3F" w:rsidRDefault="00D637AF" w:rsidP="00D637AF">
            <w:pPr>
              <w:pStyle w:val="NormalWeb"/>
              <w:jc w:val="both"/>
              <w:rPr>
                <w:lang w:val="uk-UA"/>
              </w:rPr>
            </w:pPr>
            <w:bookmarkStart w:id="81" w:name="485"/>
            <w:bookmarkEnd w:id="81"/>
            <w:r w:rsidRPr="00167B3F">
              <w:rPr>
                <w:lang w:val="uk-UA"/>
              </w:rPr>
              <w:t>- реконструкція стадіону "</w:t>
            </w:r>
            <w:proofErr w:type="spellStart"/>
            <w:r w:rsidRPr="00167B3F">
              <w:rPr>
                <w:lang w:val="uk-UA"/>
              </w:rPr>
              <w:t>Дніпровець</w:t>
            </w:r>
            <w:proofErr w:type="spellEnd"/>
            <w:r w:rsidRPr="00167B3F">
              <w:rPr>
                <w:lang w:val="uk-UA"/>
              </w:rPr>
              <w:t>" на вулиці Алматинській, 60 у Дніпровському районі;</w:t>
            </w:r>
          </w:p>
          <w:p w14:paraId="3B68CD83" w14:textId="77777777" w:rsidR="00D637AF" w:rsidRPr="00167B3F" w:rsidRDefault="00D637AF" w:rsidP="00D637AF">
            <w:pPr>
              <w:pStyle w:val="NormalWeb"/>
              <w:jc w:val="both"/>
              <w:rPr>
                <w:lang w:val="uk-UA"/>
              </w:rPr>
            </w:pPr>
            <w:bookmarkStart w:id="82" w:name="486"/>
            <w:bookmarkEnd w:id="82"/>
            <w:r w:rsidRPr="00167B3F">
              <w:rPr>
                <w:lang w:val="uk-UA"/>
              </w:rPr>
              <w:t xml:space="preserve">- реконструкція стадіону "Темп" з пристосуванням до сучасних вимог та прибудовою під багатофункціональний спортивний комплекс на вулиці Генерала </w:t>
            </w:r>
            <w:proofErr w:type="spellStart"/>
            <w:r w:rsidRPr="00167B3F">
              <w:rPr>
                <w:lang w:val="uk-UA"/>
              </w:rPr>
              <w:t>Вітрука</w:t>
            </w:r>
            <w:proofErr w:type="spellEnd"/>
            <w:r w:rsidRPr="00167B3F">
              <w:rPr>
                <w:lang w:val="uk-UA"/>
              </w:rPr>
              <w:t>, 10-а у Святошинському районі;</w:t>
            </w:r>
          </w:p>
          <w:p w14:paraId="3EA0E36C" w14:textId="77777777" w:rsidR="00D637AF" w:rsidRPr="00167B3F" w:rsidRDefault="00D637AF" w:rsidP="00D637AF">
            <w:pPr>
              <w:pStyle w:val="NormalWeb"/>
              <w:jc w:val="both"/>
              <w:rPr>
                <w:lang w:val="uk-UA"/>
              </w:rPr>
            </w:pPr>
            <w:bookmarkStart w:id="83" w:name="487"/>
            <w:bookmarkEnd w:id="83"/>
            <w:r w:rsidRPr="00167B3F">
              <w:rPr>
                <w:lang w:val="uk-UA"/>
              </w:rPr>
              <w:t>- реконструкція стадіону з легкоатлетичними доріжками на вулиці Шепелєва, 5-а у Солом'янському районі;</w:t>
            </w:r>
          </w:p>
          <w:p w14:paraId="3D416EFE" w14:textId="77777777" w:rsidR="00D637AF" w:rsidRPr="00167B3F" w:rsidRDefault="00D637AF" w:rsidP="00D637AF">
            <w:pPr>
              <w:pStyle w:val="NormalWeb"/>
              <w:jc w:val="both"/>
              <w:rPr>
                <w:lang w:val="uk-UA"/>
              </w:rPr>
            </w:pPr>
            <w:bookmarkStart w:id="84" w:name="488"/>
            <w:bookmarkEnd w:id="84"/>
            <w:r w:rsidRPr="00167B3F">
              <w:rPr>
                <w:lang w:val="uk-UA"/>
              </w:rPr>
              <w:t xml:space="preserve">- реставрація комплексу стадіону "Старт" із пристосуванням до сучасних вимог та будівництво нового </w:t>
            </w:r>
            <w:proofErr w:type="spellStart"/>
            <w:r w:rsidRPr="00167B3F">
              <w:rPr>
                <w:lang w:val="uk-UA"/>
              </w:rPr>
              <w:t>мультифункціонального</w:t>
            </w:r>
            <w:proofErr w:type="spellEnd"/>
            <w:r w:rsidRPr="00167B3F">
              <w:rPr>
                <w:lang w:val="uk-UA"/>
              </w:rPr>
              <w:t xml:space="preserve"> спортивного комплексу "Старт" на вул. </w:t>
            </w:r>
            <w:proofErr w:type="spellStart"/>
            <w:r w:rsidRPr="00167B3F">
              <w:rPr>
                <w:lang w:val="uk-UA"/>
              </w:rPr>
              <w:t>Шолуденка</w:t>
            </w:r>
            <w:proofErr w:type="spellEnd"/>
            <w:r w:rsidRPr="00167B3F">
              <w:rPr>
                <w:lang w:val="uk-UA"/>
              </w:rPr>
              <w:t>, 26-28/4 у Шевченківському районі міста Києва;</w:t>
            </w:r>
          </w:p>
          <w:p w14:paraId="124BC810" w14:textId="77777777" w:rsidR="00D637AF" w:rsidRPr="00167B3F" w:rsidRDefault="00D637AF" w:rsidP="00D637AF">
            <w:pPr>
              <w:pStyle w:val="NormalWeb"/>
              <w:jc w:val="both"/>
              <w:rPr>
                <w:lang w:val="uk-UA"/>
              </w:rPr>
            </w:pPr>
            <w:bookmarkStart w:id="85" w:name="489"/>
            <w:bookmarkEnd w:id="85"/>
            <w:r w:rsidRPr="00167B3F">
              <w:rPr>
                <w:lang w:val="uk-UA"/>
              </w:rPr>
              <w:t>- реставрація велотреку Комунального підприємства "Спортивний комплекс "Старт" з влаштуванням накриття на вулиці Богдана Хмельницького, 58 у Шевченківському районі міста Києва;</w:t>
            </w:r>
          </w:p>
          <w:p w14:paraId="0046D3BA" w14:textId="77777777" w:rsidR="00D637AF" w:rsidRPr="00167B3F" w:rsidRDefault="00D637AF" w:rsidP="00D637AF">
            <w:pPr>
              <w:pStyle w:val="NormalWeb"/>
              <w:jc w:val="both"/>
              <w:rPr>
                <w:lang w:val="uk-UA"/>
              </w:rPr>
            </w:pPr>
            <w:bookmarkStart w:id="86" w:name="490"/>
            <w:bookmarkEnd w:id="86"/>
            <w:r w:rsidRPr="00167B3F">
              <w:rPr>
                <w:lang w:val="uk-UA"/>
              </w:rPr>
              <w:t xml:space="preserve">- реалізація інвестиційних </w:t>
            </w:r>
            <w:proofErr w:type="spellStart"/>
            <w:r w:rsidRPr="00167B3F">
              <w:rPr>
                <w:lang w:val="uk-UA"/>
              </w:rPr>
              <w:t>проєктів</w:t>
            </w:r>
            <w:proofErr w:type="spellEnd"/>
            <w:r w:rsidRPr="00167B3F">
              <w:rPr>
                <w:lang w:val="uk-UA"/>
              </w:rPr>
              <w:t xml:space="preserve"> з будівництва спортивних об'єктів.</w:t>
            </w:r>
          </w:p>
          <w:p w14:paraId="383525BE" w14:textId="77777777" w:rsidR="00D637AF" w:rsidRPr="00167B3F" w:rsidRDefault="00D637AF" w:rsidP="00D637AF">
            <w:pPr>
              <w:pStyle w:val="NormalWeb"/>
              <w:jc w:val="both"/>
              <w:rPr>
                <w:lang w:val="uk-UA"/>
              </w:rPr>
            </w:pPr>
            <w:bookmarkStart w:id="87" w:name="491"/>
            <w:bookmarkEnd w:id="87"/>
            <w:r w:rsidRPr="00167B3F">
              <w:rPr>
                <w:lang w:val="uk-UA"/>
              </w:rPr>
              <w:t xml:space="preserve">Для реалізації заходів Підпрограми 2, крім коштів бюджету міста Києва, необхідно проводити низку заходів для залучення коштів приватних інвесторів, пошуку та налагодження </w:t>
            </w:r>
            <w:proofErr w:type="spellStart"/>
            <w:r w:rsidRPr="00167B3F">
              <w:rPr>
                <w:lang w:val="uk-UA"/>
              </w:rPr>
              <w:t>зв'язків</w:t>
            </w:r>
            <w:proofErr w:type="spellEnd"/>
            <w:r w:rsidRPr="00167B3F">
              <w:rPr>
                <w:lang w:val="uk-UA"/>
              </w:rPr>
              <w:t xml:space="preserve"> з потенційними спонсорами, меценатами; формування громадської думки на користь підтримки розвитку спорту та фізичної культури населення; організації спортивних заходів та залучення однодумців, а також збору коштів.</w:t>
            </w:r>
          </w:p>
          <w:p w14:paraId="69F5B314" w14:textId="42029E47" w:rsidR="00D637AF" w:rsidRPr="00167B3F" w:rsidRDefault="00D637AF" w:rsidP="00D637AF">
            <w:pPr>
              <w:pStyle w:val="NormalWeb"/>
              <w:rPr>
                <w:lang w:val="uk-UA"/>
              </w:rPr>
            </w:pPr>
            <w:bookmarkStart w:id="88" w:name="492"/>
            <w:bookmarkEnd w:id="88"/>
            <w:r w:rsidRPr="00167B3F">
              <w:rPr>
                <w:lang w:val="uk-UA"/>
              </w:rPr>
              <w:t>Прогнозний обсяг і джерела фінансування Підпрограми 2 наведено в таблиці 4.</w:t>
            </w:r>
          </w:p>
          <w:p w14:paraId="775A3467" w14:textId="77777777" w:rsidR="00D637AF" w:rsidRPr="00167B3F" w:rsidRDefault="00D637AF" w:rsidP="00D637AF">
            <w:pPr>
              <w:pStyle w:val="NormalWeb"/>
              <w:jc w:val="right"/>
              <w:rPr>
                <w:lang w:val="uk-UA"/>
              </w:rPr>
            </w:pPr>
            <w:r w:rsidRPr="00167B3F">
              <w:rPr>
                <w:lang w:val="uk-UA"/>
              </w:rPr>
              <w:t>Таблиця 4</w:t>
            </w:r>
          </w:p>
          <w:p w14:paraId="5A995E1C" w14:textId="6470081E" w:rsidR="00D637AF" w:rsidRPr="00167B3F" w:rsidRDefault="00D637AF" w:rsidP="00D637AF">
            <w:pPr>
              <w:pStyle w:val="NormalWeb"/>
              <w:jc w:val="center"/>
              <w:rPr>
                <w:lang w:val="uk-UA"/>
              </w:rPr>
            </w:pPr>
            <w:bookmarkStart w:id="89" w:name="2498"/>
            <w:bookmarkEnd w:id="89"/>
            <w:r w:rsidRPr="00167B3F">
              <w:rPr>
                <w:lang w:val="uk-UA"/>
              </w:rPr>
              <w:lastRenderedPageBreak/>
              <w:t>Прогнозний обсяг і джерела фінансування Підпрограми 2</w:t>
            </w:r>
          </w:p>
          <w:tbl>
            <w:tblPr>
              <w:tblW w:w="7114" w:type="dxa"/>
              <w:tblLayout w:type="fixed"/>
              <w:tblLook w:val="04A0" w:firstRow="1" w:lastRow="0" w:firstColumn="1" w:lastColumn="0" w:noHBand="0" w:noVBand="1"/>
            </w:tblPr>
            <w:tblGrid>
              <w:gridCol w:w="2295"/>
              <w:gridCol w:w="1276"/>
              <w:gridCol w:w="1134"/>
              <w:gridCol w:w="1134"/>
              <w:gridCol w:w="1275"/>
            </w:tblGrid>
            <w:tr w:rsidR="00D637AF" w:rsidRPr="00167B3F" w14:paraId="6240E197" w14:textId="77777777" w:rsidTr="00242BC2">
              <w:trPr>
                <w:trHeight w:val="315"/>
              </w:trPr>
              <w:tc>
                <w:tcPr>
                  <w:tcW w:w="22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98D4CD" w14:textId="77777777" w:rsidR="00D637AF" w:rsidRPr="00167B3F" w:rsidRDefault="00D637AF" w:rsidP="00D637AF">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Обсяги фінансових ресурсів, необхідних для реалізації Підпрограми 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28B329"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Всього,</w:t>
                  </w:r>
                  <w:r w:rsidRPr="00167B3F">
                    <w:rPr>
                      <w:rFonts w:ascii="Times New Roman" w:eastAsia="Times New Roman" w:hAnsi="Times New Roman" w:cs="Times New Roman"/>
                      <w:color w:val="000000"/>
                      <w:sz w:val="24"/>
                      <w:szCs w:val="24"/>
                      <w:lang w:val="uk-UA" w:eastAsia="ru-RU"/>
                    </w:rPr>
                    <w:br/>
                    <w:t>тис. грн</w:t>
                  </w:r>
                </w:p>
              </w:tc>
              <w:tc>
                <w:tcPr>
                  <w:tcW w:w="3543" w:type="dxa"/>
                  <w:gridSpan w:val="3"/>
                  <w:tcBorders>
                    <w:top w:val="single" w:sz="4" w:space="0" w:color="auto"/>
                    <w:left w:val="nil"/>
                    <w:bottom w:val="single" w:sz="4" w:space="0" w:color="auto"/>
                    <w:right w:val="single" w:sz="4" w:space="0" w:color="auto"/>
                  </w:tcBorders>
                  <w:shd w:val="clear" w:color="auto" w:fill="auto"/>
                  <w:hideMark/>
                </w:tcPr>
                <w:p w14:paraId="3C6DFAF2"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у тому числі за роками</w:t>
                  </w:r>
                </w:p>
              </w:tc>
            </w:tr>
            <w:tr w:rsidR="00D637AF" w:rsidRPr="00167B3F" w14:paraId="03EA64E8" w14:textId="77777777" w:rsidTr="00242BC2">
              <w:trPr>
                <w:trHeight w:val="1650"/>
              </w:trPr>
              <w:tc>
                <w:tcPr>
                  <w:tcW w:w="2295" w:type="dxa"/>
                  <w:vMerge/>
                  <w:tcBorders>
                    <w:top w:val="single" w:sz="4" w:space="0" w:color="auto"/>
                    <w:left w:val="single" w:sz="4" w:space="0" w:color="auto"/>
                    <w:bottom w:val="single" w:sz="4" w:space="0" w:color="auto"/>
                    <w:right w:val="single" w:sz="4" w:space="0" w:color="auto"/>
                  </w:tcBorders>
                  <w:vAlign w:val="center"/>
                  <w:hideMark/>
                </w:tcPr>
                <w:p w14:paraId="6E1B493A" w14:textId="77777777" w:rsidR="00D637AF" w:rsidRPr="00167B3F" w:rsidRDefault="00D637AF" w:rsidP="00D637AF">
                  <w:pPr>
                    <w:spacing w:after="0" w:line="240" w:lineRule="auto"/>
                    <w:rPr>
                      <w:rFonts w:ascii="Times New Roman" w:eastAsia="Times New Roman" w:hAnsi="Times New Roman" w:cs="Times New Roman"/>
                      <w:color w:val="000000"/>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7D51B13" w14:textId="77777777" w:rsidR="00D637AF" w:rsidRPr="00167B3F" w:rsidRDefault="00D637AF" w:rsidP="00D637AF">
                  <w:pPr>
                    <w:spacing w:after="0" w:line="240" w:lineRule="auto"/>
                    <w:rPr>
                      <w:rFonts w:ascii="Times New Roman" w:eastAsia="Times New Roman" w:hAnsi="Times New Roman" w:cs="Times New Roman"/>
                      <w:color w:val="000000"/>
                      <w:sz w:val="24"/>
                      <w:szCs w:val="24"/>
                      <w:lang w:val="uk-UA" w:eastAsia="ru-RU"/>
                    </w:rPr>
                  </w:pPr>
                </w:p>
              </w:tc>
              <w:tc>
                <w:tcPr>
                  <w:tcW w:w="1134" w:type="dxa"/>
                  <w:tcBorders>
                    <w:top w:val="nil"/>
                    <w:left w:val="nil"/>
                    <w:bottom w:val="single" w:sz="4" w:space="0" w:color="auto"/>
                    <w:right w:val="single" w:sz="4" w:space="0" w:color="auto"/>
                  </w:tcBorders>
                  <w:shd w:val="clear" w:color="auto" w:fill="auto"/>
                  <w:vAlign w:val="bottom"/>
                  <w:hideMark/>
                </w:tcPr>
                <w:p w14:paraId="357C7C0C"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2022 рік</w:t>
                  </w:r>
                </w:p>
              </w:tc>
              <w:tc>
                <w:tcPr>
                  <w:tcW w:w="1134" w:type="dxa"/>
                  <w:tcBorders>
                    <w:top w:val="nil"/>
                    <w:left w:val="nil"/>
                    <w:bottom w:val="single" w:sz="4" w:space="0" w:color="auto"/>
                    <w:right w:val="single" w:sz="4" w:space="0" w:color="auto"/>
                  </w:tcBorders>
                  <w:shd w:val="clear" w:color="auto" w:fill="auto"/>
                  <w:vAlign w:val="bottom"/>
                  <w:hideMark/>
                </w:tcPr>
                <w:p w14:paraId="03AFB187"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2023 рік</w:t>
                  </w:r>
                </w:p>
              </w:tc>
              <w:tc>
                <w:tcPr>
                  <w:tcW w:w="1275" w:type="dxa"/>
                  <w:tcBorders>
                    <w:top w:val="nil"/>
                    <w:left w:val="nil"/>
                    <w:bottom w:val="single" w:sz="4" w:space="0" w:color="auto"/>
                    <w:right w:val="single" w:sz="4" w:space="0" w:color="auto"/>
                  </w:tcBorders>
                  <w:shd w:val="clear" w:color="auto" w:fill="auto"/>
                  <w:vAlign w:val="bottom"/>
                  <w:hideMark/>
                </w:tcPr>
                <w:p w14:paraId="063A415E"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2024 рік</w:t>
                  </w:r>
                </w:p>
              </w:tc>
            </w:tr>
            <w:tr w:rsidR="00D637AF" w:rsidRPr="00167B3F" w14:paraId="435BCA51" w14:textId="77777777" w:rsidTr="00242BC2">
              <w:trPr>
                <w:trHeight w:val="315"/>
              </w:trPr>
              <w:tc>
                <w:tcPr>
                  <w:tcW w:w="2295" w:type="dxa"/>
                  <w:tcBorders>
                    <w:top w:val="nil"/>
                    <w:left w:val="single" w:sz="4" w:space="0" w:color="auto"/>
                    <w:bottom w:val="single" w:sz="4" w:space="0" w:color="auto"/>
                    <w:right w:val="single" w:sz="4" w:space="0" w:color="auto"/>
                  </w:tcBorders>
                  <w:shd w:val="clear" w:color="auto" w:fill="auto"/>
                  <w:hideMark/>
                </w:tcPr>
                <w:p w14:paraId="522DBCC5" w14:textId="77777777" w:rsidR="00D637AF" w:rsidRPr="00167B3F" w:rsidRDefault="00D637AF" w:rsidP="00D637AF">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Всього</w:t>
                  </w:r>
                </w:p>
              </w:tc>
              <w:tc>
                <w:tcPr>
                  <w:tcW w:w="1276" w:type="dxa"/>
                  <w:tcBorders>
                    <w:top w:val="nil"/>
                    <w:left w:val="nil"/>
                    <w:bottom w:val="single" w:sz="4" w:space="0" w:color="auto"/>
                    <w:right w:val="single" w:sz="4" w:space="0" w:color="auto"/>
                  </w:tcBorders>
                  <w:shd w:val="clear" w:color="auto" w:fill="auto"/>
                  <w:vAlign w:val="bottom"/>
                  <w:hideMark/>
                </w:tcPr>
                <w:p w14:paraId="3FAFBD04"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3223564,1</w:t>
                  </w:r>
                </w:p>
              </w:tc>
              <w:tc>
                <w:tcPr>
                  <w:tcW w:w="1134" w:type="dxa"/>
                  <w:tcBorders>
                    <w:top w:val="nil"/>
                    <w:left w:val="nil"/>
                    <w:bottom w:val="single" w:sz="4" w:space="0" w:color="auto"/>
                    <w:right w:val="single" w:sz="4" w:space="0" w:color="auto"/>
                  </w:tcBorders>
                  <w:shd w:val="clear" w:color="auto" w:fill="auto"/>
                  <w:vAlign w:val="bottom"/>
                  <w:hideMark/>
                </w:tcPr>
                <w:p w14:paraId="53F30810"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1164604</w:t>
                  </w:r>
                </w:p>
              </w:tc>
              <w:tc>
                <w:tcPr>
                  <w:tcW w:w="1134" w:type="dxa"/>
                  <w:tcBorders>
                    <w:top w:val="nil"/>
                    <w:left w:val="nil"/>
                    <w:bottom w:val="single" w:sz="4" w:space="0" w:color="auto"/>
                    <w:right w:val="single" w:sz="4" w:space="0" w:color="auto"/>
                  </w:tcBorders>
                  <w:shd w:val="clear" w:color="auto" w:fill="auto"/>
                  <w:vAlign w:val="bottom"/>
                  <w:hideMark/>
                </w:tcPr>
                <w:p w14:paraId="2D891DD6"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769251,5</w:t>
                  </w:r>
                </w:p>
              </w:tc>
              <w:tc>
                <w:tcPr>
                  <w:tcW w:w="1275" w:type="dxa"/>
                  <w:tcBorders>
                    <w:top w:val="nil"/>
                    <w:left w:val="nil"/>
                    <w:bottom w:val="single" w:sz="4" w:space="0" w:color="auto"/>
                    <w:right w:val="single" w:sz="4" w:space="0" w:color="auto"/>
                  </w:tcBorders>
                  <w:shd w:val="clear" w:color="auto" w:fill="auto"/>
                  <w:vAlign w:val="bottom"/>
                  <w:hideMark/>
                </w:tcPr>
                <w:p w14:paraId="004A7449"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1289708</w:t>
                  </w:r>
                </w:p>
              </w:tc>
            </w:tr>
            <w:tr w:rsidR="00D637AF" w:rsidRPr="00167B3F" w14:paraId="4DE88BDC" w14:textId="77777777" w:rsidTr="00242BC2">
              <w:trPr>
                <w:trHeight w:val="630"/>
              </w:trPr>
              <w:tc>
                <w:tcPr>
                  <w:tcW w:w="2295" w:type="dxa"/>
                  <w:tcBorders>
                    <w:top w:val="nil"/>
                    <w:left w:val="single" w:sz="4" w:space="0" w:color="auto"/>
                    <w:bottom w:val="single" w:sz="4" w:space="0" w:color="auto"/>
                    <w:right w:val="single" w:sz="4" w:space="0" w:color="auto"/>
                  </w:tcBorders>
                  <w:shd w:val="clear" w:color="auto" w:fill="auto"/>
                  <w:hideMark/>
                </w:tcPr>
                <w:p w14:paraId="336D6F4D" w14:textId="77777777" w:rsidR="00D637AF" w:rsidRPr="00167B3F" w:rsidRDefault="00D637AF" w:rsidP="00D637AF">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у тому числі за джерелами:</w:t>
                  </w:r>
                </w:p>
              </w:tc>
              <w:tc>
                <w:tcPr>
                  <w:tcW w:w="1276" w:type="dxa"/>
                  <w:tcBorders>
                    <w:top w:val="nil"/>
                    <w:left w:val="nil"/>
                    <w:bottom w:val="single" w:sz="4" w:space="0" w:color="auto"/>
                    <w:right w:val="single" w:sz="4" w:space="0" w:color="auto"/>
                  </w:tcBorders>
                  <w:shd w:val="clear" w:color="auto" w:fill="auto"/>
                  <w:vAlign w:val="bottom"/>
                  <w:hideMark/>
                </w:tcPr>
                <w:p w14:paraId="0853B817"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w:t>
                  </w:r>
                </w:p>
              </w:tc>
              <w:tc>
                <w:tcPr>
                  <w:tcW w:w="1134" w:type="dxa"/>
                  <w:tcBorders>
                    <w:top w:val="nil"/>
                    <w:left w:val="nil"/>
                    <w:bottom w:val="single" w:sz="4" w:space="0" w:color="auto"/>
                    <w:right w:val="single" w:sz="4" w:space="0" w:color="auto"/>
                  </w:tcBorders>
                  <w:shd w:val="clear" w:color="auto" w:fill="auto"/>
                  <w:vAlign w:val="bottom"/>
                  <w:hideMark/>
                </w:tcPr>
                <w:p w14:paraId="0EC9F90A"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w:t>
                  </w:r>
                </w:p>
              </w:tc>
              <w:tc>
                <w:tcPr>
                  <w:tcW w:w="1134" w:type="dxa"/>
                  <w:tcBorders>
                    <w:top w:val="nil"/>
                    <w:left w:val="nil"/>
                    <w:bottom w:val="single" w:sz="4" w:space="0" w:color="auto"/>
                    <w:right w:val="single" w:sz="4" w:space="0" w:color="auto"/>
                  </w:tcBorders>
                  <w:shd w:val="clear" w:color="auto" w:fill="auto"/>
                  <w:vAlign w:val="bottom"/>
                  <w:hideMark/>
                </w:tcPr>
                <w:p w14:paraId="7563AE53"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w:t>
                  </w:r>
                </w:p>
              </w:tc>
              <w:tc>
                <w:tcPr>
                  <w:tcW w:w="1275" w:type="dxa"/>
                  <w:tcBorders>
                    <w:top w:val="nil"/>
                    <w:left w:val="nil"/>
                    <w:bottom w:val="single" w:sz="4" w:space="0" w:color="auto"/>
                    <w:right w:val="single" w:sz="4" w:space="0" w:color="auto"/>
                  </w:tcBorders>
                  <w:shd w:val="clear" w:color="auto" w:fill="auto"/>
                  <w:vAlign w:val="bottom"/>
                  <w:hideMark/>
                </w:tcPr>
                <w:p w14:paraId="0C23A11D"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w:t>
                  </w:r>
                </w:p>
              </w:tc>
            </w:tr>
            <w:tr w:rsidR="00D637AF" w:rsidRPr="00167B3F" w14:paraId="11CAAF9D" w14:textId="77777777" w:rsidTr="00242BC2">
              <w:trPr>
                <w:trHeight w:val="630"/>
              </w:trPr>
              <w:tc>
                <w:tcPr>
                  <w:tcW w:w="2295" w:type="dxa"/>
                  <w:tcBorders>
                    <w:top w:val="nil"/>
                    <w:left w:val="single" w:sz="4" w:space="0" w:color="auto"/>
                    <w:bottom w:val="single" w:sz="4" w:space="0" w:color="auto"/>
                    <w:right w:val="single" w:sz="4" w:space="0" w:color="auto"/>
                  </w:tcBorders>
                  <w:shd w:val="clear" w:color="auto" w:fill="auto"/>
                  <w:hideMark/>
                </w:tcPr>
                <w:p w14:paraId="6D4A44D8" w14:textId="77777777" w:rsidR="00D637AF" w:rsidRPr="00167B3F" w:rsidRDefault="00D637AF" w:rsidP="00D637AF">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державний бюджет</w:t>
                  </w:r>
                </w:p>
              </w:tc>
              <w:tc>
                <w:tcPr>
                  <w:tcW w:w="1276" w:type="dxa"/>
                  <w:tcBorders>
                    <w:top w:val="nil"/>
                    <w:left w:val="nil"/>
                    <w:bottom w:val="single" w:sz="4" w:space="0" w:color="auto"/>
                    <w:right w:val="single" w:sz="4" w:space="0" w:color="auto"/>
                  </w:tcBorders>
                  <w:shd w:val="clear" w:color="auto" w:fill="auto"/>
                  <w:vAlign w:val="bottom"/>
                  <w:hideMark/>
                </w:tcPr>
                <w:p w14:paraId="55400F13"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158F2871"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300F370A"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2BF591E"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 </w:t>
                  </w:r>
                </w:p>
              </w:tc>
            </w:tr>
            <w:tr w:rsidR="00D637AF" w:rsidRPr="00167B3F" w14:paraId="79FF5390" w14:textId="77777777" w:rsidTr="00242BC2">
              <w:trPr>
                <w:trHeight w:val="945"/>
              </w:trPr>
              <w:tc>
                <w:tcPr>
                  <w:tcW w:w="2295" w:type="dxa"/>
                  <w:tcBorders>
                    <w:top w:val="nil"/>
                    <w:left w:val="single" w:sz="4" w:space="0" w:color="auto"/>
                    <w:bottom w:val="single" w:sz="4" w:space="0" w:color="auto"/>
                    <w:right w:val="single" w:sz="4" w:space="0" w:color="auto"/>
                  </w:tcBorders>
                  <w:shd w:val="clear" w:color="auto" w:fill="auto"/>
                  <w:hideMark/>
                </w:tcPr>
                <w:p w14:paraId="27BFDA1A" w14:textId="77777777" w:rsidR="00D637AF" w:rsidRPr="00167B3F" w:rsidRDefault="00D637AF" w:rsidP="00D637AF">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бюджет міста Києва</w:t>
                  </w:r>
                </w:p>
              </w:tc>
              <w:tc>
                <w:tcPr>
                  <w:tcW w:w="1276" w:type="dxa"/>
                  <w:tcBorders>
                    <w:top w:val="nil"/>
                    <w:left w:val="nil"/>
                    <w:bottom w:val="single" w:sz="4" w:space="0" w:color="auto"/>
                    <w:right w:val="single" w:sz="4" w:space="0" w:color="auto"/>
                  </w:tcBorders>
                  <w:shd w:val="clear" w:color="auto" w:fill="auto"/>
                  <w:vAlign w:val="bottom"/>
                  <w:hideMark/>
                </w:tcPr>
                <w:p w14:paraId="061ED68A"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3144716,5</w:t>
                  </w:r>
                </w:p>
              </w:tc>
              <w:tc>
                <w:tcPr>
                  <w:tcW w:w="1134" w:type="dxa"/>
                  <w:tcBorders>
                    <w:top w:val="nil"/>
                    <w:left w:val="nil"/>
                    <w:bottom w:val="single" w:sz="4" w:space="0" w:color="auto"/>
                    <w:right w:val="single" w:sz="4" w:space="0" w:color="auto"/>
                  </w:tcBorders>
                  <w:shd w:val="clear" w:color="auto" w:fill="auto"/>
                  <w:vAlign w:val="bottom"/>
                  <w:hideMark/>
                </w:tcPr>
                <w:p w14:paraId="68191D5C"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1137823</w:t>
                  </w:r>
                </w:p>
              </w:tc>
              <w:tc>
                <w:tcPr>
                  <w:tcW w:w="1134" w:type="dxa"/>
                  <w:tcBorders>
                    <w:top w:val="nil"/>
                    <w:left w:val="nil"/>
                    <w:bottom w:val="single" w:sz="4" w:space="0" w:color="auto"/>
                    <w:right w:val="single" w:sz="4" w:space="0" w:color="auto"/>
                  </w:tcBorders>
                  <w:shd w:val="clear" w:color="auto" w:fill="auto"/>
                  <w:vAlign w:val="bottom"/>
                  <w:hideMark/>
                </w:tcPr>
                <w:p w14:paraId="2688393A"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746881,6</w:t>
                  </w:r>
                </w:p>
              </w:tc>
              <w:tc>
                <w:tcPr>
                  <w:tcW w:w="1275" w:type="dxa"/>
                  <w:tcBorders>
                    <w:top w:val="nil"/>
                    <w:left w:val="nil"/>
                    <w:bottom w:val="single" w:sz="4" w:space="0" w:color="auto"/>
                    <w:right w:val="single" w:sz="4" w:space="0" w:color="auto"/>
                  </w:tcBorders>
                  <w:shd w:val="clear" w:color="auto" w:fill="auto"/>
                  <w:vAlign w:val="bottom"/>
                  <w:hideMark/>
                </w:tcPr>
                <w:p w14:paraId="530821A3"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1260012</w:t>
                  </w:r>
                </w:p>
              </w:tc>
            </w:tr>
            <w:tr w:rsidR="00D637AF" w:rsidRPr="00167B3F" w14:paraId="0CBA44F5" w14:textId="77777777" w:rsidTr="00242BC2">
              <w:trPr>
                <w:trHeight w:val="315"/>
              </w:trPr>
              <w:tc>
                <w:tcPr>
                  <w:tcW w:w="2295" w:type="dxa"/>
                  <w:tcBorders>
                    <w:top w:val="nil"/>
                    <w:left w:val="single" w:sz="4" w:space="0" w:color="auto"/>
                    <w:bottom w:val="single" w:sz="4" w:space="0" w:color="auto"/>
                    <w:right w:val="single" w:sz="4" w:space="0" w:color="auto"/>
                  </w:tcBorders>
                  <w:shd w:val="clear" w:color="auto" w:fill="auto"/>
                  <w:hideMark/>
                </w:tcPr>
                <w:p w14:paraId="5335A3FD" w14:textId="77777777" w:rsidR="00D637AF" w:rsidRPr="00167B3F" w:rsidRDefault="00D637AF" w:rsidP="00D637AF">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інші джерела</w:t>
                  </w:r>
                </w:p>
              </w:tc>
              <w:tc>
                <w:tcPr>
                  <w:tcW w:w="1276" w:type="dxa"/>
                  <w:tcBorders>
                    <w:top w:val="nil"/>
                    <w:left w:val="nil"/>
                    <w:bottom w:val="single" w:sz="4" w:space="0" w:color="auto"/>
                    <w:right w:val="single" w:sz="4" w:space="0" w:color="auto"/>
                  </w:tcBorders>
                  <w:shd w:val="clear" w:color="auto" w:fill="auto"/>
                  <w:vAlign w:val="bottom"/>
                  <w:hideMark/>
                </w:tcPr>
                <w:p w14:paraId="4BE0F14F"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78847,6</w:t>
                  </w:r>
                </w:p>
              </w:tc>
              <w:tc>
                <w:tcPr>
                  <w:tcW w:w="1134" w:type="dxa"/>
                  <w:tcBorders>
                    <w:top w:val="nil"/>
                    <w:left w:val="nil"/>
                    <w:bottom w:val="single" w:sz="4" w:space="0" w:color="auto"/>
                    <w:right w:val="single" w:sz="4" w:space="0" w:color="auto"/>
                  </w:tcBorders>
                  <w:shd w:val="clear" w:color="auto" w:fill="auto"/>
                  <w:vAlign w:val="bottom"/>
                  <w:hideMark/>
                </w:tcPr>
                <w:p w14:paraId="0F9639B8"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26781,8</w:t>
                  </w:r>
                </w:p>
              </w:tc>
              <w:tc>
                <w:tcPr>
                  <w:tcW w:w="1134" w:type="dxa"/>
                  <w:tcBorders>
                    <w:top w:val="nil"/>
                    <w:left w:val="nil"/>
                    <w:bottom w:val="single" w:sz="4" w:space="0" w:color="auto"/>
                    <w:right w:val="single" w:sz="4" w:space="0" w:color="auto"/>
                  </w:tcBorders>
                  <w:shd w:val="clear" w:color="auto" w:fill="auto"/>
                  <w:vAlign w:val="bottom"/>
                  <w:hideMark/>
                </w:tcPr>
                <w:p w14:paraId="11310F67"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22369,9</w:t>
                  </w:r>
                </w:p>
              </w:tc>
              <w:tc>
                <w:tcPr>
                  <w:tcW w:w="1275" w:type="dxa"/>
                  <w:tcBorders>
                    <w:top w:val="nil"/>
                    <w:left w:val="nil"/>
                    <w:bottom w:val="single" w:sz="4" w:space="0" w:color="auto"/>
                    <w:right w:val="single" w:sz="4" w:space="0" w:color="auto"/>
                  </w:tcBorders>
                  <w:shd w:val="clear" w:color="auto" w:fill="auto"/>
                  <w:vAlign w:val="bottom"/>
                  <w:hideMark/>
                </w:tcPr>
                <w:p w14:paraId="2228A7CE"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29695,9</w:t>
                  </w:r>
                </w:p>
              </w:tc>
            </w:tr>
          </w:tbl>
          <w:p w14:paraId="38F46527" w14:textId="3B96F8CB" w:rsidR="00D637AF" w:rsidRPr="00167B3F" w:rsidRDefault="00D637AF" w:rsidP="00D637AF">
            <w:pPr>
              <w:pStyle w:val="NormalWeb"/>
              <w:rPr>
                <w:lang w:val="uk-UA"/>
              </w:rPr>
            </w:pPr>
            <w:r w:rsidRPr="00167B3F">
              <w:rPr>
                <w:lang w:val="uk-UA"/>
              </w:rPr>
              <w:t>Реалізація Підпрограми 2 передбачається протягом 2022 - 2024 років.</w:t>
            </w:r>
          </w:p>
          <w:p w14:paraId="797EE162" w14:textId="77777777" w:rsidR="00D637AF" w:rsidRPr="00167B3F" w:rsidRDefault="00D637AF" w:rsidP="00D637AF">
            <w:pPr>
              <w:pStyle w:val="NormalWeb"/>
              <w:rPr>
                <w:lang w:val="uk-UA"/>
              </w:rPr>
            </w:pPr>
          </w:p>
          <w:p w14:paraId="4955087A" w14:textId="77777777" w:rsidR="00D637AF" w:rsidRPr="00167B3F" w:rsidRDefault="00D637AF" w:rsidP="00D637AF">
            <w:pPr>
              <w:pStyle w:val="Heading5"/>
              <w:jc w:val="center"/>
              <w:rPr>
                <w:rFonts w:ascii="Times New Roman" w:hAnsi="Times New Roman" w:cs="Times New Roman"/>
                <w:b/>
                <w:bCs/>
                <w:color w:val="auto"/>
                <w:sz w:val="24"/>
                <w:szCs w:val="24"/>
                <w:lang w:val="uk-UA"/>
              </w:rPr>
            </w:pPr>
          </w:p>
        </w:tc>
        <w:tc>
          <w:tcPr>
            <w:tcW w:w="7654" w:type="dxa"/>
            <w:tcBorders>
              <w:top w:val="single" w:sz="4" w:space="0" w:color="auto"/>
              <w:left w:val="nil"/>
              <w:bottom w:val="single" w:sz="4" w:space="0" w:color="auto"/>
              <w:right w:val="single" w:sz="4" w:space="0" w:color="auto"/>
            </w:tcBorders>
            <w:shd w:val="clear" w:color="auto" w:fill="auto"/>
            <w:noWrap/>
            <w:vAlign w:val="bottom"/>
          </w:tcPr>
          <w:p w14:paraId="41DE95A2" w14:textId="77777777" w:rsidR="00D637AF" w:rsidRPr="00167B3F" w:rsidRDefault="00D637AF" w:rsidP="00D637AF">
            <w:pPr>
              <w:pStyle w:val="Heading6"/>
              <w:jc w:val="center"/>
              <w:rPr>
                <w:sz w:val="24"/>
                <w:szCs w:val="24"/>
                <w:lang w:val="uk-UA"/>
              </w:rPr>
            </w:pPr>
            <w:r w:rsidRPr="00167B3F">
              <w:rPr>
                <w:sz w:val="24"/>
                <w:szCs w:val="24"/>
                <w:lang w:val="uk-UA"/>
              </w:rPr>
              <w:lastRenderedPageBreak/>
              <w:t>III. ОБҐРУНТУВАННЯ ШЛЯХІВ І ЗАСОБІВ РОЗВ'ЯЗАННЯ ПРОБЛЕМ, ОБСЯГІВ І ДЖЕРЕЛ ФІНАНСУВАННЯ, СТРОКИ ВИКОНАННЯ ПІДПРОГРАМИ 2</w:t>
            </w:r>
          </w:p>
          <w:p w14:paraId="131F2CDD" w14:textId="77777777" w:rsidR="00D637AF" w:rsidRPr="00167B3F" w:rsidRDefault="00D637AF" w:rsidP="00D637AF">
            <w:pPr>
              <w:pStyle w:val="NormalWeb"/>
              <w:jc w:val="both"/>
              <w:rPr>
                <w:lang w:val="uk-UA"/>
              </w:rPr>
            </w:pPr>
            <w:r w:rsidRPr="00167B3F">
              <w:rPr>
                <w:lang w:val="uk-UA"/>
              </w:rPr>
              <w:t>Досягнення мети потребує консолідації дій органів влади, бізнесу і фізкультурно-спортивної громадськості, а також громади міста, концентрації та інтеграції їх ресурсів для здійснення цілої низки заходів щодо:</w:t>
            </w:r>
          </w:p>
          <w:p w14:paraId="2E08D8ED" w14:textId="77777777" w:rsidR="00D637AF" w:rsidRPr="00167B3F" w:rsidRDefault="00D637AF" w:rsidP="00D637AF">
            <w:pPr>
              <w:pStyle w:val="NormalWeb"/>
              <w:jc w:val="both"/>
              <w:rPr>
                <w:lang w:val="uk-UA"/>
              </w:rPr>
            </w:pPr>
            <w:r w:rsidRPr="00167B3F">
              <w:rPr>
                <w:lang w:val="uk-UA"/>
              </w:rPr>
              <w:t>- формування управління діяльністю у сфері фізичної культури і спорту у місті відповідно до вимог європейської практики;</w:t>
            </w:r>
          </w:p>
          <w:p w14:paraId="2476D03E" w14:textId="77777777" w:rsidR="00D637AF" w:rsidRPr="00167B3F" w:rsidRDefault="00D637AF" w:rsidP="00D637AF">
            <w:pPr>
              <w:pStyle w:val="NormalWeb"/>
              <w:jc w:val="both"/>
              <w:rPr>
                <w:lang w:val="uk-UA"/>
              </w:rPr>
            </w:pPr>
            <w:r w:rsidRPr="00167B3F">
              <w:rPr>
                <w:lang w:val="uk-UA"/>
              </w:rPr>
              <w:t>- дотримання законодавства у сфері фізичної культури та спорту;</w:t>
            </w:r>
          </w:p>
          <w:p w14:paraId="7D1FB3AF" w14:textId="77777777" w:rsidR="00D637AF" w:rsidRPr="00167B3F" w:rsidRDefault="00D637AF" w:rsidP="00D637AF">
            <w:pPr>
              <w:pStyle w:val="NormalWeb"/>
              <w:jc w:val="both"/>
              <w:rPr>
                <w:lang w:val="uk-UA"/>
              </w:rPr>
            </w:pPr>
            <w:r w:rsidRPr="00167B3F">
              <w:rPr>
                <w:lang w:val="uk-UA"/>
              </w:rPr>
              <w:t>- забезпечення збереження, розвитку та різноманіття фізкультурно-спортивної мережі міста Києва;</w:t>
            </w:r>
          </w:p>
          <w:p w14:paraId="443D469F" w14:textId="77777777" w:rsidR="00D637AF" w:rsidRPr="00167B3F" w:rsidRDefault="00D637AF" w:rsidP="00D637AF">
            <w:pPr>
              <w:pStyle w:val="NormalWeb"/>
              <w:jc w:val="both"/>
              <w:rPr>
                <w:lang w:val="uk-UA"/>
              </w:rPr>
            </w:pPr>
            <w:r w:rsidRPr="00167B3F">
              <w:rPr>
                <w:lang w:val="uk-UA"/>
              </w:rPr>
              <w:t>- удосконалення міського планування в частині створення місць для активного відпочинку (зокрема спортивних зон у парках), облаштування безпечних велосипедних і пішохідних доріжок тощо;</w:t>
            </w:r>
          </w:p>
          <w:p w14:paraId="7DCB19F3" w14:textId="77777777" w:rsidR="00D637AF" w:rsidRPr="00167B3F" w:rsidRDefault="00D637AF" w:rsidP="00D637AF">
            <w:pPr>
              <w:pStyle w:val="NormalWeb"/>
              <w:jc w:val="both"/>
              <w:rPr>
                <w:lang w:val="uk-UA"/>
              </w:rPr>
            </w:pPr>
            <w:r w:rsidRPr="00167B3F">
              <w:rPr>
                <w:lang w:val="uk-UA"/>
              </w:rPr>
              <w:t>- встановлення тимчасових спортивних споруд та відкриття пунктів прокату спортивного інвентарю з метою розширення можливостей самостійних занять фізичною культурою і спортом поруч із місцями активного відпочинку громадян;</w:t>
            </w:r>
          </w:p>
          <w:p w14:paraId="73AF7776" w14:textId="77777777" w:rsidR="00D637AF" w:rsidRPr="00167B3F" w:rsidRDefault="00D637AF" w:rsidP="00D637AF">
            <w:pPr>
              <w:pStyle w:val="NormalWeb"/>
              <w:jc w:val="both"/>
              <w:rPr>
                <w:lang w:val="uk-UA"/>
              </w:rPr>
            </w:pPr>
            <w:r w:rsidRPr="00167B3F">
              <w:rPr>
                <w:lang w:val="uk-UA"/>
              </w:rPr>
              <w:lastRenderedPageBreak/>
              <w:t xml:space="preserve">- формування позитивного ставлення громадян до фізичної культури і спорту, у тому числі шляхом поліпшення інформаційного середовища, впровадження соціальної реклами щодо переваг рухової активності, </w:t>
            </w:r>
            <w:proofErr w:type="spellStart"/>
            <w:r w:rsidRPr="00167B3F">
              <w:rPr>
                <w:lang w:val="uk-UA"/>
              </w:rPr>
              <w:t>медіаосвіти</w:t>
            </w:r>
            <w:proofErr w:type="spellEnd"/>
            <w:r w:rsidRPr="00167B3F">
              <w:rPr>
                <w:lang w:val="uk-UA"/>
              </w:rPr>
              <w:t xml:space="preserve"> з питань використання рухової активності тощо;</w:t>
            </w:r>
          </w:p>
          <w:p w14:paraId="2D86D132" w14:textId="77777777" w:rsidR="00D637AF" w:rsidRPr="00167B3F" w:rsidRDefault="00D637AF" w:rsidP="00D637AF">
            <w:pPr>
              <w:pStyle w:val="NormalWeb"/>
              <w:jc w:val="both"/>
              <w:rPr>
                <w:lang w:val="uk-UA"/>
              </w:rPr>
            </w:pPr>
            <w:r w:rsidRPr="00167B3F">
              <w:rPr>
                <w:lang w:val="uk-UA"/>
              </w:rPr>
              <w:t xml:space="preserve">- удосконалення системи розвитку дитячого, дитячого-юнацького та резервного спорту, модернізації в навчальних закладах (від дошкільних до вищих) систем фізичного виховання, спрямованих на формування й практичне застосування </w:t>
            </w:r>
            <w:proofErr w:type="spellStart"/>
            <w:r w:rsidRPr="00167B3F">
              <w:rPr>
                <w:lang w:val="uk-UA"/>
              </w:rPr>
              <w:t>валеологічних</w:t>
            </w:r>
            <w:proofErr w:type="spellEnd"/>
            <w:r w:rsidRPr="00167B3F">
              <w:rPr>
                <w:lang w:val="uk-UA"/>
              </w:rPr>
              <w:t xml:space="preserve"> </w:t>
            </w:r>
            <w:proofErr w:type="spellStart"/>
            <w:r w:rsidRPr="00167B3F">
              <w:rPr>
                <w:lang w:val="uk-UA"/>
              </w:rPr>
              <w:t>компетентностей</w:t>
            </w:r>
            <w:proofErr w:type="spellEnd"/>
            <w:r w:rsidRPr="00167B3F">
              <w:rPr>
                <w:lang w:val="uk-UA"/>
              </w:rPr>
              <w:t>;</w:t>
            </w:r>
          </w:p>
          <w:p w14:paraId="28143139" w14:textId="31D5ED26" w:rsidR="00D637AF" w:rsidRPr="00167B3F" w:rsidRDefault="00D637AF" w:rsidP="00D637AF">
            <w:pPr>
              <w:pStyle w:val="NormalWeb"/>
              <w:jc w:val="both"/>
              <w:rPr>
                <w:b/>
                <w:bCs/>
                <w:lang w:val="uk-UA"/>
              </w:rPr>
            </w:pPr>
            <w:r w:rsidRPr="00167B3F">
              <w:rPr>
                <w:b/>
                <w:bCs/>
                <w:lang w:val="uk-UA"/>
              </w:rPr>
              <w:t xml:space="preserve">- </w:t>
            </w:r>
            <w:r w:rsidR="009C2E0E" w:rsidRPr="00167B3F">
              <w:rPr>
                <w:b/>
                <w:bCs/>
                <w:lang w:val="uk-UA"/>
              </w:rPr>
              <w:t>надання на конкурсних засадах фінансової підтримки громадським об’єднанням фізкультурно-спортивної спрямованості (в тому числі і спортивним клубам) за рахунок бюджету міста Києва;</w:t>
            </w:r>
          </w:p>
          <w:p w14:paraId="29B12B2E" w14:textId="77777777" w:rsidR="00D637AF" w:rsidRPr="00167B3F" w:rsidRDefault="00D637AF" w:rsidP="00D637AF">
            <w:pPr>
              <w:pStyle w:val="NormalWeb"/>
              <w:jc w:val="both"/>
              <w:rPr>
                <w:lang w:val="uk-UA"/>
              </w:rPr>
            </w:pPr>
            <w:r w:rsidRPr="00167B3F">
              <w:rPr>
                <w:lang w:val="uk-UA"/>
              </w:rPr>
              <w:t>- підготовки спортивного резерву, упорядкування мережі та підвищення якості роботи дитячо-юнацьких спортивних шкіл;</w:t>
            </w:r>
          </w:p>
          <w:p w14:paraId="0CD24487" w14:textId="77777777" w:rsidR="00D637AF" w:rsidRPr="00167B3F" w:rsidRDefault="00D637AF" w:rsidP="00D637AF">
            <w:pPr>
              <w:pStyle w:val="NormalWeb"/>
              <w:jc w:val="both"/>
              <w:rPr>
                <w:lang w:val="uk-UA"/>
              </w:rPr>
            </w:pPr>
            <w:r w:rsidRPr="00167B3F">
              <w:rPr>
                <w:lang w:val="uk-UA"/>
              </w:rPr>
              <w:t>- впровадження нових методів тренування та поліпшення якості навчально-тренувального процесу;</w:t>
            </w:r>
          </w:p>
          <w:p w14:paraId="799BA716" w14:textId="77777777" w:rsidR="00D637AF" w:rsidRPr="00167B3F" w:rsidRDefault="00D637AF" w:rsidP="00D637AF">
            <w:pPr>
              <w:pStyle w:val="NormalWeb"/>
              <w:jc w:val="both"/>
              <w:rPr>
                <w:lang w:val="uk-UA"/>
              </w:rPr>
            </w:pPr>
            <w:r w:rsidRPr="00167B3F">
              <w:rPr>
                <w:lang w:val="uk-UA"/>
              </w:rPr>
              <w:t>- розвитку нових видів спорту;</w:t>
            </w:r>
          </w:p>
          <w:p w14:paraId="6365F219" w14:textId="77777777" w:rsidR="00D637AF" w:rsidRPr="00167B3F" w:rsidRDefault="00D637AF" w:rsidP="00D637AF">
            <w:pPr>
              <w:pStyle w:val="NormalWeb"/>
              <w:jc w:val="both"/>
              <w:rPr>
                <w:lang w:val="uk-UA"/>
              </w:rPr>
            </w:pPr>
            <w:r w:rsidRPr="00167B3F">
              <w:rPr>
                <w:lang w:val="uk-UA"/>
              </w:rPr>
              <w:t>- забезпечення фізкультурно-оздоровчої діяльності та підтримки занять спортом осіб з інвалідністю;</w:t>
            </w:r>
          </w:p>
          <w:p w14:paraId="590593B4" w14:textId="77777777" w:rsidR="00D637AF" w:rsidRPr="00167B3F" w:rsidRDefault="00D637AF" w:rsidP="00D637AF">
            <w:pPr>
              <w:pStyle w:val="NormalWeb"/>
              <w:jc w:val="both"/>
              <w:rPr>
                <w:lang w:val="uk-UA"/>
              </w:rPr>
            </w:pPr>
            <w:r w:rsidRPr="00167B3F">
              <w:rPr>
                <w:lang w:val="uk-UA"/>
              </w:rPr>
              <w:t>- визначення фізкультурно-оздоровчих та спортивних потреб населення, що проживає на відповідній території, сприяння у відкритті нових дитячо-юнацьких спортивних шкіл, пріоритетних відділень з певних видів спорту, філіалів, спортивних клубів</w:t>
            </w:r>
            <w:hyperlink r:id="rId6" w:tgtFrame="_blank" w:history="1">
              <w:r w:rsidRPr="00167B3F">
                <w:rPr>
                  <w:rStyle w:val="Hyperlink"/>
                  <w:rFonts w:eastAsiaTheme="majorEastAsia"/>
                  <w:lang w:val="uk-UA"/>
                </w:rPr>
                <w:t>;</w:t>
              </w:r>
            </w:hyperlink>
          </w:p>
          <w:p w14:paraId="46004C70" w14:textId="7C12250D" w:rsidR="00D637AF" w:rsidRPr="00167B3F" w:rsidRDefault="00D637AF" w:rsidP="00D637AF">
            <w:pPr>
              <w:pStyle w:val="NormalWeb"/>
              <w:jc w:val="both"/>
              <w:rPr>
                <w:rFonts w:eastAsiaTheme="majorEastAsia"/>
                <w:lang w:val="uk-UA"/>
              </w:rPr>
            </w:pPr>
            <w:r w:rsidRPr="00167B3F">
              <w:rPr>
                <w:rFonts w:eastAsiaTheme="majorEastAsia"/>
                <w:lang w:val="uk-UA"/>
              </w:rPr>
              <w:t>- розробки концепції діяльності з метою удосконалення механізму функціонування дитячо-юнацьких спортивних шкіл комунальної власності територіальної громади міста Києва, матеріально-технічна база яких може використовуватись для проведення навчально-тренувальних зборів та змагань міського та всеукраїнського рівня.</w:t>
            </w:r>
          </w:p>
          <w:p w14:paraId="140D3A47" w14:textId="77777777" w:rsidR="00754432" w:rsidRPr="00167B3F" w:rsidRDefault="00754432" w:rsidP="00754432">
            <w:pPr>
              <w:pStyle w:val="NormalWeb"/>
              <w:jc w:val="both"/>
              <w:rPr>
                <w:b/>
                <w:bCs/>
                <w:lang w:val="uk-UA"/>
              </w:rPr>
            </w:pPr>
            <w:r w:rsidRPr="00167B3F">
              <w:rPr>
                <w:b/>
                <w:bCs/>
                <w:lang w:val="uk-UA"/>
              </w:rPr>
              <w:lastRenderedPageBreak/>
              <w:t xml:space="preserve">- удосконалення системи розвитку масового спорту та створення умов населенню для занять оздоровчою руховою активністю; </w:t>
            </w:r>
          </w:p>
          <w:p w14:paraId="5A81667F" w14:textId="77777777" w:rsidR="00754432" w:rsidRPr="00167B3F" w:rsidRDefault="00754432" w:rsidP="00754432">
            <w:pPr>
              <w:pStyle w:val="NormalWeb"/>
              <w:jc w:val="both"/>
              <w:rPr>
                <w:b/>
                <w:bCs/>
                <w:lang w:val="uk-UA"/>
              </w:rPr>
            </w:pPr>
            <w:r w:rsidRPr="00167B3F">
              <w:rPr>
                <w:b/>
                <w:bCs/>
                <w:lang w:val="uk-UA"/>
              </w:rPr>
              <w:t>- створення умов для розвитку клубної системи організації спорту, підтримка спортивних клубів, зареєстрованих у формі громадських об’єднань;</w:t>
            </w:r>
          </w:p>
          <w:p w14:paraId="5F246C9D" w14:textId="133F9B23" w:rsidR="00754432" w:rsidRPr="00167B3F" w:rsidRDefault="00754432" w:rsidP="00754432">
            <w:pPr>
              <w:pStyle w:val="NormalWeb"/>
              <w:jc w:val="both"/>
              <w:rPr>
                <w:b/>
                <w:bCs/>
                <w:lang w:val="uk-UA"/>
              </w:rPr>
            </w:pPr>
            <w:r w:rsidRPr="00167B3F">
              <w:rPr>
                <w:b/>
                <w:bCs/>
                <w:lang w:val="uk-UA"/>
              </w:rPr>
              <w:t>- внесення змін до Порядку надання фінансової підтримки з бюджету міста Києва громадським організаціям фізкультурно-спортивної спрямованості міста Києва на конкурсних засадах або розробка та прийняття окремого порядку надання фінансової підтримки міським спортивним клубам, які зареєстровані у формі громадських об’єднань.</w:t>
            </w:r>
          </w:p>
          <w:p w14:paraId="14813BAF" w14:textId="77777777" w:rsidR="00D637AF" w:rsidRPr="00167B3F" w:rsidRDefault="00D637AF" w:rsidP="00D637AF">
            <w:pPr>
              <w:pStyle w:val="NormalWeb"/>
              <w:jc w:val="both"/>
              <w:rPr>
                <w:lang w:val="uk-UA"/>
              </w:rPr>
            </w:pPr>
            <w:r w:rsidRPr="00167B3F">
              <w:rPr>
                <w:lang w:val="uk-UA"/>
              </w:rPr>
              <w:t>Реконструкція та будівництво фізкультурно-оздоровчих комплексів, багатофункціональних спортивних комплексів, стадіонів, басейнів, спортивних майданчиків, зокрема:</w:t>
            </w:r>
          </w:p>
          <w:p w14:paraId="3CDB57A1" w14:textId="77777777" w:rsidR="00D637AF" w:rsidRPr="00167B3F" w:rsidRDefault="00D637AF" w:rsidP="00D637AF">
            <w:pPr>
              <w:pStyle w:val="NormalWeb"/>
              <w:jc w:val="both"/>
              <w:rPr>
                <w:lang w:val="uk-UA"/>
              </w:rPr>
            </w:pPr>
            <w:r w:rsidRPr="00167B3F">
              <w:rPr>
                <w:lang w:val="uk-UA"/>
              </w:rPr>
              <w:t>- реконструкція фізкультурно-оздоровчого комплексу на вулиці Райдужній, 33-а у Дніпровському районі;</w:t>
            </w:r>
          </w:p>
          <w:p w14:paraId="45BD9806" w14:textId="77777777" w:rsidR="00D637AF" w:rsidRPr="00167B3F" w:rsidRDefault="00D637AF" w:rsidP="00D637AF">
            <w:pPr>
              <w:pStyle w:val="NormalWeb"/>
              <w:jc w:val="both"/>
              <w:rPr>
                <w:lang w:val="uk-UA"/>
              </w:rPr>
            </w:pPr>
            <w:r w:rsidRPr="00167B3F">
              <w:rPr>
                <w:lang w:val="uk-UA"/>
              </w:rPr>
              <w:t>- реконструкція будівлі майстерні комплексної дитячо-юнацької спортивної школи "Школа спорту" на вулиці Преображенській, 17 у Солом'янському районі з влаштуванням тренувальних залів для занять спортом;</w:t>
            </w:r>
          </w:p>
          <w:p w14:paraId="157E0489" w14:textId="77777777" w:rsidR="00D637AF" w:rsidRPr="00167B3F" w:rsidRDefault="00D637AF" w:rsidP="00D637AF">
            <w:pPr>
              <w:pStyle w:val="NormalWeb"/>
              <w:jc w:val="both"/>
              <w:rPr>
                <w:lang w:val="uk-UA"/>
              </w:rPr>
            </w:pPr>
            <w:r w:rsidRPr="00167B3F">
              <w:rPr>
                <w:lang w:val="uk-UA"/>
              </w:rPr>
              <w:t>- реконструкція будівлі майстерні комплексної дитячо-юнацької спортивної школи "Школа спорту" на вулиці Волгоградській, 23 у Солом'янському районі з влаштуванням тренувальних залів для занять спортом;</w:t>
            </w:r>
          </w:p>
          <w:p w14:paraId="1E80B3E5" w14:textId="77777777" w:rsidR="00D637AF" w:rsidRPr="00167B3F" w:rsidRDefault="00D637AF" w:rsidP="00D637AF">
            <w:pPr>
              <w:pStyle w:val="NormalWeb"/>
              <w:jc w:val="both"/>
              <w:rPr>
                <w:lang w:val="uk-UA"/>
              </w:rPr>
            </w:pPr>
            <w:r w:rsidRPr="00167B3F">
              <w:rPr>
                <w:lang w:val="uk-UA"/>
              </w:rPr>
              <w:t>- реставрація будівлі головного корпусу комунального підприємства "Київський іподром" на проспекті Академіка Глушкова, 10 (літера Ж) у Голосіївському районі;</w:t>
            </w:r>
          </w:p>
          <w:p w14:paraId="4A820D8A" w14:textId="77777777" w:rsidR="00D637AF" w:rsidRPr="00167B3F" w:rsidRDefault="00D637AF" w:rsidP="00D637AF">
            <w:pPr>
              <w:pStyle w:val="NormalWeb"/>
              <w:jc w:val="both"/>
              <w:rPr>
                <w:lang w:val="uk-UA"/>
              </w:rPr>
            </w:pPr>
            <w:r w:rsidRPr="00167B3F">
              <w:rPr>
                <w:lang w:val="uk-UA"/>
              </w:rPr>
              <w:lastRenderedPageBreak/>
              <w:t xml:space="preserve">- реконструкція спортивної споруди зі штучним льодовим покриттям з прибудовою під багатофункціональний спортивний комплекс на вулиці Міста </w:t>
            </w:r>
            <w:proofErr w:type="spellStart"/>
            <w:r w:rsidRPr="00167B3F">
              <w:rPr>
                <w:lang w:val="uk-UA"/>
              </w:rPr>
              <w:t>Шалетт</w:t>
            </w:r>
            <w:proofErr w:type="spellEnd"/>
            <w:r w:rsidRPr="00167B3F">
              <w:rPr>
                <w:lang w:val="uk-UA"/>
              </w:rPr>
              <w:t>, 6 у Дніпровському районі;</w:t>
            </w:r>
          </w:p>
          <w:p w14:paraId="7A4E4D8E" w14:textId="77777777" w:rsidR="00D637AF" w:rsidRPr="00167B3F" w:rsidRDefault="00D637AF" w:rsidP="00D637AF">
            <w:pPr>
              <w:pStyle w:val="NormalWeb"/>
              <w:jc w:val="both"/>
              <w:rPr>
                <w:lang w:val="uk-UA"/>
              </w:rPr>
            </w:pPr>
            <w:r w:rsidRPr="00167B3F">
              <w:rPr>
                <w:lang w:val="uk-UA"/>
              </w:rPr>
              <w:t>- реконструкція будівлі комплексної дитячо-юнацької спортивної школи "Юний динамівець" на бульварі Перова, 7-а у Дніпровському районі;</w:t>
            </w:r>
          </w:p>
          <w:p w14:paraId="29024C67" w14:textId="77777777" w:rsidR="00D637AF" w:rsidRPr="00167B3F" w:rsidRDefault="00D637AF" w:rsidP="00D637AF">
            <w:pPr>
              <w:pStyle w:val="NormalWeb"/>
              <w:jc w:val="both"/>
              <w:rPr>
                <w:lang w:val="uk-UA"/>
              </w:rPr>
            </w:pPr>
            <w:r w:rsidRPr="00167B3F">
              <w:rPr>
                <w:lang w:val="uk-UA"/>
              </w:rPr>
              <w:t xml:space="preserve">- завершення будівництва з пристосуванням до сучасних вимог під багатофункціональний спортивний комплекс комплексної дитячо-юнацької спортивної школи "Ринг" на проспекті Василя </w:t>
            </w:r>
            <w:proofErr w:type="spellStart"/>
            <w:r w:rsidRPr="00167B3F">
              <w:rPr>
                <w:lang w:val="uk-UA"/>
              </w:rPr>
              <w:t>Порика</w:t>
            </w:r>
            <w:proofErr w:type="spellEnd"/>
            <w:r w:rsidRPr="00167B3F">
              <w:rPr>
                <w:lang w:val="uk-UA"/>
              </w:rPr>
              <w:t>, 7-9 у Подільському районі;</w:t>
            </w:r>
          </w:p>
          <w:p w14:paraId="5839E328" w14:textId="77777777" w:rsidR="00D637AF" w:rsidRPr="00167B3F" w:rsidRDefault="00D637AF" w:rsidP="00D637AF">
            <w:pPr>
              <w:pStyle w:val="NormalWeb"/>
              <w:jc w:val="both"/>
              <w:rPr>
                <w:lang w:val="uk-UA"/>
              </w:rPr>
            </w:pPr>
            <w:r w:rsidRPr="00167B3F">
              <w:rPr>
                <w:lang w:val="uk-UA"/>
              </w:rPr>
              <w:t>- реконструкція учбово-спортивної бази "Спартак" на вулиці Кирилівській, 105 у Подільському районі;</w:t>
            </w:r>
          </w:p>
          <w:p w14:paraId="3FCC6A45" w14:textId="7232FBBC" w:rsidR="00D637AF" w:rsidRPr="00167B3F" w:rsidRDefault="00D637AF" w:rsidP="00D637AF">
            <w:pPr>
              <w:pStyle w:val="NormalWeb"/>
              <w:jc w:val="both"/>
              <w:rPr>
                <w:lang w:val="uk-UA"/>
              </w:rPr>
            </w:pPr>
            <w:r w:rsidRPr="00167B3F">
              <w:rPr>
                <w:lang w:val="uk-UA"/>
              </w:rPr>
              <w:t xml:space="preserve">- будівництво </w:t>
            </w:r>
            <w:proofErr w:type="spellStart"/>
            <w:r w:rsidRPr="00167B3F">
              <w:rPr>
                <w:lang w:val="uk-UA"/>
              </w:rPr>
              <w:t>лижно-ролерної</w:t>
            </w:r>
            <w:proofErr w:type="spellEnd"/>
            <w:r w:rsidRPr="00167B3F">
              <w:rPr>
                <w:lang w:val="uk-UA"/>
              </w:rPr>
              <w:t xml:space="preserve"> траси для біатлону комплексно дитячо-юнацької спортивної школи </w:t>
            </w:r>
            <w:r w:rsidR="00664F79" w:rsidRPr="00167B3F">
              <w:rPr>
                <w:lang w:val="uk-UA"/>
              </w:rPr>
              <w:t>№</w:t>
            </w:r>
            <w:r w:rsidRPr="00167B3F">
              <w:rPr>
                <w:lang w:val="uk-UA"/>
              </w:rPr>
              <w:t xml:space="preserve"> 15 на вулиці Ягідній, 2 у Голосіївському районі;</w:t>
            </w:r>
          </w:p>
          <w:p w14:paraId="2015B2C2" w14:textId="77777777" w:rsidR="00D637AF" w:rsidRPr="00167B3F" w:rsidRDefault="00D637AF" w:rsidP="00D637AF">
            <w:pPr>
              <w:pStyle w:val="NormalWeb"/>
              <w:jc w:val="both"/>
              <w:rPr>
                <w:lang w:val="uk-UA"/>
              </w:rPr>
            </w:pPr>
            <w:r w:rsidRPr="00167B3F">
              <w:rPr>
                <w:lang w:val="uk-UA"/>
              </w:rPr>
              <w:t>- реконструкція стадіону "</w:t>
            </w:r>
            <w:proofErr w:type="spellStart"/>
            <w:r w:rsidRPr="00167B3F">
              <w:rPr>
                <w:lang w:val="uk-UA"/>
              </w:rPr>
              <w:t>Дніпровець</w:t>
            </w:r>
            <w:proofErr w:type="spellEnd"/>
            <w:r w:rsidRPr="00167B3F">
              <w:rPr>
                <w:lang w:val="uk-UA"/>
              </w:rPr>
              <w:t>" на вулиці Алматинській, 60 у Дніпровському районі;</w:t>
            </w:r>
          </w:p>
          <w:p w14:paraId="7B778035" w14:textId="77777777" w:rsidR="00D637AF" w:rsidRPr="00167B3F" w:rsidRDefault="00D637AF" w:rsidP="00D637AF">
            <w:pPr>
              <w:pStyle w:val="NormalWeb"/>
              <w:jc w:val="both"/>
              <w:rPr>
                <w:lang w:val="uk-UA"/>
              </w:rPr>
            </w:pPr>
            <w:r w:rsidRPr="00167B3F">
              <w:rPr>
                <w:lang w:val="uk-UA"/>
              </w:rPr>
              <w:t xml:space="preserve">- реконструкція стадіону "Темп" з пристосуванням до сучасних вимог та прибудовою під багатофункціональний спортивний комплекс на вулиці Генерала </w:t>
            </w:r>
            <w:proofErr w:type="spellStart"/>
            <w:r w:rsidRPr="00167B3F">
              <w:rPr>
                <w:lang w:val="uk-UA"/>
              </w:rPr>
              <w:t>Вітрука</w:t>
            </w:r>
            <w:proofErr w:type="spellEnd"/>
            <w:r w:rsidRPr="00167B3F">
              <w:rPr>
                <w:lang w:val="uk-UA"/>
              </w:rPr>
              <w:t>, 10-а у Святошинському районі;</w:t>
            </w:r>
          </w:p>
          <w:p w14:paraId="327E7940" w14:textId="77777777" w:rsidR="00D637AF" w:rsidRPr="00167B3F" w:rsidRDefault="00D637AF" w:rsidP="00D637AF">
            <w:pPr>
              <w:pStyle w:val="NormalWeb"/>
              <w:jc w:val="both"/>
              <w:rPr>
                <w:lang w:val="uk-UA"/>
              </w:rPr>
            </w:pPr>
            <w:r w:rsidRPr="00167B3F">
              <w:rPr>
                <w:lang w:val="uk-UA"/>
              </w:rPr>
              <w:t>- реконструкція стадіону з легкоатлетичними доріжками на вулиці Шепелєва, 5-а у Солом'янському районі;</w:t>
            </w:r>
          </w:p>
          <w:p w14:paraId="38FE59CD" w14:textId="77777777" w:rsidR="00D637AF" w:rsidRPr="00167B3F" w:rsidRDefault="00D637AF" w:rsidP="00D637AF">
            <w:pPr>
              <w:pStyle w:val="NormalWeb"/>
              <w:jc w:val="both"/>
              <w:rPr>
                <w:lang w:val="uk-UA"/>
              </w:rPr>
            </w:pPr>
            <w:r w:rsidRPr="00167B3F">
              <w:rPr>
                <w:lang w:val="uk-UA"/>
              </w:rPr>
              <w:t xml:space="preserve">- реставрація комплексу стадіону "Старт" із пристосуванням до сучасних вимог та будівництво нового </w:t>
            </w:r>
            <w:proofErr w:type="spellStart"/>
            <w:r w:rsidRPr="00167B3F">
              <w:rPr>
                <w:lang w:val="uk-UA"/>
              </w:rPr>
              <w:t>мультифункціонального</w:t>
            </w:r>
            <w:proofErr w:type="spellEnd"/>
            <w:r w:rsidRPr="00167B3F">
              <w:rPr>
                <w:lang w:val="uk-UA"/>
              </w:rPr>
              <w:t xml:space="preserve"> спортивного комплексу "Старт" на вул. </w:t>
            </w:r>
            <w:proofErr w:type="spellStart"/>
            <w:r w:rsidRPr="00167B3F">
              <w:rPr>
                <w:lang w:val="uk-UA"/>
              </w:rPr>
              <w:t>Шолуденка</w:t>
            </w:r>
            <w:proofErr w:type="spellEnd"/>
            <w:r w:rsidRPr="00167B3F">
              <w:rPr>
                <w:lang w:val="uk-UA"/>
              </w:rPr>
              <w:t>, 26-28/4 у Шевченківському районі міста Києва;</w:t>
            </w:r>
          </w:p>
          <w:p w14:paraId="10C7E73D" w14:textId="77777777" w:rsidR="00D637AF" w:rsidRPr="00167B3F" w:rsidRDefault="00D637AF" w:rsidP="00D637AF">
            <w:pPr>
              <w:pStyle w:val="NormalWeb"/>
              <w:jc w:val="both"/>
              <w:rPr>
                <w:lang w:val="uk-UA"/>
              </w:rPr>
            </w:pPr>
            <w:r w:rsidRPr="00167B3F">
              <w:rPr>
                <w:lang w:val="uk-UA"/>
              </w:rPr>
              <w:lastRenderedPageBreak/>
              <w:t>- реставрація велотреку Комунального підприємства "Спортивний комплекс "Старт" з влаштуванням накриття на вулиці Богдана Хмельницького, 58 у Шевченківському районі міста Києва;</w:t>
            </w:r>
          </w:p>
          <w:p w14:paraId="5FFED9DD" w14:textId="77777777" w:rsidR="00D637AF" w:rsidRPr="00167B3F" w:rsidRDefault="00D637AF" w:rsidP="00D637AF">
            <w:pPr>
              <w:pStyle w:val="NormalWeb"/>
              <w:jc w:val="both"/>
              <w:rPr>
                <w:lang w:val="uk-UA"/>
              </w:rPr>
            </w:pPr>
            <w:r w:rsidRPr="00167B3F">
              <w:rPr>
                <w:lang w:val="uk-UA"/>
              </w:rPr>
              <w:t xml:space="preserve">- реалізація інвестиційних </w:t>
            </w:r>
            <w:proofErr w:type="spellStart"/>
            <w:r w:rsidRPr="00167B3F">
              <w:rPr>
                <w:lang w:val="uk-UA"/>
              </w:rPr>
              <w:t>проєктів</w:t>
            </w:r>
            <w:proofErr w:type="spellEnd"/>
            <w:r w:rsidRPr="00167B3F">
              <w:rPr>
                <w:lang w:val="uk-UA"/>
              </w:rPr>
              <w:t xml:space="preserve"> з будівництва спортивних об'єктів.</w:t>
            </w:r>
          </w:p>
          <w:p w14:paraId="4EF8D0CC" w14:textId="77777777" w:rsidR="00D637AF" w:rsidRPr="00167B3F" w:rsidRDefault="00D637AF" w:rsidP="00D637AF">
            <w:pPr>
              <w:pStyle w:val="NormalWeb"/>
              <w:jc w:val="both"/>
              <w:rPr>
                <w:lang w:val="uk-UA"/>
              </w:rPr>
            </w:pPr>
            <w:r w:rsidRPr="00167B3F">
              <w:rPr>
                <w:lang w:val="uk-UA"/>
              </w:rPr>
              <w:t xml:space="preserve">Для реалізації заходів Підпрограми 2, крім коштів бюджету міста Києва, необхідно проводити низку заходів для залучення коштів приватних інвесторів, пошуку та налагодження </w:t>
            </w:r>
            <w:proofErr w:type="spellStart"/>
            <w:r w:rsidRPr="00167B3F">
              <w:rPr>
                <w:lang w:val="uk-UA"/>
              </w:rPr>
              <w:t>зв'язків</w:t>
            </w:r>
            <w:proofErr w:type="spellEnd"/>
            <w:r w:rsidRPr="00167B3F">
              <w:rPr>
                <w:lang w:val="uk-UA"/>
              </w:rPr>
              <w:t xml:space="preserve"> з потенційними спонсорами, меценатами; формування громадської думки на користь підтримки розвитку спорту та фізичної культури населення; організації спортивних заходів та залучення однодумців, а також збору коштів.</w:t>
            </w:r>
          </w:p>
          <w:p w14:paraId="3A6EEFF6" w14:textId="77777777" w:rsidR="00D637AF" w:rsidRPr="00167B3F" w:rsidRDefault="00D637AF" w:rsidP="00D637AF">
            <w:pPr>
              <w:pStyle w:val="NormalWeb"/>
              <w:rPr>
                <w:lang w:val="uk-UA"/>
              </w:rPr>
            </w:pPr>
            <w:r w:rsidRPr="00167B3F">
              <w:rPr>
                <w:lang w:val="uk-UA"/>
              </w:rPr>
              <w:t>Прогнозний обсяг і джерела фінансування Підпрограми 2 наведено в таблиці 4.</w:t>
            </w:r>
          </w:p>
          <w:p w14:paraId="4CF87FA4" w14:textId="77777777" w:rsidR="00D637AF" w:rsidRPr="00167B3F" w:rsidRDefault="00D637AF" w:rsidP="00D637AF">
            <w:pPr>
              <w:pStyle w:val="NormalWeb"/>
              <w:jc w:val="right"/>
              <w:rPr>
                <w:lang w:val="uk-UA"/>
              </w:rPr>
            </w:pPr>
            <w:r w:rsidRPr="00167B3F">
              <w:rPr>
                <w:lang w:val="uk-UA"/>
              </w:rPr>
              <w:t>Таблиця 4</w:t>
            </w:r>
          </w:p>
          <w:p w14:paraId="74459728" w14:textId="77777777" w:rsidR="00D637AF" w:rsidRPr="00167B3F" w:rsidRDefault="00D637AF" w:rsidP="00D637AF">
            <w:pPr>
              <w:pStyle w:val="NormalWeb"/>
              <w:jc w:val="center"/>
              <w:rPr>
                <w:lang w:val="uk-UA"/>
              </w:rPr>
            </w:pPr>
            <w:r w:rsidRPr="00167B3F">
              <w:rPr>
                <w:lang w:val="uk-UA"/>
              </w:rPr>
              <w:t>Прогнозний обсяг і джерела фінансування Підпрограми 2</w:t>
            </w:r>
          </w:p>
          <w:tbl>
            <w:tblPr>
              <w:tblW w:w="7114" w:type="dxa"/>
              <w:tblLayout w:type="fixed"/>
              <w:tblLook w:val="04A0" w:firstRow="1" w:lastRow="0" w:firstColumn="1" w:lastColumn="0" w:noHBand="0" w:noVBand="1"/>
            </w:tblPr>
            <w:tblGrid>
              <w:gridCol w:w="2295"/>
              <w:gridCol w:w="1276"/>
              <w:gridCol w:w="1134"/>
              <w:gridCol w:w="1134"/>
              <w:gridCol w:w="1275"/>
            </w:tblGrid>
            <w:tr w:rsidR="00D637AF" w:rsidRPr="00167B3F" w14:paraId="29A5FA44" w14:textId="77777777" w:rsidTr="00E527B4">
              <w:trPr>
                <w:trHeight w:val="315"/>
              </w:trPr>
              <w:tc>
                <w:tcPr>
                  <w:tcW w:w="22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C4DEE8" w14:textId="77777777" w:rsidR="00D637AF" w:rsidRPr="00167B3F" w:rsidRDefault="00D637AF" w:rsidP="00D637AF">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Обсяги фінансових ресурсів, необхідних для реалізації Підпрограми 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A82A0C"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Всього,</w:t>
                  </w:r>
                  <w:r w:rsidRPr="00167B3F">
                    <w:rPr>
                      <w:rFonts w:ascii="Times New Roman" w:eastAsia="Times New Roman" w:hAnsi="Times New Roman" w:cs="Times New Roman"/>
                      <w:color w:val="000000"/>
                      <w:sz w:val="24"/>
                      <w:szCs w:val="24"/>
                      <w:lang w:val="uk-UA" w:eastAsia="ru-RU"/>
                    </w:rPr>
                    <w:br/>
                    <w:t>тис. грн</w:t>
                  </w:r>
                </w:p>
              </w:tc>
              <w:tc>
                <w:tcPr>
                  <w:tcW w:w="3543" w:type="dxa"/>
                  <w:gridSpan w:val="3"/>
                  <w:tcBorders>
                    <w:top w:val="single" w:sz="4" w:space="0" w:color="auto"/>
                    <w:left w:val="nil"/>
                    <w:bottom w:val="single" w:sz="4" w:space="0" w:color="auto"/>
                    <w:right w:val="single" w:sz="4" w:space="0" w:color="auto"/>
                  </w:tcBorders>
                  <w:shd w:val="clear" w:color="auto" w:fill="auto"/>
                  <w:hideMark/>
                </w:tcPr>
                <w:p w14:paraId="2961D7F1"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у тому числі за роками</w:t>
                  </w:r>
                </w:p>
              </w:tc>
            </w:tr>
            <w:tr w:rsidR="00D637AF" w:rsidRPr="00167B3F" w14:paraId="19D66247" w14:textId="77777777" w:rsidTr="00E527B4">
              <w:trPr>
                <w:trHeight w:val="1650"/>
              </w:trPr>
              <w:tc>
                <w:tcPr>
                  <w:tcW w:w="2295" w:type="dxa"/>
                  <w:vMerge/>
                  <w:tcBorders>
                    <w:top w:val="single" w:sz="4" w:space="0" w:color="auto"/>
                    <w:left w:val="single" w:sz="4" w:space="0" w:color="auto"/>
                    <w:bottom w:val="single" w:sz="4" w:space="0" w:color="auto"/>
                    <w:right w:val="single" w:sz="4" w:space="0" w:color="auto"/>
                  </w:tcBorders>
                  <w:vAlign w:val="center"/>
                  <w:hideMark/>
                </w:tcPr>
                <w:p w14:paraId="5F7EC1A4" w14:textId="77777777" w:rsidR="00D637AF" w:rsidRPr="00167B3F" w:rsidRDefault="00D637AF" w:rsidP="00D637AF">
                  <w:pPr>
                    <w:spacing w:after="0" w:line="240" w:lineRule="auto"/>
                    <w:rPr>
                      <w:rFonts w:ascii="Times New Roman" w:eastAsia="Times New Roman" w:hAnsi="Times New Roman" w:cs="Times New Roman"/>
                      <w:color w:val="000000"/>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CD7A099" w14:textId="77777777" w:rsidR="00D637AF" w:rsidRPr="00167B3F" w:rsidRDefault="00D637AF" w:rsidP="00D637AF">
                  <w:pPr>
                    <w:spacing w:after="0" w:line="240" w:lineRule="auto"/>
                    <w:rPr>
                      <w:rFonts w:ascii="Times New Roman" w:eastAsia="Times New Roman" w:hAnsi="Times New Roman" w:cs="Times New Roman"/>
                      <w:color w:val="000000"/>
                      <w:sz w:val="24"/>
                      <w:szCs w:val="24"/>
                      <w:lang w:val="uk-UA" w:eastAsia="ru-RU"/>
                    </w:rPr>
                  </w:pPr>
                </w:p>
              </w:tc>
              <w:tc>
                <w:tcPr>
                  <w:tcW w:w="1134" w:type="dxa"/>
                  <w:tcBorders>
                    <w:top w:val="nil"/>
                    <w:left w:val="nil"/>
                    <w:bottom w:val="single" w:sz="4" w:space="0" w:color="auto"/>
                    <w:right w:val="single" w:sz="4" w:space="0" w:color="auto"/>
                  </w:tcBorders>
                  <w:shd w:val="clear" w:color="auto" w:fill="auto"/>
                  <w:vAlign w:val="bottom"/>
                  <w:hideMark/>
                </w:tcPr>
                <w:p w14:paraId="1738D644"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2022 рік</w:t>
                  </w:r>
                </w:p>
              </w:tc>
              <w:tc>
                <w:tcPr>
                  <w:tcW w:w="1134" w:type="dxa"/>
                  <w:tcBorders>
                    <w:top w:val="nil"/>
                    <w:left w:val="nil"/>
                    <w:bottom w:val="single" w:sz="4" w:space="0" w:color="auto"/>
                    <w:right w:val="single" w:sz="4" w:space="0" w:color="auto"/>
                  </w:tcBorders>
                  <w:shd w:val="clear" w:color="auto" w:fill="auto"/>
                  <w:vAlign w:val="bottom"/>
                  <w:hideMark/>
                </w:tcPr>
                <w:p w14:paraId="7A80A985"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2023 рік</w:t>
                  </w:r>
                </w:p>
              </w:tc>
              <w:tc>
                <w:tcPr>
                  <w:tcW w:w="1275" w:type="dxa"/>
                  <w:tcBorders>
                    <w:top w:val="nil"/>
                    <w:left w:val="nil"/>
                    <w:bottom w:val="single" w:sz="4" w:space="0" w:color="auto"/>
                    <w:right w:val="single" w:sz="4" w:space="0" w:color="auto"/>
                  </w:tcBorders>
                  <w:shd w:val="clear" w:color="auto" w:fill="auto"/>
                  <w:vAlign w:val="bottom"/>
                  <w:hideMark/>
                </w:tcPr>
                <w:p w14:paraId="34F443B6"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2024 рік</w:t>
                  </w:r>
                </w:p>
              </w:tc>
            </w:tr>
            <w:tr w:rsidR="00D637AF" w:rsidRPr="00167B3F" w14:paraId="49558B8A" w14:textId="77777777" w:rsidTr="00E527B4">
              <w:trPr>
                <w:trHeight w:val="315"/>
              </w:trPr>
              <w:tc>
                <w:tcPr>
                  <w:tcW w:w="2295" w:type="dxa"/>
                  <w:tcBorders>
                    <w:top w:val="nil"/>
                    <w:left w:val="single" w:sz="4" w:space="0" w:color="auto"/>
                    <w:bottom w:val="single" w:sz="4" w:space="0" w:color="auto"/>
                    <w:right w:val="single" w:sz="4" w:space="0" w:color="auto"/>
                  </w:tcBorders>
                  <w:shd w:val="clear" w:color="auto" w:fill="auto"/>
                  <w:hideMark/>
                </w:tcPr>
                <w:p w14:paraId="50850A5E" w14:textId="77777777" w:rsidR="00D637AF" w:rsidRPr="00167B3F" w:rsidRDefault="00D637AF" w:rsidP="00D637AF">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Всього</w:t>
                  </w:r>
                </w:p>
              </w:tc>
              <w:tc>
                <w:tcPr>
                  <w:tcW w:w="1276" w:type="dxa"/>
                  <w:tcBorders>
                    <w:top w:val="nil"/>
                    <w:left w:val="nil"/>
                    <w:bottom w:val="single" w:sz="4" w:space="0" w:color="auto"/>
                    <w:right w:val="single" w:sz="4" w:space="0" w:color="auto"/>
                  </w:tcBorders>
                  <w:shd w:val="clear" w:color="auto" w:fill="auto"/>
                  <w:vAlign w:val="bottom"/>
                  <w:hideMark/>
                </w:tcPr>
                <w:p w14:paraId="1AEBAA6B"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3223564,1</w:t>
                  </w:r>
                </w:p>
              </w:tc>
              <w:tc>
                <w:tcPr>
                  <w:tcW w:w="1134" w:type="dxa"/>
                  <w:tcBorders>
                    <w:top w:val="nil"/>
                    <w:left w:val="nil"/>
                    <w:bottom w:val="single" w:sz="4" w:space="0" w:color="auto"/>
                    <w:right w:val="single" w:sz="4" w:space="0" w:color="auto"/>
                  </w:tcBorders>
                  <w:shd w:val="clear" w:color="auto" w:fill="auto"/>
                  <w:vAlign w:val="bottom"/>
                  <w:hideMark/>
                </w:tcPr>
                <w:p w14:paraId="5DF57E6C"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1164604</w:t>
                  </w:r>
                </w:p>
              </w:tc>
              <w:tc>
                <w:tcPr>
                  <w:tcW w:w="1134" w:type="dxa"/>
                  <w:tcBorders>
                    <w:top w:val="nil"/>
                    <w:left w:val="nil"/>
                    <w:bottom w:val="single" w:sz="4" w:space="0" w:color="auto"/>
                    <w:right w:val="single" w:sz="4" w:space="0" w:color="auto"/>
                  </w:tcBorders>
                  <w:shd w:val="clear" w:color="auto" w:fill="auto"/>
                  <w:vAlign w:val="bottom"/>
                  <w:hideMark/>
                </w:tcPr>
                <w:p w14:paraId="2DFFCDE0"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769251,5</w:t>
                  </w:r>
                </w:p>
              </w:tc>
              <w:tc>
                <w:tcPr>
                  <w:tcW w:w="1275" w:type="dxa"/>
                  <w:tcBorders>
                    <w:top w:val="nil"/>
                    <w:left w:val="nil"/>
                    <w:bottom w:val="single" w:sz="4" w:space="0" w:color="auto"/>
                    <w:right w:val="single" w:sz="4" w:space="0" w:color="auto"/>
                  </w:tcBorders>
                  <w:shd w:val="clear" w:color="auto" w:fill="auto"/>
                  <w:vAlign w:val="bottom"/>
                  <w:hideMark/>
                </w:tcPr>
                <w:p w14:paraId="4989DFA5"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1289708</w:t>
                  </w:r>
                </w:p>
              </w:tc>
            </w:tr>
            <w:tr w:rsidR="00D637AF" w:rsidRPr="00167B3F" w14:paraId="7ABCFACF" w14:textId="77777777" w:rsidTr="00E527B4">
              <w:trPr>
                <w:trHeight w:val="630"/>
              </w:trPr>
              <w:tc>
                <w:tcPr>
                  <w:tcW w:w="2295" w:type="dxa"/>
                  <w:tcBorders>
                    <w:top w:val="nil"/>
                    <w:left w:val="single" w:sz="4" w:space="0" w:color="auto"/>
                    <w:bottom w:val="single" w:sz="4" w:space="0" w:color="auto"/>
                    <w:right w:val="single" w:sz="4" w:space="0" w:color="auto"/>
                  </w:tcBorders>
                  <w:shd w:val="clear" w:color="auto" w:fill="auto"/>
                  <w:hideMark/>
                </w:tcPr>
                <w:p w14:paraId="71D71BB9" w14:textId="77777777" w:rsidR="00D637AF" w:rsidRPr="00167B3F" w:rsidRDefault="00D637AF" w:rsidP="00D637AF">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у тому числі за джерелами:</w:t>
                  </w:r>
                </w:p>
              </w:tc>
              <w:tc>
                <w:tcPr>
                  <w:tcW w:w="1276" w:type="dxa"/>
                  <w:tcBorders>
                    <w:top w:val="nil"/>
                    <w:left w:val="nil"/>
                    <w:bottom w:val="single" w:sz="4" w:space="0" w:color="auto"/>
                    <w:right w:val="single" w:sz="4" w:space="0" w:color="auto"/>
                  </w:tcBorders>
                  <w:shd w:val="clear" w:color="auto" w:fill="auto"/>
                  <w:vAlign w:val="bottom"/>
                  <w:hideMark/>
                </w:tcPr>
                <w:p w14:paraId="644F8C4E"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w:t>
                  </w:r>
                </w:p>
              </w:tc>
              <w:tc>
                <w:tcPr>
                  <w:tcW w:w="1134" w:type="dxa"/>
                  <w:tcBorders>
                    <w:top w:val="nil"/>
                    <w:left w:val="nil"/>
                    <w:bottom w:val="single" w:sz="4" w:space="0" w:color="auto"/>
                    <w:right w:val="single" w:sz="4" w:space="0" w:color="auto"/>
                  </w:tcBorders>
                  <w:shd w:val="clear" w:color="auto" w:fill="auto"/>
                  <w:vAlign w:val="bottom"/>
                  <w:hideMark/>
                </w:tcPr>
                <w:p w14:paraId="5AC66F2A"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w:t>
                  </w:r>
                </w:p>
              </w:tc>
              <w:tc>
                <w:tcPr>
                  <w:tcW w:w="1134" w:type="dxa"/>
                  <w:tcBorders>
                    <w:top w:val="nil"/>
                    <w:left w:val="nil"/>
                    <w:bottom w:val="single" w:sz="4" w:space="0" w:color="auto"/>
                    <w:right w:val="single" w:sz="4" w:space="0" w:color="auto"/>
                  </w:tcBorders>
                  <w:shd w:val="clear" w:color="auto" w:fill="auto"/>
                  <w:vAlign w:val="bottom"/>
                  <w:hideMark/>
                </w:tcPr>
                <w:p w14:paraId="09A38E81"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w:t>
                  </w:r>
                </w:p>
              </w:tc>
              <w:tc>
                <w:tcPr>
                  <w:tcW w:w="1275" w:type="dxa"/>
                  <w:tcBorders>
                    <w:top w:val="nil"/>
                    <w:left w:val="nil"/>
                    <w:bottom w:val="single" w:sz="4" w:space="0" w:color="auto"/>
                    <w:right w:val="single" w:sz="4" w:space="0" w:color="auto"/>
                  </w:tcBorders>
                  <w:shd w:val="clear" w:color="auto" w:fill="auto"/>
                  <w:vAlign w:val="bottom"/>
                  <w:hideMark/>
                </w:tcPr>
                <w:p w14:paraId="629EA215"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w:t>
                  </w:r>
                </w:p>
              </w:tc>
            </w:tr>
            <w:tr w:rsidR="00D637AF" w:rsidRPr="00167B3F" w14:paraId="2E00A111" w14:textId="77777777" w:rsidTr="00E527B4">
              <w:trPr>
                <w:trHeight w:val="630"/>
              </w:trPr>
              <w:tc>
                <w:tcPr>
                  <w:tcW w:w="2295" w:type="dxa"/>
                  <w:tcBorders>
                    <w:top w:val="nil"/>
                    <w:left w:val="single" w:sz="4" w:space="0" w:color="auto"/>
                    <w:bottom w:val="single" w:sz="4" w:space="0" w:color="auto"/>
                    <w:right w:val="single" w:sz="4" w:space="0" w:color="auto"/>
                  </w:tcBorders>
                  <w:shd w:val="clear" w:color="auto" w:fill="auto"/>
                  <w:hideMark/>
                </w:tcPr>
                <w:p w14:paraId="3EEEC8B7" w14:textId="77777777" w:rsidR="00D637AF" w:rsidRPr="00167B3F" w:rsidRDefault="00D637AF" w:rsidP="00D637AF">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державний бюджет</w:t>
                  </w:r>
                </w:p>
              </w:tc>
              <w:tc>
                <w:tcPr>
                  <w:tcW w:w="1276" w:type="dxa"/>
                  <w:tcBorders>
                    <w:top w:val="nil"/>
                    <w:left w:val="nil"/>
                    <w:bottom w:val="single" w:sz="4" w:space="0" w:color="auto"/>
                    <w:right w:val="single" w:sz="4" w:space="0" w:color="auto"/>
                  </w:tcBorders>
                  <w:shd w:val="clear" w:color="auto" w:fill="auto"/>
                  <w:vAlign w:val="bottom"/>
                  <w:hideMark/>
                </w:tcPr>
                <w:p w14:paraId="6996F583"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5F55850B"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 </w:t>
                  </w:r>
                </w:p>
              </w:tc>
              <w:tc>
                <w:tcPr>
                  <w:tcW w:w="1134" w:type="dxa"/>
                  <w:tcBorders>
                    <w:top w:val="nil"/>
                    <w:left w:val="nil"/>
                    <w:bottom w:val="single" w:sz="4" w:space="0" w:color="auto"/>
                    <w:right w:val="single" w:sz="4" w:space="0" w:color="auto"/>
                  </w:tcBorders>
                  <w:shd w:val="clear" w:color="auto" w:fill="auto"/>
                  <w:vAlign w:val="bottom"/>
                  <w:hideMark/>
                </w:tcPr>
                <w:p w14:paraId="6EDDEAC2"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 </w:t>
                  </w:r>
                </w:p>
              </w:tc>
              <w:tc>
                <w:tcPr>
                  <w:tcW w:w="1275" w:type="dxa"/>
                  <w:tcBorders>
                    <w:top w:val="nil"/>
                    <w:left w:val="nil"/>
                    <w:bottom w:val="single" w:sz="4" w:space="0" w:color="auto"/>
                    <w:right w:val="single" w:sz="4" w:space="0" w:color="auto"/>
                  </w:tcBorders>
                  <w:shd w:val="clear" w:color="auto" w:fill="auto"/>
                  <w:vAlign w:val="bottom"/>
                  <w:hideMark/>
                </w:tcPr>
                <w:p w14:paraId="528406AB"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 </w:t>
                  </w:r>
                </w:p>
              </w:tc>
            </w:tr>
            <w:tr w:rsidR="00D637AF" w:rsidRPr="00167B3F" w14:paraId="41B4410F" w14:textId="77777777" w:rsidTr="00E527B4">
              <w:trPr>
                <w:trHeight w:val="945"/>
              </w:trPr>
              <w:tc>
                <w:tcPr>
                  <w:tcW w:w="2295" w:type="dxa"/>
                  <w:tcBorders>
                    <w:top w:val="nil"/>
                    <w:left w:val="single" w:sz="4" w:space="0" w:color="auto"/>
                    <w:bottom w:val="single" w:sz="4" w:space="0" w:color="auto"/>
                    <w:right w:val="single" w:sz="4" w:space="0" w:color="auto"/>
                  </w:tcBorders>
                  <w:shd w:val="clear" w:color="auto" w:fill="auto"/>
                  <w:hideMark/>
                </w:tcPr>
                <w:p w14:paraId="692FE5EF" w14:textId="77777777" w:rsidR="00D637AF" w:rsidRPr="00167B3F" w:rsidRDefault="00D637AF" w:rsidP="00D637AF">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бюджет міста Києва</w:t>
                  </w:r>
                </w:p>
              </w:tc>
              <w:tc>
                <w:tcPr>
                  <w:tcW w:w="1276" w:type="dxa"/>
                  <w:tcBorders>
                    <w:top w:val="nil"/>
                    <w:left w:val="nil"/>
                    <w:bottom w:val="single" w:sz="4" w:space="0" w:color="auto"/>
                    <w:right w:val="single" w:sz="4" w:space="0" w:color="auto"/>
                  </w:tcBorders>
                  <w:shd w:val="clear" w:color="auto" w:fill="auto"/>
                  <w:vAlign w:val="bottom"/>
                  <w:hideMark/>
                </w:tcPr>
                <w:p w14:paraId="6D94FD14"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3144716,5</w:t>
                  </w:r>
                </w:p>
              </w:tc>
              <w:tc>
                <w:tcPr>
                  <w:tcW w:w="1134" w:type="dxa"/>
                  <w:tcBorders>
                    <w:top w:val="nil"/>
                    <w:left w:val="nil"/>
                    <w:bottom w:val="single" w:sz="4" w:space="0" w:color="auto"/>
                    <w:right w:val="single" w:sz="4" w:space="0" w:color="auto"/>
                  </w:tcBorders>
                  <w:shd w:val="clear" w:color="auto" w:fill="auto"/>
                  <w:vAlign w:val="bottom"/>
                  <w:hideMark/>
                </w:tcPr>
                <w:p w14:paraId="07BDE0C1"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1137823</w:t>
                  </w:r>
                </w:p>
              </w:tc>
              <w:tc>
                <w:tcPr>
                  <w:tcW w:w="1134" w:type="dxa"/>
                  <w:tcBorders>
                    <w:top w:val="nil"/>
                    <w:left w:val="nil"/>
                    <w:bottom w:val="single" w:sz="4" w:space="0" w:color="auto"/>
                    <w:right w:val="single" w:sz="4" w:space="0" w:color="auto"/>
                  </w:tcBorders>
                  <w:shd w:val="clear" w:color="auto" w:fill="auto"/>
                  <w:vAlign w:val="bottom"/>
                  <w:hideMark/>
                </w:tcPr>
                <w:p w14:paraId="1A640297"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746881,6</w:t>
                  </w:r>
                </w:p>
              </w:tc>
              <w:tc>
                <w:tcPr>
                  <w:tcW w:w="1275" w:type="dxa"/>
                  <w:tcBorders>
                    <w:top w:val="nil"/>
                    <w:left w:val="nil"/>
                    <w:bottom w:val="single" w:sz="4" w:space="0" w:color="auto"/>
                    <w:right w:val="single" w:sz="4" w:space="0" w:color="auto"/>
                  </w:tcBorders>
                  <w:shd w:val="clear" w:color="auto" w:fill="auto"/>
                  <w:vAlign w:val="bottom"/>
                  <w:hideMark/>
                </w:tcPr>
                <w:p w14:paraId="09C4105C"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1260012</w:t>
                  </w:r>
                </w:p>
              </w:tc>
            </w:tr>
            <w:tr w:rsidR="00D637AF" w:rsidRPr="00167B3F" w14:paraId="5998D24D" w14:textId="77777777" w:rsidTr="00E527B4">
              <w:trPr>
                <w:trHeight w:val="315"/>
              </w:trPr>
              <w:tc>
                <w:tcPr>
                  <w:tcW w:w="2295" w:type="dxa"/>
                  <w:tcBorders>
                    <w:top w:val="nil"/>
                    <w:left w:val="single" w:sz="4" w:space="0" w:color="auto"/>
                    <w:bottom w:val="single" w:sz="4" w:space="0" w:color="auto"/>
                    <w:right w:val="single" w:sz="4" w:space="0" w:color="auto"/>
                  </w:tcBorders>
                  <w:shd w:val="clear" w:color="auto" w:fill="auto"/>
                  <w:hideMark/>
                </w:tcPr>
                <w:p w14:paraId="3B30B9A9" w14:textId="77777777" w:rsidR="00D637AF" w:rsidRPr="00167B3F" w:rsidRDefault="00D637AF" w:rsidP="00D637AF">
                  <w:pPr>
                    <w:spacing w:after="0" w:line="240" w:lineRule="auto"/>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інші джерела</w:t>
                  </w:r>
                </w:p>
              </w:tc>
              <w:tc>
                <w:tcPr>
                  <w:tcW w:w="1276" w:type="dxa"/>
                  <w:tcBorders>
                    <w:top w:val="nil"/>
                    <w:left w:val="nil"/>
                    <w:bottom w:val="single" w:sz="4" w:space="0" w:color="auto"/>
                    <w:right w:val="single" w:sz="4" w:space="0" w:color="auto"/>
                  </w:tcBorders>
                  <w:shd w:val="clear" w:color="auto" w:fill="auto"/>
                  <w:vAlign w:val="bottom"/>
                  <w:hideMark/>
                </w:tcPr>
                <w:p w14:paraId="574F60BC"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78847,6</w:t>
                  </w:r>
                </w:p>
              </w:tc>
              <w:tc>
                <w:tcPr>
                  <w:tcW w:w="1134" w:type="dxa"/>
                  <w:tcBorders>
                    <w:top w:val="nil"/>
                    <w:left w:val="nil"/>
                    <w:bottom w:val="single" w:sz="4" w:space="0" w:color="auto"/>
                    <w:right w:val="single" w:sz="4" w:space="0" w:color="auto"/>
                  </w:tcBorders>
                  <w:shd w:val="clear" w:color="auto" w:fill="auto"/>
                  <w:vAlign w:val="bottom"/>
                  <w:hideMark/>
                </w:tcPr>
                <w:p w14:paraId="1B3EEC0F"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26781,8</w:t>
                  </w:r>
                </w:p>
              </w:tc>
              <w:tc>
                <w:tcPr>
                  <w:tcW w:w="1134" w:type="dxa"/>
                  <w:tcBorders>
                    <w:top w:val="nil"/>
                    <w:left w:val="nil"/>
                    <w:bottom w:val="single" w:sz="4" w:space="0" w:color="auto"/>
                    <w:right w:val="single" w:sz="4" w:space="0" w:color="auto"/>
                  </w:tcBorders>
                  <w:shd w:val="clear" w:color="auto" w:fill="auto"/>
                  <w:vAlign w:val="bottom"/>
                  <w:hideMark/>
                </w:tcPr>
                <w:p w14:paraId="57F2B42B"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22369,9</w:t>
                  </w:r>
                </w:p>
              </w:tc>
              <w:tc>
                <w:tcPr>
                  <w:tcW w:w="1275" w:type="dxa"/>
                  <w:tcBorders>
                    <w:top w:val="nil"/>
                    <w:left w:val="nil"/>
                    <w:bottom w:val="single" w:sz="4" w:space="0" w:color="auto"/>
                    <w:right w:val="single" w:sz="4" w:space="0" w:color="auto"/>
                  </w:tcBorders>
                  <w:shd w:val="clear" w:color="auto" w:fill="auto"/>
                  <w:vAlign w:val="bottom"/>
                  <w:hideMark/>
                </w:tcPr>
                <w:p w14:paraId="14F6C2B8" w14:textId="77777777" w:rsidR="00D637AF" w:rsidRPr="00167B3F" w:rsidRDefault="00D637AF" w:rsidP="00D637AF">
                  <w:pPr>
                    <w:spacing w:after="0" w:line="240" w:lineRule="auto"/>
                    <w:jc w:val="center"/>
                    <w:rPr>
                      <w:rFonts w:ascii="Times New Roman" w:eastAsia="Times New Roman" w:hAnsi="Times New Roman" w:cs="Times New Roman"/>
                      <w:color w:val="000000"/>
                      <w:sz w:val="24"/>
                      <w:szCs w:val="24"/>
                      <w:lang w:val="uk-UA" w:eastAsia="ru-RU"/>
                    </w:rPr>
                  </w:pPr>
                  <w:r w:rsidRPr="00167B3F">
                    <w:rPr>
                      <w:rFonts w:ascii="Times New Roman" w:eastAsia="Times New Roman" w:hAnsi="Times New Roman" w:cs="Times New Roman"/>
                      <w:color w:val="000000"/>
                      <w:sz w:val="24"/>
                      <w:szCs w:val="24"/>
                      <w:lang w:val="uk-UA" w:eastAsia="ru-RU"/>
                    </w:rPr>
                    <w:t>29695,9</w:t>
                  </w:r>
                </w:p>
              </w:tc>
            </w:tr>
          </w:tbl>
          <w:p w14:paraId="5E331BFE" w14:textId="14CA6BA2" w:rsidR="00D637AF" w:rsidRPr="00167B3F" w:rsidRDefault="00D637AF" w:rsidP="00444B28">
            <w:pPr>
              <w:pStyle w:val="NormalWeb"/>
              <w:rPr>
                <w:lang w:val="uk-UA"/>
              </w:rPr>
            </w:pPr>
            <w:r w:rsidRPr="00167B3F">
              <w:rPr>
                <w:lang w:val="uk-UA"/>
              </w:rPr>
              <w:lastRenderedPageBreak/>
              <w:t>Реалізація Підпрограми 2 передбачається протягом 2022 - 2024 років.</w:t>
            </w:r>
          </w:p>
        </w:tc>
      </w:tr>
      <w:tr w:rsidR="009F2E1E" w:rsidRPr="00167B3F" w14:paraId="2189C61B" w14:textId="77777777" w:rsidTr="0071038A">
        <w:trPr>
          <w:trHeight w:val="300"/>
        </w:trPr>
        <w:tc>
          <w:tcPr>
            <w:tcW w:w="76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9E09F" w14:textId="3FA7244F" w:rsidR="00A056BF" w:rsidRPr="00167B3F" w:rsidRDefault="00A056BF" w:rsidP="00A056BF">
            <w:pPr>
              <w:pStyle w:val="Heading6"/>
              <w:jc w:val="center"/>
              <w:rPr>
                <w:sz w:val="24"/>
                <w:szCs w:val="24"/>
                <w:lang w:val="uk-UA"/>
              </w:rPr>
            </w:pPr>
            <w:r w:rsidRPr="00167B3F">
              <w:rPr>
                <w:sz w:val="24"/>
                <w:szCs w:val="24"/>
                <w:lang w:val="uk-UA"/>
              </w:rPr>
              <w:lastRenderedPageBreak/>
              <w:t>Підпрограма 2</w:t>
            </w:r>
          </w:p>
          <w:p w14:paraId="57651512" w14:textId="77777777" w:rsidR="009F2E1E" w:rsidRPr="00167B3F" w:rsidRDefault="00A056BF" w:rsidP="00A056BF">
            <w:pPr>
              <w:pStyle w:val="Heading6"/>
              <w:jc w:val="center"/>
              <w:rPr>
                <w:sz w:val="24"/>
                <w:szCs w:val="24"/>
                <w:lang w:val="uk-UA"/>
              </w:rPr>
            </w:pPr>
            <w:r w:rsidRPr="00167B3F">
              <w:rPr>
                <w:sz w:val="24"/>
                <w:szCs w:val="24"/>
                <w:lang w:val="uk-UA"/>
              </w:rPr>
              <w:t>Розділ 1. Забезпечення ефективного функціонування галузі фізичної культури та спорту міста Києва</w:t>
            </w:r>
          </w:p>
          <w:tbl>
            <w:tblPr>
              <w:tblW w:w="7398" w:type="dxa"/>
              <w:tblLayout w:type="fixed"/>
              <w:tblLook w:val="04A0" w:firstRow="1" w:lastRow="0" w:firstColumn="1" w:lastColumn="0" w:noHBand="0" w:noVBand="1"/>
            </w:tblPr>
            <w:tblGrid>
              <w:gridCol w:w="1303"/>
              <w:gridCol w:w="567"/>
              <w:gridCol w:w="850"/>
              <w:gridCol w:w="567"/>
              <w:gridCol w:w="709"/>
              <w:gridCol w:w="850"/>
              <w:gridCol w:w="851"/>
              <w:gridCol w:w="850"/>
              <w:gridCol w:w="851"/>
            </w:tblGrid>
            <w:tr w:rsidR="0071038A" w:rsidRPr="00167B3F" w14:paraId="4CCA586E" w14:textId="77777777" w:rsidTr="007978D8">
              <w:trPr>
                <w:trHeight w:val="315"/>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9E2B8D" w14:textId="2D500E67" w:rsidR="0071038A" w:rsidRPr="00167B3F" w:rsidRDefault="0071038A" w:rsidP="0071038A">
                  <w:pPr>
                    <w:spacing w:after="0" w:line="240" w:lineRule="auto"/>
                    <w:jc w:val="center"/>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 xml:space="preserve">1.1.9. Підтримка громадських організацій фізкультурно-спортивної спрямованості міста Києва відповідно до Порядку надання фінансової підтримки з бюджету міста Києва громадським організаціям фізкультурно-спортивної спрямованості міста Києва на конкурсних засадах, затвердженого рішенням Київської міської ради від 24 </w:t>
                  </w:r>
                  <w:r w:rsidRPr="00167B3F">
                    <w:rPr>
                      <w:rFonts w:ascii="Times New Roman" w:eastAsia="Times New Roman" w:hAnsi="Times New Roman" w:cs="Times New Roman"/>
                      <w:color w:val="000000"/>
                      <w:sz w:val="20"/>
                      <w:szCs w:val="20"/>
                      <w:lang w:val="uk-UA" w:eastAsia="ru-RU"/>
                    </w:rPr>
                    <w:lastRenderedPageBreak/>
                    <w:t xml:space="preserve">жовтня 2019 року </w:t>
                  </w:r>
                  <w:r w:rsidR="007978D8" w:rsidRPr="00167B3F">
                    <w:rPr>
                      <w:rFonts w:ascii="Times New Roman" w:eastAsia="Times New Roman" w:hAnsi="Times New Roman" w:cs="Times New Roman"/>
                      <w:color w:val="000000"/>
                      <w:sz w:val="20"/>
                      <w:szCs w:val="20"/>
                      <w:lang w:val="uk-UA" w:eastAsia="ru-RU"/>
                    </w:rPr>
                    <w:t>№</w:t>
                  </w:r>
                  <w:r w:rsidRPr="00167B3F">
                    <w:rPr>
                      <w:rFonts w:ascii="Times New Roman" w:eastAsia="Times New Roman" w:hAnsi="Times New Roman" w:cs="Times New Roman"/>
                      <w:color w:val="000000"/>
                      <w:sz w:val="20"/>
                      <w:szCs w:val="20"/>
                      <w:lang w:val="uk-UA" w:eastAsia="ru-RU"/>
                    </w:rPr>
                    <w:t xml:space="preserve"> 17/7590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F9A261" w14:textId="77777777" w:rsidR="0071038A" w:rsidRPr="00167B3F" w:rsidRDefault="0071038A" w:rsidP="0071038A">
                  <w:pPr>
                    <w:spacing w:after="0" w:line="240" w:lineRule="auto"/>
                    <w:jc w:val="center"/>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lastRenderedPageBreak/>
                    <w:t>2022 - 2024 роки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73B22" w14:textId="77777777" w:rsidR="0071038A" w:rsidRPr="00167B3F" w:rsidRDefault="0071038A" w:rsidP="0071038A">
                  <w:pPr>
                    <w:spacing w:after="0" w:line="240" w:lineRule="auto"/>
                    <w:jc w:val="center"/>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Департамент молоді та спорту, громадські організації фізкультурно-спортивної спрямованості міста Києва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43D4D" w14:textId="77777777" w:rsidR="0071038A" w:rsidRPr="00167B3F" w:rsidRDefault="0071038A" w:rsidP="0071038A">
                  <w:pPr>
                    <w:spacing w:after="0" w:line="240" w:lineRule="auto"/>
                    <w:jc w:val="center"/>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Бюджет міста Києва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4B0846C"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Всього: 155575,00</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14:paraId="52D4E7B8" w14:textId="77777777" w:rsidR="0071038A" w:rsidRPr="00167B3F" w:rsidRDefault="0071038A" w:rsidP="0071038A">
                  <w:pPr>
                    <w:spacing w:after="0" w:line="240" w:lineRule="auto"/>
                    <w:jc w:val="center"/>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1. Показник витрат:</w:t>
                  </w:r>
                </w:p>
              </w:tc>
            </w:tr>
            <w:tr w:rsidR="007978D8" w:rsidRPr="00167B3F" w14:paraId="1DC5D8AD" w14:textId="77777777" w:rsidTr="007978D8">
              <w:trPr>
                <w:trHeight w:val="630"/>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09AF64F5"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8C0BB2F"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D9CC0D"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275B743"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69044314"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2022 рік 54805,80</w:t>
                  </w:r>
                </w:p>
              </w:tc>
              <w:tc>
                <w:tcPr>
                  <w:tcW w:w="850" w:type="dxa"/>
                  <w:tcBorders>
                    <w:top w:val="nil"/>
                    <w:left w:val="nil"/>
                    <w:bottom w:val="single" w:sz="4" w:space="0" w:color="auto"/>
                    <w:right w:val="single" w:sz="4" w:space="0" w:color="auto"/>
                  </w:tcBorders>
                  <w:shd w:val="clear" w:color="auto" w:fill="auto"/>
                  <w:vAlign w:val="bottom"/>
                  <w:hideMark/>
                </w:tcPr>
                <w:p w14:paraId="638E49E1"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Обсяг витрат, тис. грн</w:t>
                  </w:r>
                </w:p>
              </w:tc>
              <w:tc>
                <w:tcPr>
                  <w:tcW w:w="851" w:type="dxa"/>
                  <w:tcBorders>
                    <w:top w:val="nil"/>
                    <w:left w:val="nil"/>
                    <w:bottom w:val="single" w:sz="4" w:space="0" w:color="auto"/>
                    <w:right w:val="single" w:sz="4" w:space="0" w:color="auto"/>
                  </w:tcBorders>
                  <w:shd w:val="clear" w:color="auto" w:fill="auto"/>
                  <w:vAlign w:val="bottom"/>
                  <w:hideMark/>
                </w:tcPr>
                <w:p w14:paraId="64B520FE" w14:textId="77777777" w:rsidR="0071038A" w:rsidRPr="00167B3F" w:rsidRDefault="0071038A" w:rsidP="0071038A">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54806</w:t>
                  </w:r>
                </w:p>
              </w:tc>
              <w:tc>
                <w:tcPr>
                  <w:tcW w:w="850" w:type="dxa"/>
                  <w:tcBorders>
                    <w:top w:val="nil"/>
                    <w:left w:val="nil"/>
                    <w:bottom w:val="single" w:sz="4" w:space="0" w:color="auto"/>
                    <w:right w:val="single" w:sz="4" w:space="0" w:color="auto"/>
                  </w:tcBorders>
                  <w:shd w:val="clear" w:color="auto" w:fill="auto"/>
                  <w:vAlign w:val="bottom"/>
                  <w:hideMark/>
                </w:tcPr>
                <w:p w14:paraId="13BF8B77" w14:textId="77777777" w:rsidR="0071038A" w:rsidRPr="00167B3F" w:rsidRDefault="0071038A" w:rsidP="0071038A">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40000</w:t>
                  </w:r>
                </w:p>
              </w:tc>
              <w:tc>
                <w:tcPr>
                  <w:tcW w:w="851" w:type="dxa"/>
                  <w:tcBorders>
                    <w:top w:val="nil"/>
                    <w:left w:val="nil"/>
                    <w:bottom w:val="single" w:sz="4" w:space="0" w:color="auto"/>
                    <w:right w:val="single" w:sz="4" w:space="0" w:color="auto"/>
                  </w:tcBorders>
                  <w:shd w:val="clear" w:color="auto" w:fill="auto"/>
                  <w:vAlign w:val="bottom"/>
                  <w:hideMark/>
                </w:tcPr>
                <w:p w14:paraId="365609E1" w14:textId="77777777" w:rsidR="0071038A" w:rsidRPr="00167B3F" w:rsidRDefault="0071038A" w:rsidP="0071038A">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60769</w:t>
                  </w:r>
                </w:p>
              </w:tc>
            </w:tr>
            <w:tr w:rsidR="0071038A" w:rsidRPr="00167B3F" w14:paraId="0C195D66" w14:textId="77777777" w:rsidTr="007978D8">
              <w:trPr>
                <w:trHeight w:val="315"/>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4A1639D1"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1B4E004"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302D22C"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E4597DC"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0EDF9D67"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2023 рік 40000,00</w:t>
                  </w:r>
                </w:p>
              </w:tc>
              <w:tc>
                <w:tcPr>
                  <w:tcW w:w="3402" w:type="dxa"/>
                  <w:gridSpan w:val="4"/>
                  <w:tcBorders>
                    <w:top w:val="single" w:sz="4" w:space="0" w:color="auto"/>
                    <w:left w:val="nil"/>
                    <w:bottom w:val="single" w:sz="4" w:space="0" w:color="auto"/>
                    <w:right w:val="single" w:sz="4" w:space="0" w:color="auto"/>
                  </w:tcBorders>
                  <w:shd w:val="clear" w:color="auto" w:fill="auto"/>
                  <w:vAlign w:val="bottom"/>
                  <w:hideMark/>
                </w:tcPr>
                <w:p w14:paraId="33A64106" w14:textId="77777777" w:rsidR="0071038A" w:rsidRPr="00167B3F" w:rsidRDefault="0071038A" w:rsidP="0071038A">
                  <w:pPr>
                    <w:spacing w:after="0" w:line="240" w:lineRule="auto"/>
                    <w:jc w:val="center"/>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2. Показник продукту:</w:t>
                  </w:r>
                </w:p>
              </w:tc>
            </w:tr>
            <w:tr w:rsidR="007978D8" w:rsidRPr="00167B3F" w14:paraId="7EF2A527" w14:textId="77777777" w:rsidTr="007978D8">
              <w:trPr>
                <w:trHeight w:val="945"/>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4420B9D7"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865841"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AF485B6"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1BA779F"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98C0D2B"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2024 рік 60769,20</w:t>
                  </w:r>
                </w:p>
              </w:tc>
              <w:tc>
                <w:tcPr>
                  <w:tcW w:w="850" w:type="dxa"/>
                  <w:tcBorders>
                    <w:top w:val="nil"/>
                    <w:left w:val="nil"/>
                    <w:bottom w:val="single" w:sz="4" w:space="0" w:color="auto"/>
                    <w:right w:val="single" w:sz="4" w:space="0" w:color="auto"/>
                  </w:tcBorders>
                  <w:shd w:val="clear" w:color="auto" w:fill="auto"/>
                  <w:vAlign w:val="bottom"/>
                  <w:hideMark/>
                </w:tcPr>
                <w:p w14:paraId="2CE1EE95"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Кількість громадських організацій, осіб</w:t>
                  </w:r>
                </w:p>
              </w:tc>
              <w:tc>
                <w:tcPr>
                  <w:tcW w:w="851" w:type="dxa"/>
                  <w:tcBorders>
                    <w:top w:val="nil"/>
                    <w:left w:val="nil"/>
                    <w:bottom w:val="single" w:sz="4" w:space="0" w:color="auto"/>
                    <w:right w:val="single" w:sz="4" w:space="0" w:color="auto"/>
                  </w:tcBorders>
                  <w:shd w:val="clear" w:color="auto" w:fill="auto"/>
                  <w:vAlign w:val="bottom"/>
                  <w:hideMark/>
                </w:tcPr>
                <w:p w14:paraId="728A9A4D" w14:textId="77777777" w:rsidR="0071038A" w:rsidRPr="00167B3F" w:rsidRDefault="0071038A" w:rsidP="0071038A">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25</w:t>
                  </w:r>
                </w:p>
              </w:tc>
              <w:tc>
                <w:tcPr>
                  <w:tcW w:w="850" w:type="dxa"/>
                  <w:tcBorders>
                    <w:top w:val="nil"/>
                    <w:left w:val="nil"/>
                    <w:bottom w:val="single" w:sz="4" w:space="0" w:color="auto"/>
                    <w:right w:val="single" w:sz="4" w:space="0" w:color="auto"/>
                  </w:tcBorders>
                  <w:shd w:val="clear" w:color="auto" w:fill="auto"/>
                  <w:vAlign w:val="bottom"/>
                  <w:hideMark/>
                </w:tcPr>
                <w:p w14:paraId="4A4E6373" w14:textId="77777777" w:rsidR="0071038A" w:rsidRPr="00167B3F" w:rsidRDefault="0071038A" w:rsidP="0071038A">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16</w:t>
                  </w:r>
                </w:p>
              </w:tc>
              <w:tc>
                <w:tcPr>
                  <w:tcW w:w="851" w:type="dxa"/>
                  <w:tcBorders>
                    <w:top w:val="nil"/>
                    <w:left w:val="nil"/>
                    <w:bottom w:val="single" w:sz="4" w:space="0" w:color="auto"/>
                    <w:right w:val="single" w:sz="4" w:space="0" w:color="auto"/>
                  </w:tcBorders>
                  <w:shd w:val="clear" w:color="auto" w:fill="auto"/>
                  <w:vAlign w:val="bottom"/>
                  <w:hideMark/>
                </w:tcPr>
                <w:p w14:paraId="3C4A06C6" w14:textId="77777777" w:rsidR="0071038A" w:rsidRPr="00167B3F" w:rsidRDefault="0071038A" w:rsidP="0071038A">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27</w:t>
                  </w:r>
                </w:p>
              </w:tc>
            </w:tr>
            <w:tr w:rsidR="0071038A" w:rsidRPr="00167B3F" w14:paraId="34484278" w14:textId="77777777" w:rsidTr="007978D8">
              <w:trPr>
                <w:trHeight w:val="315"/>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3DB6D775"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747AF2"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19D6EC7"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FAFB278"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709" w:type="dxa"/>
                  <w:vMerge/>
                  <w:tcBorders>
                    <w:top w:val="nil"/>
                    <w:left w:val="single" w:sz="4" w:space="0" w:color="auto"/>
                    <w:bottom w:val="single" w:sz="4" w:space="0" w:color="auto"/>
                    <w:right w:val="single" w:sz="4" w:space="0" w:color="auto"/>
                  </w:tcBorders>
                  <w:vAlign w:val="center"/>
                  <w:hideMark/>
                </w:tcPr>
                <w:p w14:paraId="325E67D5"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3402" w:type="dxa"/>
                  <w:gridSpan w:val="4"/>
                  <w:tcBorders>
                    <w:top w:val="single" w:sz="4" w:space="0" w:color="auto"/>
                    <w:left w:val="nil"/>
                    <w:bottom w:val="single" w:sz="4" w:space="0" w:color="auto"/>
                    <w:right w:val="single" w:sz="4" w:space="0" w:color="auto"/>
                  </w:tcBorders>
                  <w:shd w:val="clear" w:color="auto" w:fill="auto"/>
                  <w:vAlign w:val="bottom"/>
                  <w:hideMark/>
                </w:tcPr>
                <w:p w14:paraId="6AC21FBB" w14:textId="77777777" w:rsidR="0071038A" w:rsidRPr="00167B3F" w:rsidRDefault="0071038A" w:rsidP="0071038A">
                  <w:pPr>
                    <w:spacing w:after="0" w:line="240" w:lineRule="auto"/>
                    <w:jc w:val="center"/>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3. Показник ефективності:</w:t>
                  </w:r>
                </w:p>
              </w:tc>
            </w:tr>
            <w:tr w:rsidR="007978D8" w:rsidRPr="00167B3F" w14:paraId="3CA391B9" w14:textId="77777777" w:rsidTr="007978D8">
              <w:trPr>
                <w:trHeight w:val="1575"/>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532AC0E5"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370016"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B0B1F3D"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4BA396F"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709" w:type="dxa"/>
                  <w:vMerge/>
                  <w:tcBorders>
                    <w:top w:val="nil"/>
                    <w:left w:val="single" w:sz="4" w:space="0" w:color="auto"/>
                    <w:bottom w:val="single" w:sz="4" w:space="0" w:color="auto"/>
                    <w:right w:val="single" w:sz="4" w:space="0" w:color="auto"/>
                  </w:tcBorders>
                  <w:vAlign w:val="center"/>
                  <w:hideMark/>
                </w:tcPr>
                <w:p w14:paraId="473A1BBC"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850" w:type="dxa"/>
                  <w:tcBorders>
                    <w:top w:val="nil"/>
                    <w:left w:val="nil"/>
                    <w:bottom w:val="single" w:sz="4" w:space="0" w:color="auto"/>
                    <w:right w:val="single" w:sz="4" w:space="0" w:color="auto"/>
                  </w:tcBorders>
                  <w:shd w:val="clear" w:color="auto" w:fill="auto"/>
                  <w:vAlign w:val="bottom"/>
                  <w:hideMark/>
                </w:tcPr>
                <w:p w14:paraId="1B46CEEB"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Середні витрати на одну громадську організацію, тис. грн</w:t>
                  </w:r>
                </w:p>
              </w:tc>
              <w:tc>
                <w:tcPr>
                  <w:tcW w:w="851" w:type="dxa"/>
                  <w:tcBorders>
                    <w:top w:val="nil"/>
                    <w:left w:val="nil"/>
                    <w:bottom w:val="single" w:sz="4" w:space="0" w:color="auto"/>
                    <w:right w:val="single" w:sz="4" w:space="0" w:color="auto"/>
                  </w:tcBorders>
                  <w:shd w:val="clear" w:color="auto" w:fill="auto"/>
                  <w:vAlign w:val="bottom"/>
                  <w:hideMark/>
                </w:tcPr>
                <w:p w14:paraId="067CDC20" w14:textId="77777777" w:rsidR="0071038A" w:rsidRPr="00167B3F" w:rsidRDefault="0071038A" w:rsidP="0071038A">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2192</w:t>
                  </w:r>
                </w:p>
              </w:tc>
              <w:tc>
                <w:tcPr>
                  <w:tcW w:w="850" w:type="dxa"/>
                  <w:tcBorders>
                    <w:top w:val="nil"/>
                    <w:left w:val="nil"/>
                    <w:bottom w:val="single" w:sz="4" w:space="0" w:color="auto"/>
                    <w:right w:val="single" w:sz="4" w:space="0" w:color="auto"/>
                  </w:tcBorders>
                  <w:shd w:val="clear" w:color="auto" w:fill="auto"/>
                  <w:vAlign w:val="bottom"/>
                  <w:hideMark/>
                </w:tcPr>
                <w:p w14:paraId="7F15676D" w14:textId="77777777" w:rsidR="0071038A" w:rsidRPr="00167B3F" w:rsidRDefault="0071038A" w:rsidP="0071038A">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2500</w:t>
                  </w:r>
                </w:p>
              </w:tc>
              <w:tc>
                <w:tcPr>
                  <w:tcW w:w="851" w:type="dxa"/>
                  <w:tcBorders>
                    <w:top w:val="nil"/>
                    <w:left w:val="nil"/>
                    <w:bottom w:val="single" w:sz="4" w:space="0" w:color="auto"/>
                    <w:right w:val="single" w:sz="4" w:space="0" w:color="auto"/>
                  </w:tcBorders>
                  <w:shd w:val="clear" w:color="auto" w:fill="auto"/>
                  <w:vAlign w:val="bottom"/>
                  <w:hideMark/>
                </w:tcPr>
                <w:p w14:paraId="732DBC74" w14:textId="77777777" w:rsidR="0071038A" w:rsidRPr="00167B3F" w:rsidRDefault="0071038A" w:rsidP="0071038A">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2251</w:t>
                  </w:r>
                </w:p>
              </w:tc>
            </w:tr>
            <w:tr w:rsidR="0071038A" w:rsidRPr="00167B3F" w14:paraId="13DB5A28" w14:textId="77777777" w:rsidTr="007978D8">
              <w:trPr>
                <w:trHeight w:val="315"/>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6A1A291E"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8A8459C"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A831FC1"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365FDCA"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709" w:type="dxa"/>
                  <w:vMerge/>
                  <w:tcBorders>
                    <w:top w:val="nil"/>
                    <w:left w:val="single" w:sz="4" w:space="0" w:color="auto"/>
                    <w:bottom w:val="single" w:sz="4" w:space="0" w:color="auto"/>
                    <w:right w:val="single" w:sz="4" w:space="0" w:color="auto"/>
                  </w:tcBorders>
                  <w:vAlign w:val="center"/>
                  <w:hideMark/>
                </w:tcPr>
                <w:p w14:paraId="0AC5FD96"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3402" w:type="dxa"/>
                  <w:gridSpan w:val="4"/>
                  <w:tcBorders>
                    <w:top w:val="single" w:sz="4" w:space="0" w:color="auto"/>
                    <w:left w:val="nil"/>
                    <w:bottom w:val="single" w:sz="4" w:space="0" w:color="auto"/>
                    <w:right w:val="single" w:sz="4" w:space="0" w:color="auto"/>
                  </w:tcBorders>
                  <w:shd w:val="clear" w:color="auto" w:fill="auto"/>
                  <w:vAlign w:val="bottom"/>
                  <w:hideMark/>
                </w:tcPr>
                <w:p w14:paraId="689E16BE" w14:textId="77777777" w:rsidR="0071038A" w:rsidRPr="00167B3F" w:rsidRDefault="0071038A" w:rsidP="0071038A">
                  <w:pPr>
                    <w:spacing w:after="0" w:line="240" w:lineRule="auto"/>
                    <w:jc w:val="center"/>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4. Показник якості:</w:t>
                  </w:r>
                </w:p>
              </w:tc>
            </w:tr>
            <w:tr w:rsidR="007978D8" w:rsidRPr="00167B3F" w14:paraId="2DBCA972" w14:textId="77777777" w:rsidTr="007978D8">
              <w:trPr>
                <w:trHeight w:val="1230"/>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611E6FEB"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B87DD5"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BC05110"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BF28FE2"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709" w:type="dxa"/>
                  <w:vMerge/>
                  <w:tcBorders>
                    <w:top w:val="nil"/>
                    <w:left w:val="single" w:sz="4" w:space="0" w:color="auto"/>
                    <w:bottom w:val="single" w:sz="4" w:space="0" w:color="auto"/>
                    <w:right w:val="single" w:sz="4" w:space="0" w:color="auto"/>
                  </w:tcBorders>
                  <w:vAlign w:val="center"/>
                  <w:hideMark/>
                </w:tcPr>
                <w:p w14:paraId="73868600"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p>
              </w:tc>
              <w:tc>
                <w:tcPr>
                  <w:tcW w:w="850" w:type="dxa"/>
                  <w:tcBorders>
                    <w:top w:val="nil"/>
                    <w:left w:val="nil"/>
                    <w:bottom w:val="single" w:sz="4" w:space="0" w:color="auto"/>
                    <w:right w:val="single" w:sz="4" w:space="0" w:color="auto"/>
                  </w:tcBorders>
                  <w:shd w:val="clear" w:color="auto" w:fill="auto"/>
                  <w:vAlign w:val="bottom"/>
                  <w:hideMark/>
                </w:tcPr>
                <w:p w14:paraId="0ACF90FC" w14:textId="77777777" w:rsidR="0071038A" w:rsidRPr="00167B3F" w:rsidRDefault="0071038A" w:rsidP="0071038A">
                  <w:pPr>
                    <w:spacing w:after="0" w:line="240" w:lineRule="auto"/>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Динаміка кількості проведених спортивних заходів та змагань з відповідних видів спорту громадськими організаціями, порівняно з минулим роком, %</w:t>
                  </w:r>
                </w:p>
              </w:tc>
              <w:tc>
                <w:tcPr>
                  <w:tcW w:w="851" w:type="dxa"/>
                  <w:tcBorders>
                    <w:top w:val="nil"/>
                    <w:left w:val="nil"/>
                    <w:bottom w:val="single" w:sz="4" w:space="0" w:color="auto"/>
                    <w:right w:val="single" w:sz="4" w:space="0" w:color="auto"/>
                  </w:tcBorders>
                  <w:shd w:val="clear" w:color="auto" w:fill="auto"/>
                  <w:vAlign w:val="bottom"/>
                  <w:hideMark/>
                </w:tcPr>
                <w:p w14:paraId="57F9C513" w14:textId="77777777" w:rsidR="0071038A" w:rsidRPr="00167B3F" w:rsidRDefault="0071038A" w:rsidP="0071038A">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100</w:t>
                  </w:r>
                </w:p>
              </w:tc>
              <w:tc>
                <w:tcPr>
                  <w:tcW w:w="850" w:type="dxa"/>
                  <w:tcBorders>
                    <w:top w:val="nil"/>
                    <w:left w:val="nil"/>
                    <w:bottom w:val="single" w:sz="4" w:space="0" w:color="auto"/>
                    <w:right w:val="single" w:sz="4" w:space="0" w:color="auto"/>
                  </w:tcBorders>
                  <w:shd w:val="clear" w:color="auto" w:fill="auto"/>
                  <w:vAlign w:val="bottom"/>
                  <w:hideMark/>
                </w:tcPr>
                <w:p w14:paraId="240A4637" w14:textId="77777777" w:rsidR="0071038A" w:rsidRPr="00167B3F" w:rsidRDefault="0071038A" w:rsidP="0071038A">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105,3</w:t>
                  </w:r>
                </w:p>
              </w:tc>
              <w:tc>
                <w:tcPr>
                  <w:tcW w:w="851" w:type="dxa"/>
                  <w:tcBorders>
                    <w:top w:val="nil"/>
                    <w:left w:val="nil"/>
                    <w:bottom w:val="single" w:sz="4" w:space="0" w:color="auto"/>
                    <w:right w:val="single" w:sz="4" w:space="0" w:color="auto"/>
                  </w:tcBorders>
                  <w:shd w:val="clear" w:color="auto" w:fill="auto"/>
                  <w:vAlign w:val="bottom"/>
                  <w:hideMark/>
                </w:tcPr>
                <w:p w14:paraId="39347D6E" w14:textId="77777777" w:rsidR="0071038A" w:rsidRPr="00167B3F" w:rsidRDefault="0071038A" w:rsidP="0071038A">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105,3</w:t>
                  </w:r>
                </w:p>
              </w:tc>
            </w:tr>
          </w:tbl>
          <w:p w14:paraId="4E68DE61" w14:textId="0A28B99B" w:rsidR="00A056BF" w:rsidRPr="00167B3F" w:rsidRDefault="00A056BF" w:rsidP="00A056BF">
            <w:pPr>
              <w:pStyle w:val="Heading6"/>
              <w:jc w:val="center"/>
              <w:rPr>
                <w:sz w:val="24"/>
                <w:szCs w:val="24"/>
                <w:lang w:val="uk-UA"/>
              </w:rPr>
            </w:pPr>
          </w:p>
        </w:tc>
        <w:tc>
          <w:tcPr>
            <w:tcW w:w="7654" w:type="dxa"/>
            <w:tcBorders>
              <w:top w:val="single" w:sz="4" w:space="0" w:color="auto"/>
              <w:left w:val="nil"/>
              <w:bottom w:val="single" w:sz="4" w:space="0" w:color="auto"/>
              <w:right w:val="single" w:sz="4" w:space="0" w:color="auto"/>
            </w:tcBorders>
            <w:shd w:val="clear" w:color="auto" w:fill="auto"/>
            <w:noWrap/>
            <w:vAlign w:val="bottom"/>
          </w:tcPr>
          <w:p w14:paraId="21D7DD06" w14:textId="77777777" w:rsidR="008235EF" w:rsidRPr="00167B3F" w:rsidRDefault="008235EF" w:rsidP="008235EF">
            <w:pPr>
              <w:pStyle w:val="Heading6"/>
              <w:jc w:val="center"/>
              <w:rPr>
                <w:sz w:val="24"/>
                <w:szCs w:val="24"/>
                <w:lang w:val="uk-UA"/>
              </w:rPr>
            </w:pPr>
            <w:r w:rsidRPr="00167B3F">
              <w:rPr>
                <w:sz w:val="24"/>
                <w:szCs w:val="24"/>
                <w:lang w:val="uk-UA"/>
              </w:rPr>
              <w:lastRenderedPageBreak/>
              <w:t>Підпрограма 2</w:t>
            </w:r>
          </w:p>
          <w:p w14:paraId="71470425" w14:textId="77777777" w:rsidR="008235EF" w:rsidRPr="00167B3F" w:rsidRDefault="008235EF" w:rsidP="008235EF">
            <w:pPr>
              <w:pStyle w:val="Heading6"/>
              <w:jc w:val="center"/>
              <w:rPr>
                <w:sz w:val="24"/>
                <w:szCs w:val="24"/>
                <w:lang w:val="uk-UA"/>
              </w:rPr>
            </w:pPr>
            <w:r w:rsidRPr="00167B3F">
              <w:rPr>
                <w:sz w:val="24"/>
                <w:szCs w:val="24"/>
                <w:lang w:val="uk-UA"/>
              </w:rPr>
              <w:t>Розділ 1. Забезпечення ефективного функціонування галузі фізичної культури та спорту міста Києва</w:t>
            </w:r>
          </w:p>
          <w:tbl>
            <w:tblPr>
              <w:tblW w:w="7398" w:type="dxa"/>
              <w:tblLayout w:type="fixed"/>
              <w:tblLook w:val="04A0" w:firstRow="1" w:lastRow="0" w:firstColumn="1" w:lastColumn="0" w:noHBand="0" w:noVBand="1"/>
            </w:tblPr>
            <w:tblGrid>
              <w:gridCol w:w="1303"/>
              <w:gridCol w:w="567"/>
              <w:gridCol w:w="850"/>
              <w:gridCol w:w="567"/>
              <w:gridCol w:w="709"/>
              <w:gridCol w:w="850"/>
              <w:gridCol w:w="851"/>
              <w:gridCol w:w="850"/>
              <w:gridCol w:w="851"/>
            </w:tblGrid>
            <w:tr w:rsidR="008235EF" w:rsidRPr="00167B3F" w14:paraId="1977D0CC" w14:textId="77777777" w:rsidTr="00E527B4">
              <w:trPr>
                <w:trHeight w:val="315"/>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6FEE5" w14:textId="4F115776" w:rsidR="008235EF" w:rsidRPr="00167B3F" w:rsidRDefault="008235EF" w:rsidP="008235EF">
                  <w:pPr>
                    <w:spacing w:after="0" w:line="240" w:lineRule="auto"/>
                    <w:jc w:val="center"/>
                    <w:rPr>
                      <w:rFonts w:ascii="Times New Roman" w:eastAsia="Times New Roman" w:hAnsi="Times New Roman" w:cs="Times New Roman"/>
                      <w:b/>
                      <w:bCs/>
                      <w:color w:val="000000"/>
                      <w:sz w:val="20"/>
                      <w:szCs w:val="20"/>
                      <w:lang w:val="uk-UA" w:eastAsia="ru-RU"/>
                    </w:rPr>
                  </w:pPr>
                  <w:r w:rsidRPr="00167B3F">
                    <w:rPr>
                      <w:rFonts w:ascii="Times New Roman" w:eastAsia="Times New Roman" w:hAnsi="Times New Roman" w:cs="Times New Roman"/>
                      <w:b/>
                      <w:bCs/>
                      <w:color w:val="000000"/>
                      <w:sz w:val="20"/>
                      <w:szCs w:val="20"/>
                      <w:lang w:val="uk-UA" w:eastAsia="ru-RU"/>
                    </w:rPr>
                    <w:t xml:space="preserve">1.1.9. </w:t>
                  </w:r>
                  <w:r w:rsidR="005B73D0" w:rsidRPr="00167B3F">
                    <w:rPr>
                      <w:rFonts w:ascii="Times New Roman" w:eastAsia="Times New Roman" w:hAnsi="Times New Roman" w:cs="Times New Roman"/>
                      <w:b/>
                      <w:bCs/>
                      <w:color w:val="000000"/>
                      <w:sz w:val="20"/>
                      <w:szCs w:val="20"/>
                      <w:lang w:val="uk-UA" w:eastAsia="ru-RU"/>
                    </w:rPr>
                    <w:t xml:space="preserve">Підтримка громадських об’єднань фізкультурно-спортивної спрямованості (втому числі і спортивних клубів) міста Києва, відповідно до Порядку надання фінансової підтримки з бюджету міста Києва громадським організаціям фізкультурно-спортивної спрямованості міста Києва на конкурсних засадах, </w:t>
                  </w:r>
                  <w:r w:rsidR="005B73D0" w:rsidRPr="00167B3F">
                    <w:rPr>
                      <w:rFonts w:ascii="Times New Roman" w:eastAsia="Times New Roman" w:hAnsi="Times New Roman" w:cs="Times New Roman"/>
                      <w:b/>
                      <w:bCs/>
                      <w:color w:val="000000"/>
                      <w:sz w:val="20"/>
                      <w:szCs w:val="20"/>
                      <w:lang w:val="uk-UA" w:eastAsia="ru-RU"/>
                    </w:rPr>
                    <w:lastRenderedPageBreak/>
                    <w:t>затвердженого рішенням Київської міської ради від 24 жовтня 2019 року № 17/7590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D6FFC" w14:textId="77777777" w:rsidR="008235EF" w:rsidRPr="00167B3F" w:rsidRDefault="008235EF" w:rsidP="008235EF">
                  <w:pPr>
                    <w:spacing w:after="0" w:line="240" w:lineRule="auto"/>
                    <w:jc w:val="center"/>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lastRenderedPageBreak/>
                    <w:t>2022 - 2024 роки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5DD363" w14:textId="77777777" w:rsidR="008235EF" w:rsidRPr="00167B3F" w:rsidRDefault="008235EF" w:rsidP="008235EF">
                  <w:pPr>
                    <w:spacing w:after="0" w:line="240" w:lineRule="auto"/>
                    <w:jc w:val="center"/>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Департамент молоді та спорту, громадські організації фізкультурно-спортивної спрямованості міста Києва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8369B0" w14:textId="77777777" w:rsidR="008235EF" w:rsidRPr="00167B3F" w:rsidRDefault="008235EF" w:rsidP="008235EF">
                  <w:pPr>
                    <w:spacing w:after="0" w:line="240" w:lineRule="auto"/>
                    <w:jc w:val="center"/>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Бюджет міста Києва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E7A4DEA"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Всього: 155575,00</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14:paraId="650C0710" w14:textId="77777777" w:rsidR="008235EF" w:rsidRPr="00167B3F" w:rsidRDefault="008235EF" w:rsidP="008235EF">
                  <w:pPr>
                    <w:spacing w:after="0" w:line="240" w:lineRule="auto"/>
                    <w:jc w:val="center"/>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1. Показник витрат:</w:t>
                  </w:r>
                </w:p>
              </w:tc>
            </w:tr>
            <w:tr w:rsidR="008235EF" w:rsidRPr="00167B3F" w14:paraId="46BC70D6" w14:textId="77777777" w:rsidTr="00E527B4">
              <w:trPr>
                <w:trHeight w:val="630"/>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2491EFBD"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DA6E008"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5ED597D"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D8EEE4C"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3F58A3F0"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2022 рік 54805,80</w:t>
                  </w:r>
                </w:p>
              </w:tc>
              <w:tc>
                <w:tcPr>
                  <w:tcW w:w="850" w:type="dxa"/>
                  <w:tcBorders>
                    <w:top w:val="nil"/>
                    <w:left w:val="nil"/>
                    <w:bottom w:val="single" w:sz="4" w:space="0" w:color="auto"/>
                    <w:right w:val="single" w:sz="4" w:space="0" w:color="auto"/>
                  </w:tcBorders>
                  <w:shd w:val="clear" w:color="auto" w:fill="auto"/>
                  <w:vAlign w:val="bottom"/>
                  <w:hideMark/>
                </w:tcPr>
                <w:p w14:paraId="46960F38"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Обсяг витрат, тис. грн</w:t>
                  </w:r>
                </w:p>
              </w:tc>
              <w:tc>
                <w:tcPr>
                  <w:tcW w:w="851" w:type="dxa"/>
                  <w:tcBorders>
                    <w:top w:val="nil"/>
                    <w:left w:val="nil"/>
                    <w:bottom w:val="single" w:sz="4" w:space="0" w:color="auto"/>
                    <w:right w:val="single" w:sz="4" w:space="0" w:color="auto"/>
                  </w:tcBorders>
                  <w:shd w:val="clear" w:color="auto" w:fill="auto"/>
                  <w:vAlign w:val="bottom"/>
                  <w:hideMark/>
                </w:tcPr>
                <w:p w14:paraId="05D2B9CE" w14:textId="77777777" w:rsidR="008235EF" w:rsidRPr="00167B3F" w:rsidRDefault="008235EF" w:rsidP="008235EF">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54806</w:t>
                  </w:r>
                </w:p>
              </w:tc>
              <w:tc>
                <w:tcPr>
                  <w:tcW w:w="850" w:type="dxa"/>
                  <w:tcBorders>
                    <w:top w:val="nil"/>
                    <w:left w:val="nil"/>
                    <w:bottom w:val="single" w:sz="4" w:space="0" w:color="auto"/>
                    <w:right w:val="single" w:sz="4" w:space="0" w:color="auto"/>
                  </w:tcBorders>
                  <w:shd w:val="clear" w:color="auto" w:fill="auto"/>
                  <w:vAlign w:val="bottom"/>
                  <w:hideMark/>
                </w:tcPr>
                <w:p w14:paraId="002EBAE1" w14:textId="77777777" w:rsidR="008235EF" w:rsidRPr="00167B3F" w:rsidRDefault="008235EF" w:rsidP="008235EF">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40000</w:t>
                  </w:r>
                </w:p>
              </w:tc>
              <w:tc>
                <w:tcPr>
                  <w:tcW w:w="851" w:type="dxa"/>
                  <w:tcBorders>
                    <w:top w:val="nil"/>
                    <w:left w:val="nil"/>
                    <w:bottom w:val="single" w:sz="4" w:space="0" w:color="auto"/>
                    <w:right w:val="single" w:sz="4" w:space="0" w:color="auto"/>
                  </w:tcBorders>
                  <w:shd w:val="clear" w:color="auto" w:fill="auto"/>
                  <w:vAlign w:val="bottom"/>
                  <w:hideMark/>
                </w:tcPr>
                <w:p w14:paraId="1BC3EF34" w14:textId="77777777" w:rsidR="008235EF" w:rsidRPr="00167B3F" w:rsidRDefault="008235EF" w:rsidP="008235EF">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60769</w:t>
                  </w:r>
                </w:p>
              </w:tc>
            </w:tr>
            <w:tr w:rsidR="008235EF" w:rsidRPr="00167B3F" w14:paraId="650D175D" w14:textId="77777777" w:rsidTr="00E527B4">
              <w:trPr>
                <w:trHeight w:val="315"/>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4641ACE4"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09276ED"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DE9429A"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8AD0C5A"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709" w:type="dxa"/>
                  <w:tcBorders>
                    <w:top w:val="nil"/>
                    <w:left w:val="nil"/>
                    <w:bottom w:val="single" w:sz="4" w:space="0" w:color="auto"/>
                    <w:right w:val="single" w:sz="4" w:space="0" w:color="auto"/>
                  </w:tcBorders>
                  <w:shd w:val="clear" w:color="auto" w:fill="auto"/>
                  <w:noWrap/>
                  <w:vAlign w:val="bottom"/>
                  <w:hideMark/>
                </w:tcPr>
                <w:p w14:paraId="11BF9CA9"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2023 рік 40000,00</w:t>
                  </w:r>
                </w:p>
              </w:tc>
              <w:tc>
                <w:tcPr>
                  <w:tcW w:w="3402" w:type="dxa"/>
                  <w:gridSpan w:val="4"/>
                  <w:tcBorders>
                    <w:top w:val="single" w:sz="4" w:space="0" w:color="auto"/>
                    <w:left w:val="nil"/>
                    <w:bottom w:val="single" w:sz="4" w:space="0" w:color="auto"/>
                    <w:right w:val="single" w:sz="4" w:space="0" w:color="auto"/>
                  </w:tcBorders>
                  <w:shd w:val="clear" w:color="auto" w:fill="auto"/>
                  <w:vAlign w:val="bottom"/>
                  <w:hideMark/>
                </w:tcPr>
                <w:p w14:paraId="7EE9A933" w14:textId="77777777" w:rsidR="008235EF" w:rsidRPr="00167B3F" w:rsidRDefault="008235EF" w:rsidP="008235EF">
                  <w:pPr>
                    <w:spacing w:after="0" w:line="240" w:lineRule="auto"/>
                    <w:jc w:val="center"/>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2. Показник продукту:</w:t>
                  </w:r>
                </w:p>
              </w:tc>
            </w:tr>
            <w:tr w:rsidR="008235EF" w:rsidRPr="00167B3F" w14:paraId="13E44706" w14:textId="77777777" w:rsidTr="00E527B4">
              <w:trPr>
                <w:trHeight w:val="945"/>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42464525"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D767AC"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B0F30D"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568EABA"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501B378"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2024 рік 60769,20</w:t>
                  </w:r>
                </w:p>
              </w:tc>
              <w:tc>
                <w:tcPr>
                  <w:tcW w:w="850" w:type="dxa"/>
                  <w:tcBorders>
                    <w:top w:val="nil"/>
                    <w:left w:val="nil"/>
                    <w:bottom w:val="single" w:sz="4" w:space="0" w:color="auto"/>
                    <w:right w:val="single" w:sz="4" w:space="0" w:color="auto"/>
                  </w:tcBorders>
                  <w:shd w:val="clear" w:color="auto" w:fill="auto"/>
                  <w:vAlign w:val="bottom"/>
                  <w:hideMark/>
                </w:tcPr>
                <w:p w14:paraId="7D4ECA86"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Кількість громадських організацій, осіб</w:t>
                  </w:r>
                </w:p>
              </w:tc>
              <w:tc>
                <w:tcPr>
                  <w:tcW w:w="851" w:type="dxa"/>
                  <w:tcBorders>
                    <w:top w:val="nil"/>
                    <w:left w:val="nil"/>
                    <w:bottom w:val="single" w:sz="4" w:space="0" w:color="auto"/>
                    <w:right w:val="single" w:sz="4" w:space="0" w:color="auto"/>
                  </w:tcBorders>
                  <w:shd w:val="clear" w:color="auto" w:fill="auto"/>
                  <w:vAlign w:val="bottom"/>
                  <w:hideMark/>
                </w:tcPr>
                <w:p w14:paraId="52BC5EE7" w14:textId="77777777" w:rsidR="008235EF" w:rsidRPr="00167B3F" w:rsidRDefault="008235EF" w:rsidP="008235EF">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25</w:t>
                  </w:r>
                </w:p>
              </w:tc>
              <w:tc>
                <w:tcPr>
                  <w:tcW w:w="850" w:type="dxa"/>
                  <w:tcBorders>
                    <w:top w:val="nil"/>
                    <w:left w:val="nil"/>
                    <w:bottom w:val="single" w:sz="4" w:space="0" w:color="auto"/>
                    <w:right w:val="single" w:sz="4" w:space="0" w:color="auto"/>
                  </w:tcBorders>
                  <w:shd w:val="clear" w:color="auto" w:fill="auto"/>
                  <w:vAlign w:val="bottom"/>
                  <w:hideMark/>
                </w:tcPr>
                <w:p w14:paraId="1F91B73C" w14:textId="77777777" w:rsidR="008235EF" w:rsidRPr="00167B3F" w:rsidRDefault="008235EF" w:rsidP="008235EF">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16</w:t>
                  </w:r>
                </w:p>
              </w:tc>
              <w:tc>
                <w:tcPr>
                  <w:tcW w:w="851" w:type="dxa"/>
                  <w:tcBorders>
                    <w:top w:val="nil"/>
                    <w:left w:val="nil"/>
                    <w:bottom w:val="single" w:sz="4" w:space="0" w:color="auto"/>
                    <w:right w:val="single" w:sz="4" w:space="0" w:color="auto"/>
                  </w:tcBorders>
                  <w:shd w:val="clear" w:color="auto" w:fill="auto"/>
                  <w:vAlign w:val="bottom"/>
                  <w:hideMark/>
                </w:tcPr>
                <w:p w14:paraId="342F412E" w14:textId="77777777" w:rsidR="008235EF" w:rsidRPr="00167B3F" w:rsidRDefault="008235EF" w:rsidP="008235EF">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27</w:t>
                  </w:r>
                </w:p>
              </w:tc>
            </w:tr>
            <w:tr w:rsidR="008235EF" w:rsidRPr="00167B3F" w14:paraId="78A51E0A" w14:textId="77777777" w:rsidTr="00E527B4">
              <w:trPr>
                <w:trHeight w:val="315"/>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37856555"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8D318B"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AB255CC"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9244B6"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709" w:type="dxa"/>
                  <w:vMerge/>
                  <w:tcBorders>
                    <w:top w:val="nil"/>
                    <w:left w:val="single" w:sz="4" w:space="0" w:color="auto"/>
                    <w:bottom w:val="single" w:sz="4" w:space="0" w:color="auto"/>
                    <w:right w:val="single" w:sz="4" w:space="0" w:color="auto"/>
                  </w:tcBorders>
                  <w:vAlign w:val="center"/>
                  <w:hideMark/>
                </w:tcPr>
                <w:p w14:paraId="0462A62E"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3402" w:type="dxa"/>
                  <w:gridSpan w:val="4"/>
                  <w:tcBorders>
                    <w:top w:val="single" w:sz="4" w:space="0" w:color="auto"/>
                    <w:left w:val="nil"/>
                    <w:bottom w:val="single" w:sz="4" w:space="0" w:color="auto"/>
                    <w:right w:val="single" w:sz="4" w:space="0" w:color="auto"/>
                  </w:tcBorders>
                  <w:shd w:val="clear" w:color="auto" w:fill="auto"/>
                  <w:vAlign w:val="bottom"/>
                  <w:hideMark/>
                </w:tcPr>
                <w:p w14:paraId="578DDEB1" w14:textId="77777777" w:rsidR="008235EF" w:rsidRPr="00167B3F" w:rsidRDefault="008235EF" w:rsidP="008235EF">
                  <w:pPr>
                    <w:spacing w:after="0" w:line="240" w:lineRule="auto"/>
                    <w:jc w:val="center"/>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3. Показник ефективності:</w:t>
                  </w:r>
                </w:p>
              </w:tc>
            </w:tr>
            <w:tr w:rsidR="008235EF" w:rsidRPr="00167B3F" w14:paraId="21904EA7" w14:textId="77777777" w:rsidTr="00E527B4">
              <w:trPr>
                <w:trHeight w:val="1575"/>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717E5B7E"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788E657"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9F94AEE"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BBC768F"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709" w:type="dxa"/>
                  <w:vMerge/>
                  <w:tcBorders>
                    <w:top w:val="nil"/>
                    <w:left w:val="single" w:sz="4" w:space="0" w:color="auto"/>
                    <w:bottom w:val="single" w:sz="4" w:space="0" w:color="auto"/>
                    <w:right w:val="single" w:sz="4" w:space="0" w:color="auto"/>
                  </w:tcBorders>
                  <w:vAlign w:val="center"/>
                  <w:hideMark/>
                </w:tcPr>
                <w:p w14:paraId="381D2D95"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850" w:type="dxa"/>
                  <w:tcBorders>
                    <w:top w:val="nil"/>
                    <w:left w:val="nil"/>
                    <w:bottom w:val="single" w:sz="4" w:space="0" w:color="auto"/>
                    <w:right w:val="single" w:sz="4" w:space="0" w:color="auto"/>
                  </w:tcBorders>
                  <w:shd w:val="clear" w:color="auto" w:fill="auto"/>
                  <w:vAlign w:val="bottom"/>
                  <w:hideMark/>
                </w:tcPr>
                <w:p w14:paraId="526A7AAE"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Середні витрати на одну громадську організацію, тис. грн</w:t>
                  </w:r>
                </w:p>
              </w:tc>
              <w:tc>
                <w:tcPr>
                  <w:tcW w:w="851" w:type="dxa"/>
                  <w:tcBorders>
                    <w:top w:val="nil"/>
                    <w:left w:val="nil"/>
                    <w:bottom w:val="single" w:sz="4" w:space="0" w:color="auto"/>
                    <w:right w:val="single" w:sz="4" w:space="0" w:color="auto"/>
                  </w:tcBorders>
                  <w:shd w:val="clear" w:color="auto" w:fill="auto"/>
                  <w:vAlign w:val="bottom"/>
                  <w:hideMark/>
                </w:tcPr>
                <w:p w14:paraId="59F13EF9" w14:textId="77777777" w:rsidR="008235EF" w:rsidRPr="00167B3F" w:rsidRDefault="008235EF" w:rsidP="008235EF">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2192</w:t>
                  </w:r>
                </w:p>
              </w:tc>
              <w:tc>
                <w:tcPr>
                  <w:tcW w:w="850" w:type="dxa"/>
                  <w:tcBorders>
                    <w:top w:val="nil"/>
                    <w:left w:val="nil"/>
                    <w:bottom w:val="single" w:sz="4" w:space="0" w:color="auto"/>
                    <w:right w:val="single" w:sz="4" w:space="0" w:color="auto"/>
                  </w:tcBorders>
                  <w:shd w:val="clear" w:color="auto" w:fill="auto"/>
                  <w:vAlign w:val="bottom"/>
                  <w:hideMark/>
                </w:tcPr>
                <w:p w14:paraId="1709C787" w14:textId="77777777" w:rsidR="008235EF" w:rsidRPr="00167B3F" w:rsidRDefault="008235EF" w:rsidP="008235EF">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2500</w:t>
                  </w:r>
                </w:p>
              </w:tc>
              <w:tc>
                <w:tcPr>
                  <w:tcW w:w="851" w:type="dxa"/>
                  <w:tcBorders>
                    <w:top w:val="nil"/>
                    <w:left w:val="nil"/>
                    <w:bottom w:val="single" w:sz="4" w:space="0" w:color="auto"/>
                    <w:right w:val="single" w:sz="4" w:space="0" w:color="auto"/>
                  </w:tcBorders>
                  <w:shd w:val="clear" w:color="auto" w:fill="auto"/>
                  <w:vAlign w:val="bottom"/>
                  <w:hideMark/>
                </w:tcPr>
                <w:p w14:paraId="6D383D30" w14:textId="77777777" w:rsidR="008235EF" w:rsidRPr="00167B3F" w:rsidRDefault="008235EF" w:rsidP="008235EF">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2251</w:t>
                  </w:r>
                </w:p>
              </w:tc>
            </w:tr>
            <w:tr w:rsidR="008235EF" w:rsidRPr="00167B3F" w14:paraId="4E08F0DB" w14:textId="77777777" w:rsidTr="00E527B4">
              <w:trPr>
                <w:trHeight w:val="315"/>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38262C05"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B737D01"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88F6A41"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EBFFC2"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709" w:type="dxa"/>
                  <w:vMerge/>
                  <w:tcBorders>
                    <w:top w:val="nil"/>
                    <w:left w:val="single" w:sz="4" w:space="0" w:color="auto"/>
                    <w:bottom w:val="single" w:sz="4" w:space="0" w:color="auto"/>
                    <w:right w:val="single" w:sz="4" w:space="0" w:color="auto"/>
                  </w:tcBorders>
                  <w:vAlign w:val="center"/>
                  <w:hideMark/>
                </w:tcPr>
                <w:p w14:paraId="78BF552B"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3402" w:type="dxa"/>
                  <w:gridSpan w:val="4"/>
                  <w:tcBorders>
                    <w:top w:val="single" w:sz="4" w:space="0" w:color="auto"/>
                    <w:left w:val="nil"/>
                    <w:bottom w:val="single" w:sz="4" w:space="0" w:color="auto"/>
                    <w:right w:val="single" w:sz="4" w:space="0" w:color="auto"/>
                  </w:tcBorders>
                  <w:shd w:val="clear" w:color="auto" w:fill="auto"/>
                  <w:vAlign w:val="bottom"/>
                  <w:hideMark/>
                </w:tcPr>
                <w:p w14:paraId="5F334C74" w14:textId="77777777" w:rsidR="008235EF" w:rsidRPr="00167B3F" w:rsidRDefault="008235EF" w:rsidP="008235EF">
                  <w:pPr>
                    <w:spacing w:after="0" w:line="240" w:lineRule="auto"/>
                    <w:jc w:val="center"/>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4. Показник якості:</w:t>
                  </w:r>
                </w:p>
              </w:tc>
            </w:tr>
            <w:tr w:rsidR="008235EF" w:rsidRPr="00167B3F" w14:paraId="3EA6CC57" w14:textId="77777777" w:rsidTr="00E527B4">
              <w:trPr>
                <w:trHeight w:val="1230"/>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480CDEEB"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0D0C3A6"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3EE8ED2"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1E9EE20"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709" w:type="dxa"/>
                  <w:vMerge/>
                  <w:tcBorders>
                    <w:top w:val="nil"/>
                    <w:left w:val="single" w:sz="4" w:space="0" w:color="auto"/>
                    <w:bottom w:val="single" w:sz="4" w:space="0" w:color="auto"/>
                    <w:right w:val="single" w:sz="4" w:space="0" w:color="auto"/>
                  </w:tcBorders>
                  <w:vAlign w:val="center"/>
                  <w:hideMark/>
                </w:tcPr>
                <w:p w14:paraId="06610151"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p>
              </w:tc>
              <w:tc>
                <w:tcPr>
                  <w:tcW w:w="850" w:type="dxa"/>
                  <w:tcBorders>
                    <w:top w:val="nil"/>
                    <w:left w:val="nil"/>
                    <w:bottom w:val="single" w:sz="4" w:space="0" w:color="auto"/>
                    <w:right w:val="single" w:sz="4" w:space="0" w:color="auto"/>
                  </w:tcBorders>
                  <w:shd w:val="clear" w:color="auto" w:fill="auto"/>
                  <w:vAlign w:val="bottom"/>
                  <w:hideMark/>
                </w:tcPr>
                <w:p w14:paraId="527C430A" w14:textId="77777777" w:rsidR="008235EF" w:rsidRPr="00167B3F" w:rsidRDefault="008235EF" w:rsidP="008235EF">
                  <w:pPr>
                    <w:spacing w:after="0" w:line="240" w:lineRule="auto"/>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Динаміка кількості проведених спортивних заходів та змагань з відповідних видів спорту громадськими організаціями, порівняно з минулим роком, %</w:t>
                  </w:r>
                </w:p>
              </w:tc>
              <w:tc>
                <w:tcPr>
                  <w:tcW w:w="851" w:type="dxa"/>
                  <w:tcBorders>
                    <w:top w:val="nil"/>
                    <w:left w:val="nil"/>
                    <w:bottom w:val="single" w:sz="4" w:space="0" w:color="auto"/>
                    <w:right w:val="single" w:sz="4" w:space="0" w:color="auto"/>
                  </w:tcBorders>
                  <w:shd w:val="clear" w:color="auto" w:fill="auto"/>
                  <w:vAlign w:val="bottom"/>
                  <w:hideMark/>
                </w:tcPr>
                <w:p w14:paraId="0424B377" w14:textId="77777777" w:rsidR="008235EF" w:rsidRPr="00167B3F" w:rsidRDefault="008235EF" w:rsidP="008235EF">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100</w:t>
                  </w:r>
                </w:p>
              </w:tc>
              <w:tc>
                <w:tcPr>
                  <w:tcW w:w="850" w:type="dxa"/>
                  <w:tcBorders>
                    <w:top w:val="nil"/>
                    <w:left w:val="nil"/>
                    <w:bottom w:val="single" w:sz="4" w:space="0" w:color="auto"/>
                    <w:right w:val="single" w:sz="4" w:space="0" w:color="auto"/>
                  </w:tcBorders>
                  <w:shd w:val="clear" w:color="auto" w:fill="auto"/>
                  <w:vAlign w:val="bottom"/>
                  <w:hideMark/>
                </w:tcPr>
                <w:p w14:paraId="0F058272" w14:textId="77777777" w:rsidR="008235EF" w:rsidRPr="00167B3F" w:rsidRDefault="008235EF" w:rsidP="008235EF">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105,3</w:t>
                  </w:r>
                </w:p>
              </w:tc>
              <w:tc>
                <w:tcPr>
                  <w:tcW w:w="851" w:type="dxa"/>
                  <w:tcBorders>
                    <w:top w:val="nil"/>
                    <w:left w:val="nil"/>
                    <w:bottom w:val="single" w:sz="4" w:space="0" w:color="auto"/>
                    <w:right w:val="single" w:sz="4" w:space="0" w:color="auto"/>
                  </w:tcBorders>
                  <w:shd w:val="clear" w:color="auto" w:fill="auto"/>
                  <w:vAlign w:val="bottom"/>
                  <w:hideMark/>
                </w:tcPr>
                <w:p w14:paraId="616A1B51" w14:textId="77777777" w:rsidR="008235EF" w:rsidRPr="00167B3F" w:rsidRDefault="008235EF" w:rsidP="008235EF">
                  <w:pPr>
                    <w:spacing w:after="0" w:line="240" w:lineRule="auto"/>
                    <w:jc w:val="right"/>
                    <w:rPr>
                      <w:rFonts w:ascii="Times New Roman" w:eastAsia="Times New Roman" w:hAnsi="Times New Roman" w:cs="Times New Roman"/>
                      <w:color w:val="000000"/>
                      <w:sz w:val="20"/>
                      <w:szCs w:val="20"/>
                      <w:lang w:val="uk-UA" w:eastAsia="ru-RU"/>
                    </w:rPr>
                  </w:pPr>
                  <w:r w:rsidRPr="00167B3F">
                    <w:rPr>
                      <w:rFonts w:ascii="Times New Roman" w:eastAsia="Times New Roman" w:hAnsi="Times New Roman" w:cs="Times New Roman"/>
                      <w:color w:val="000000"/>
                      <w:sz w:val="20"/>
                      <w:szCs w:val="20"/>
                      <w:lang w:val="uk-UA" w:eastAsia="ru-RU"/>
                    </w:rPr>
                    <w:t>105,3</w:t>
                  </w:r>
                </w:p>
              </w:tc>
            </w:tr>
          </w:tbl>
          <w:p w14:paraId="2827FFB7" w14:textId="77777777" w:rsidR="009F2E1E" w:rsidRPr="00167B3F" w:rsidRDefault="009F2E1E" w:rsidP="008235EF">
            <w:pPr>
              <w:pStyle w:val="Heading6"/>
              <w:rPr>
                <w:sz w:val="24"/>
                <w:szCs w:val="24"/>
                <w:lang w:val="uk-UA"/>
              </w:rPr>
            </w:pPr>
          </w:p>
        </w:tc>
      </w:tr>
    </w:tbl>
    <w:p w14:paraId="41847CD9" w14:textId="77777777" w:rsidR="00E20035" w:rsidRPr="00167B3F" w:rsidRDefault="00E20035" w:rsidP="00AD3333">
      <w:pPr>
        <w:rPr>
          <w:rFonts w:ascii="Times New Roman" w:hAnsi="Times New Roman" w:cs="Times New Roman"/>
          <w:sz w:val="28"/>
          <w:szCs w:val="28"/>
          <w:lang w:val="uk-UA"/>
        </w:rPr>
      </w:pPr>
    </w:p>
    <w:sectPr w:rsidR="00E20035" w:rsidRPr="00167B3F" w:rsidSect="00D33038">
      <w:pgSz w:w="16838" w:h="11906" w:orient="landscape"/>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E7"/>
    <w:rsid w:val="00002B4B"/>
    <w:rsid w:val="00074353"/>
    <w:rsid w:val="00085CA0"/>
    <w:rsid w:val="000B471B"/>
    <w:rsid w:val="001160BB"/>
    <w:rsid w:val="00167B3F"/>
    <w:rsid w:val="001C1304"/>
    <w:rsid w:val="0020389E"/>
    <w:rsid w:val="00242BC2"/>
    <w:rsid w:val="00357232"/>
    <w:rsid w:val="003815C3"/>
    <w:rsid w:val="003C439D"/>
    <w:rsid w:val="003F0A21"/>
    <w:rsid w:val="004276B5"/>
    <w:rsid w:val="00444B28"/>
    <w:rsid w:val="00494D7F"/>
    <w:rsid w:val="005309EF"/>
    <w:rsid w:val="0058019A"/>
    <w:rsid w:val="005B73D0"/>
    <w:rsid w:val="00664F79"/>
    <w:rsid w:val="006D52CD"/>
    <w:rsid w:val="00701F11"/>
    <w:rsid w:val="0071038A"/>
    <w:rsid w:val="007148E2"/>
    <w:rsid w:val="00725B66"/>
    <w:rsid w:val="00754432"/>
    <w:rsid w:val="007978D8"/>
    <w:rsid w:val="0080365B"/>
    <w:rsid w:val="008042C5"/>
    <w:rsid w:val="008235EF"/>
    <w:rsid w:val="0082416D"/>
    <w:rsid w:val="00840E6A"/>
    <w:rsid w:val="00853762"/>
    <w:rsid w:val="00955AAF"/>
    <w:rsid w:val="00963E38"/>
    <w:rsid w:val="009C2E0E"/>
    <w:rsid w:val="009C3784"/>
    <w:rsid w:val="009F2E1E"/>
    <w:rsid w:val="00A056BF"/>
    <w:rsid w:val="00A92348"/>
    <w:rsid w:val="00AD3333"/>
    <w:rsid w:val="00BB5FB5"/>
    <w:rsid w:val="00CF00F0"/>
    <w:rsid w:val="00D33038"/>
    <w:rsid w:val="00D637AF"/>
    <w:rsid w:val="00DE318E"/>
    <w:rsid w:val="00E171F9"/>
    <w:rsid w:val="00E20035"/>
    <w:rsid w:val="00E55DA4"/>
    <w:rsid w:val="00EB602A"/>
    <w:rsid w:val="00EC09CF"/>
    <w:rsid w:val="00F47BF9"/>
    <w:rsid w:val="00F735E7"/>
    <w:rsid w:val="00FC5FBC"/>
    <w:rsid w:val="00FF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0723"/>
  <w15:chartTrackingRefBased/>
  <w15:docId w15:val="{89A31395-74BD-46EB-9A0B-26EECC0F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F00F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AD333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D3333"/>
    <w:rPr>
      <w:rFonts w:ascii="Times New Roman" w:eastAsia="Times New Roman" w:hAnsi="Times New Roman" w:cs="Times New Roman"/>
      <w:b/>
      <w:bCs/>
      <w:sz w:val="15"/>
      <w:szCs w:val="15"/>
      <w:lang w:eastAsia="ru-RU"/>
    </w:rPr>
  </w:style>
  <w:style w:type="paragraph" w:styleId="NormalWeb">
    <w:name w:val="Normal (Web)"/>
    <w:basedOn w:val="Normal"/>
    <w:uiPriority w:val="99"/>
    <w:unhideWhenUsed/>
    <w:rsid w:val="00AD3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D3333"/>
    <w:rPr>
      <w:color w:val="0000FF"/>
      <w:u w:val="single"/>
    </w:rPr>
  </w:style>
  <w:style w:type="character" w:customStyle="1" w:styleId="Heading5Char">
    <w:name w:val="Heading 5 Char"/>
    <w:basedOn w:val="DefaultParagraphFont"/>
    <w:link w:val="Heading5"/>
    <w:uiPriority w:val="9"/>
    <w:semiHidden/>
    <w:rsid w:val="00CF00F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054">
      <w:bodyDiv w:val="1"/>
      <w:marLeft w:val="0"/>
      <w:marRight w:val="0"/>
      <w:marTop w:val="0"/>
      <w:marBottom w:val="0"/>
      <w:divBdr>
        <w:top w:val="none" w:sz="0" w:space="0" w:color="auto"/>
        <w:left w:val="none" w:sz="0" w:space="0" w:color="auto"/>
        <w:bottom w:val="none" w:sz="0" w:space="0" w:color="auto"/>
        <w:right w:val="none" w:sz="0" w:space="0" w:color="auto"/>
      </w:divBdr>
    </w:div>
    <w:div w:id="109595009">
      <w:bodyDiv w:val="1"/>
      <w:marLeft w:val="0"/>
      <w:marRight w:val="0"/>
      <w:marTop w:val="0"/>
      <w:marBottom w:val="0"/>
      <w:divBdr>
        <w:top w:val="none" w:sz="0" w:space="0" w:color="auto"/>
        <w:left w:val="none" w:sz="0" w:space="0" w:color="auto"/>
        <w:bottom w:val="none" w:sz="0" w:space="0" w:color="auto"/>
        <w:right w:val="none" w:sz="0" w:space="0" w:color="auto"/>
      </w:divBdr>
    </w:div>
    <w:div w:id="182744684">
      <w:bodyDiv w:val="1"/>
      <w:marLeft w:val="0"/>
      <w:marRight w:val="0"/>
      <w:marTop w:val="0"/>
      <w:marBottom w:val="0"/>
      <w:divBdr>
        <w:top w:val="none" w:sz="0" w:space="0" w:color="auto"/>
        <w:left w:val="none" w:sz="0" w:space="0" w:color="auto"/>
        <w:bottom w:val="none" w:sz="0" w:space="0" w:color="auto"/>
        <w:right w:val="none" w:sz="0" w:space="0" w:color="auto"/>
      </w:divBdr>
    </w:div>
    <w:div w:id="452405238">
      <w:bodyDiv w:val="1"/>
      <w:marLeft w:val="0"/>
      <w:marRight w:val="0"/>
      <w:marTop w:val="0"/>
      <w:marBottom w:val="0"/>
      <w:divBdr>
        <w:top w:val="none" w:sz="0" w:space="0" w:color="auto"/>
        <w:left w:val="none" w:sz="0" w:space="0" w:color="auto"/>
        <w:bottom w:val="none" w:sz="0" w:space="0" w:color="auto"/>
        <w:right w:val="none" w:sz="0" w:space="0" w:color="auto"/>
      </w:divBdr>
    </w:div>
    <w:div w:id="557205953">
      <w:bodyDiv w:val="1"/>
      <w:marLeft w:val="0"/>
      <w:marRight w:val="0"/>
      <w:marTop w:val="0"/>
      <w:marBottom w:val="0"/>
      <w:divBdr>
        <w:top w:val="none" w:sz="0" w:space="0" w:color="auto"/>
        <w:left w:val="none" w:sz="0" w:space="0" w:color="auto"/>
        <w:bottom w:val="none" w:sz="0" w:space="0" w:color="auto"/>
        <w:right w:val="none" w:sz="0" w:space="0" w:color="auto"/>
      </w:divBdr>
    </w:div>
    <w:div w:id="595282886">
      <w:bodyDiv w:val="1"/>
      <w:marLeft w:val="0"/>
      <w:marRight w:val="0"/>
      <w:marTop w:val="0"/>
      <w:marBottom w:val="0"/>
      <w:divBdr>
        <w:top w:val="none" w:sz="0" w:space="0" w:color="auto"/>
        <w:left w:val="none" w:sz="0" w:space="0" w:color="auto"/>
        <w:bottom w:val="none" w:sz="0" w:space="0" w:color="auto"/>
        <w:right w:val="none" w:sz="0" w:space="0" w:color="auto"/>
      </w:divBdr>
    </w:div>
    <w:div w:id="694424491">
      <w:bodyDiv w:val="1"/>
      <w:marLeft w:val="0"/>
      <w:marRight w:val="0"/>
      <w:marTop w:val="0"/>
      <w:marBottom w:val="0"/>
      <w:divBdr>
        <w:top w:val="none" w:sz="0" w:space="0" w:color="auto"/>
        <w:left w:val="none" w:sz="0" w:space="0" w:color="auto"/>
        <w:bottom w:val="none" w:sz="0" w:space="0" w:color="auto"/>
        <w:right w:val="none" w:sz="0" w:space="0" w:color="auto"/>
      </w:divBdr>
    </w:div>
    <w:div w:id="697655767">
      <w:bodyDiv w:val="1"/>
      <w:marLeft w:val="0"/>
      <w:marRight w:val="0"/>
      <w:marTop w:val="0"/>
      <w:marBottom w:val="0"/>
      <w:divBdr>
        <w:top w:val="none" w:sz="0" w:space="0" w:color="auto"/>
        <w:left w:val="none" w:sz="0" w:space="0" w:color="auto"/>
        <w:bottom w:val="none" w:sz="0" w:space="0" w:color="auto"/>
        <w:right w:val="none" w:sz="0" w:space="0" w:color="auto"/>
      </w:divBdr>
    </w:div>
    <w:div w:id="722603241">
      <w:bodyDiv w:val="1"/>
      <w:marLeft w:val="0"/>
      <w:marRight w:val="0"/>
      <w:marTop w:val="0"/>
      <w:marBottom w:val="0"/>
      <w:divBdr>
        <w:top w:val="none" w:sz="0" w:space="0" w:color="auto"/>
        <w:left w:val="none" w:sz="0" w:space="0" w:color="auto"/>
        <w:bottom w:val="none" w:sz="0" w:space="0" w:color="auto"/>
        <w:right w:val="none" w:sz="0" w:space="0" w:color="auto"/>
      </w:divBdr>
    </w:div>
    <w:div w:id="766117549">
      <w:bodyDiv w:val="1"/>
      <w:marLeft w:val="0"/>
      <w:marRight w:val="0"/>
      <w:marTop w:val="0"/>
      <w:marBottom w:val="0"/>
      <w:divBdr>
        <w:top w:val="none" w:sz="0" w:space="0" w:color="auto"/>
        <w:left w:val="none" w:sz="0" w:space="0" w:color="auto"/>
        <w:bottom w:val="none" w:sz="0" w:space="0" w:color="auto"/>
        <w:right w:val="none" w:sz="0" w:space="0" w:color="auto"/>
      </w:divBdr>
    </w:div>
    <w:div w:id="882866027">
      <w:bodyDiv w:val="1"/>
      <w:marLeft w:val="0"/>
      <w:marRight w:val="0"/>
      <w:marTop w:val="0"/>
      <w:marBottom w:val="0"/>
      <w:divBdr>
        <w:top w:val="none" w:sz="0" w:space="0" w:color="auto"/>
        <w:left w:val="none" w:sz="0" w:space="0" w:color="auto"/>
        <w:bottom w:val="none" w:sz="0" w:space="0" w:color="auto"/>
        <w:right w:val="none" w:sz="0" w:space="0" w:color="auto"/>
      </w:divBdr>
    </w:div>
    <w:div w:id="923101445">
      <w:bodyDiv w:val="1"/>
      <w:marLeft w:val="0"/>
      <w:marRight w:val="0"/>
      <w:marTop w:val="0"/>
      <w:marBottom w:val="0"/>
      <w:divBdr>
        <w:top w:val="none" w:sz="0" w:space="0" w:color="auto"/>
        <w:left w:val="none" w:sz="0" w:space="0" w:color="auto"/>
        <w:bottom w:val="none" w:sz="0" w:space="0" w:color="auto"/>
        <w:right w:val="none" w:sz="0" w:space="0" w:color="auto"/>
      </w:divBdr>
    </w:div>
    <w:div w:id="984167742">
      <w:bodyDiv w:val="1"/>
      <w:marLeft w:val="0"/>
      <w:marRight w:val="0"/>
      <w:marTop w:val="0"/>
      <w:marBottom w:val="0"/>
      <w:divBdr>
        <w:top w:val="none" w:sz="0" w:space="0" w:color="auto"/>
        <w:left w:val="none" w:sz="0" w:space="0" w:color="auto"/>
        <w:bottom w:val="none" w:sz="0" w:space="0" w:color="auto"/>
        <w:right w:val="none" w:sz="0" w:space="0" w:color="auto"/>
      </w:divBdr>
    </w:div>
    <w:div w:id="1072853097">
      <w:bodyDiv w:val="1"/>
      <w:marLeft w:val="0"/>
      <w:marRight w:val="0"/>
      <w:marTop w:val="0"/>
      <w:marBottom w:val="0"/>
      <w:divBdr>
        <w:top w:val="none" w:sz="0" w:space="0" w:color="auto"/>
        <w:left w:val="none" w:sz="0" w:space="0" w:color="auto"/>
        <w:bottom w:val="none" w:sz="0" w:space="0" w:color="auto"/>
        <w:right w:val="none" w:sz="0" w:space="0" w:color="auto"/>
      </w:divBdr>
    </w:div>
    <w:div w:id="1094011117">
      <w:bodyDiv w:val="1"/>
      <w:marLeft w:val="0"/>
      <w:marRight w:val="0"/>
      <w:marTop w:val="0"/>
      <w:marBottom w:val="0"/>
      <w:divBdr>
        <w:top w:val="none" w:sz="0" w:space="0" w:color="auto"/>
        <w:left w:val="none" w:sz="0" w:space="0" w:color="auto"/>
        <w:bottom w:val="none" w:sz="0" w:space="0" w:color="auto"/>
        <w:right w:val="none" w:sz="0" w:space="0" w:color="auto"/>
      </w:divBdr>
    </w:div>
    <w:div w:id="1136265987">
      <w:bodyDiv w:val="1"/>
      <w:marLeft w:val="0"/>
      <w:marRight w:val="0"/>
      <w:marTop w:val="0"/>
      <w:marBottom w:val="0"/>
      <w:divBdr>
        <w:top w:val="none" w:sz="0" w:space="0" w:color="auto"/>
        <w:left w:val="none" w:sz="0" w:space="0" w:color="auto"/>
        <w:bottom w:val="none" w:sz="0" w:space="0" w:color="auto"/>
        <w:right w:val="none" w:sz="0" w:space="0" w:color="auto"/>
      </w:divBdr>
    </w:div>
    <w:div w:id="1248268954">
      <w:bodyDiv w:val="1"/>
      <w:marLeft w:val="0"/>
      <w:marRight w:val="0"/>
      <w:marTop w:val="0"/>
      <w:marBottom w:val="0"/>
      <w:divBdr>
        <w:top w:val="none" w:sz="0" w:space="0" w:color="auto"/>
        <w:left w:val="none" w:sz="0" w:space="0" w:color="auto"/>
        <w:bottom w:val="none" w:sz="0" w:space="0" w:color="auto"/>
        <w:right w:val="none" w:sz="0" w:space="0" w:color="auto"/>
      </w:divBdr>
    </w:div>
    <w:div w:id="1319647163">
      <w:bodyDiv w:val="1"/>
      <w:marLeft w:val="0"/>
      <w:marRight w:val="0"/>
      <w:marTop w:val="0"/>
      <w:marBottom w:val="0"/>
      <w:divBdr>
        <w:top w:val="none" w:sz="0" w:space="0" w:color="auto"/>
        <w:left w:val="none" w:sz="0" w:space="0" w:color="auto"/>
        <w:bottom w:val="none" w:sz="0" w:space="0" w:color="auto"/>
        <w:right w:val="none" w:sz="0" w:space="0" w:color="auto"/>
      </w:divBdr>
    </w:div>
    <w:div w:id="1670135341">
      <w:bodyDiv w:val="1"/>
      <w:marLeft w:val="0"/>
      <w:marRight w:val="0"/>
      <w:marTop w:val="0"/>
      <w:marBottom w:val="0"/>
      <w:divBdr>
        <w:top w:val="none" w:sz="0" w:space="0" w:color="auto"/>
        <w:left w:val="none" w:sz="0" w:space="0" w:color="auto"/>
        <w:bottom w:val="none" w:sz="0" w:space="0" w:color="auto"/>
        <w:right w:val="none" w:sz="0" w:space="0" w:color="auto"/>
      </w:divBdr>
    </w:div>
    <w:div w:id="1815948803">
      <w:bodyDiv w:val="1"/>
      <w:marLeft w:val="0"/>
      <w:marRight w:val="0"/>
      <w:marTop w:val="0"/>
      <w:marBottom w:val="0"/>
      <w:divBdr>
        <w:top w:val="none" w:sz="0" w:space="0" w:color="auto"/>
        <w:left w:val="none" w:sz="0" w:space="0" w:color="auto"/>
        <w:bottom w:val="none" w:sz="0" w:space="0" w:color="auto"/>
        <w:right w:val="none" w:sz="0" w:space="0" w:color="auto"/>
      </w:divBdr>
    </w:div>
    <w:div w:id="1823421000">
      <w:bodyDiv w:val="1"/>
      <w:marLeft w:val="0"/>
      <w:marRight w:val="0"/>
      <w:marTop w:val="0"/>
      <w:marBottom w:val="0"/>
      <w:divBdr>
        <w:top w:val="none" w:sz="0" w:space="0" w:color="auto"/>
        <w:left w:val="none" w:sz="0" w:space="0" w:color="auto"/>
        <w:bottom w:val="none" w:sz="0" w:space="0" w:color="auto"/>
        <w:right w:val="none" w:sz="0" w:space="0" w:color="auto"/>
      </w:divBdr>
    </w:div>
    <w:div w:id="18734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mr.ligazakon.net/document/mr230441$2023_05_25" TargetMode="External"/><Relationship Id="rId5" Type="http://schemas.openxmlformats.org/officeDocument/2006/relationships/hyperlink" Target="https://kmr.ligazakon.net/document/mr230441$2023_05_25"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17</Pages>
  <Words>5863</Words>
  <Characters>33425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Maxxximus</dc:creator>
  <cp:keywords/>
  <dc:description/>
  <cp:lastModifiedBy>Maxxximus</cp:lastModifiedBy>
  <cp:revision>54</cp:revision>
  <dcterms:created xsi:type="dcterms:W3CDTF">2023-10-19T16:16:00Z</dcterms:created>
  <dcterms:modified xsi:type="dcterms:W3CDTF">2023-10-20T14:30:00Z</dcterms:modified>
</cp:coreProperties>
</file>