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B1F" w:rsidRPr="001F3D58" w:rsidRDefault="00075B1F" w:rsidP="00075B1F">
      <w:pPr>
        <w:ind w:firstLine="5387"/>
        <w:rPr>
          <w:sz w:val="28"/>
          <w:szCs w:val="28"/>
        </w:rPr>
      </w:pPr>
      <w:bookmarkStart w:id="0" w:name="_GoBack"/>
      <w:bookmarkEnd w:id="0"/>
      <w:r w:rsidRPr="001F3D58">
        <w:rPr>
          <w:sz w:val="28"/>
          <w:szCs w:val="28"/>
        </w:rPr>
        <w:t>ЗАТВЕРДЖЕНО</w:t>
      </w:r>
    </w:p>
    <w:p w:rsidR="00075B1F" w:rsidRPr="001F3D58" w:rsidRDefault="00075B1F" w:rsidP="00075B1F">
      <w:pPr>
        <w:ind w:firstLine="5387"/>
        <w:rPr>
          <w:sz w:val="28"/>
          <w:szCs w:val="28"/>
        </w:rPr>
      </w:pPr>
      <w:r w:rsidRPr="001F3D58">
        <w:rPr>
          <w:sz w:val="28"/>
          <w:szCs w:val="28"/>
        </w:rPr>
        <w:t>Рішення Київської міської ради</w:t>
      </w:r>
    </w:p>
    <w:p w:rsidR="00075B1F" w:rsidRPr="001F3D58" w:rsidRDefault="00075B1F" w:rsidP="00075B1F">
      <w:pPr>
        <w:ind w:firstLine="5387"/>
        <w:rPr>
          <w:b/>
          <w:sz w:val="26"/>
          <w:szCs w:val="26"/>
        </w:rPr>
      </w:pPr>
      <w:r w:rsidRPr="001F3D58">
        <w:rPr>
          <w:sz w:val="28"/>
          <w:szCs w:val="28"/>
        </w:rPr>
        <w:t xml:space="preserve">від                                                </w:t>
      </w:r>
    </w:p>
    <w:p w:rsidR="00075B1F" w:rsidRPr="001F3D58" w:rsidRDefault="00075B1F" w:rsidP="00075B1F">
      <w:pPr>
        <w:ind w:firstLine="709"/>
        <w:rPr>
          <w:b/>
          <w:sz w:val="26"/>
          <w:szCs w:val="26"/>
        </w:rPr>
      </w:pPr>
    </w:p>
    <w:p w:rsidR="00075B1F" w:rsidRPr="001F3D58" w:rsidRDefault="00075B1F" w:rsidP="00075B1F">
      <w:pPr>
        <w:ind w:firstLine="709"/>
        <w:rPr>
          <w:sz w:val="28"/>
          <w:szCs w:val="28"/>
        </w:rPr>
      </w:pPr>
    </w:p>
    <w:p w:rsidR="00075B1F" w:rsidRDefault="00075B1F" w:rsidP="00075B1F">
      <w:pPr>
        <w:ind w:firstLine="709"/>
        <w:rPr>
          <w:sz w:val="28"/>
          <w:szCs w:val="28"/>
          <w:highlight w:val="yellow"/>
        </w:rPr>
      </w:pPr>
    </w:p>
    <w:p w:rsidR="00075B1F" w:rsidRDefault="00075B1F" w:rsidP="00075B1F">
      <w:pPr>
        <w:ind w:firstLine="709"/>
        <w:rPr>
          <w:sz w:val="28"/>
          <w:szCs w:val="28"/>
          <w:highlight w:val="yellow"/>
        </w:rPr>
      </w:pPr>
    </w:p>
    <w:p w:rsidR="00075B1F" w:rsidRDefault="00075B1F" w:rsidP="00075B1F">
      <w:pPr>
        <w:ind w:firstLine="709"/>
        <w:rPr>
          <w:sz w:val="28"/>
          <w:szCs w:val="28"/>
          <w:highlight w:val="yellow"/>
        </w:rPr>
      </w:pPr>
    </w:p>
    <w:p w:rsidR="00075B1F" w:rsidRDefault="00075B1F" w:rsidP="00075B1F">
      <w:pPr>
        <w:ind w:firstLine="709"/>
        <w:rPr>
          <w:sz w:val="28"/>
          <w:szCs w:val="28"/>
          <w:highlight w:val="yellow"/>
        </w:rPr>
      </w:pPr>
    </w:p>
    <w:p w:rsidR="00075B1F" w:rsidRDefault="00075B1F" w:rsidP="00075B1F">
      <w:pPr>
        <w:ind w:firstLine="709"/>
        <w:rPr>
          <w:sz w:val="28"/>
          <w:szCs w:val="28"/>
          <w:highlight w:val="yellow"/>
        </w:rPr>
      </w:pPr>
    </w:p>
    <w:p w:rsidR="00075B1F" w:rsidRDefault="00075B1F" w:rsidP="00075B1F">
      <w:pPr>
        <w:ind w:firstLine="709"/>
        <w:rPr>
          <w:sz w:val="28"/>
          <w:szCs w:val="28"/>
          <w:highlight w:val="yellow"/>
        </w:rPr>
      </w:pPr>
    </w:p>
    <w:p w:rsidR="00075B1F" w:rsidRPr="005B22D1" w:rsidRDefault="00075B1F" w:rsidP="00075B1F">
      <w:pPr>
        <w:ind w:firstLine="709"/>
        <w:rPr>
          <w:sz w:val="28"/>
          <w:szCs w:val="28"/>
          <w:highlight w:val="yellow"/>
        </w:rPr>
      </w:pPr>
    </w:p>
    <w:p w:rsidR="00075B1F" w:rsidRPr="005B22D1" w:rsidRDefault="00075B1F" w:rsidP="00075B1F">
      <w:pPr>
        <w:ind w:firstLine="709"/>
        <w:rPr>
          <w:sz w:val="28"/>
          <w:szCs w:val="28"/>
          <w:highlight w:val="yellow"/>
        </w:rPr>
      </w:pPr>
    </w:p>
    <w:p w:rsidR="00075B1F" w:rsidRPr="001F3D58" w:rsidRDefault="00075B1F" w:rsidP="00075B1F">
      <w:pPr>
        <w:jc w:val="center"/>
        <w:rPr>
          <w:sz w:val="28"/>
          <w:szCs w:val="28"/>
        </w:rPr>
      </w:pPr>
      <w:r w:rsidRPr="001F3D58">
        <w:rPr>
          <w:sz w:val="28"/>
          <w:szCs w:val="28"/>
        </w:rPr>
        <w:t>ПОЛОЖЕННЯ</w:t>
      </w:r>
    </w:p>
    <w:p w:rsidR="00075B1F" w:rsidRPr="001F3D58" w:rsidRDefault="00D8692F" w:rsidP="00075B1F">
      <w:pPr>
        <w:jc w:val="center"/>
        <w:rPr>
          <w:sz w:val="28"/>
          <w:szCs w:val="28"/>
        </w:rPr>
      </w:pPr>
      <w:r>
        <w:rPr>
          <w:sz w:val="28"/>
          <w:szCs w:val="28"/>
        </w:rPr>
        <w:t xml:space="preserve">ПРО ДЕРЖАВНИЙ АРХІВ М. КИЄВА </w:t>
      </w:r>
      <w:r w:rsidR="00075B1F" w:rsidRPr="001F3D58">
        <w:rPr>
          <w:sz w:val="28"/>
          <w:szCs w:val="28"/>
        </w:rPr>
        <w:t>ВИКОНАВЧОГО ОРГАНУ КИЇВСЬКОЇ МІСЬКОЇ РАДИ (КИЇВСЬКОЇ МІСЬКОЇ ДЕРЖАВНОЇ АДМІНІСТРАЦІЇ)</w:t>
      </w:r>
    </w:p>
    <w:p w:rsidR="00075B1F" w:rsidRPr="005B22D1" w:rsidRDefault="00075B1F" w:rsidP="00075B1F">
      <w:pPr>
        <w:rPr>
          <w:sz w:val="28"/>
          <w:szCs w:val="28"/>
          <w:highlight w:val="yellow"/>
        </w:rPr>
      </w:pPr>
    </w:p>
    <w:p w:rsidR="00075B1F" w:rsidRPr="006C5E44" w:rsidRDefault="00075B1F" w:rsidP="00075B1F">
      <w:pPr>
        <w:pStyle w:val="a3"/>
        <w:jc w:val="center"/>
        <w:rPr>
          <w:sz w:val="28"/>
          <w:szCs w:val="28"/>
        </w:rPr>
      </w:pPr>
      <w:r w:rsidRPr="006C5E44">
        <w:rPr>
          <w:bCs/>
          <w:sz w:val="28"/>
          <w:szCs w:val="28"/>
        </w:rPr>
        <w:t xml:space="preserve"> (ідент</w:t>
      </w:r>
      <w:r w:rsidR="00D8692F">
        <w:rPr>
          <w:bCs/>
          <w:sz w:val="28"/>
          <w:szCs w:val="28"/>
        </w:rPr>
        <w:t>ифікаційний код 03494327</w:t>
      </w:r>
      <w:r w:rsidRPr="006C5E44">
        <w:rPr>
          <w:bCs/>
          <w:sz w:val="28"/>
          <w:szCs w:val="28"/>
        </w:rPr>
        <w:t>)</w:t>
      </w:r>
    </w:p>
    <w:p w:rsidR="00075B1F" w:rsidRPr="006C5E44" w:rsidRDefault="00075B1F" w:rsidP="00075B1F">
      <w:pPr>
        <w:ind w:firstLine="709"/>
        <w:rPr>
          <w:sz w:val="28"/>
          <w:szCs w:val="28"/>
          <w:highlight w:val="yellow"/>
        </w:rPr>
      </w:pPr>
    </w:p>
    <w:p w:rsidR="00075B1F" w:rsidRPr="006C5E44" w:rsidRDefault="00075B1F" w:rsidP="00075B1F">
      <w:pPr>
        <w:pStyle w:val="a3"/>
        <w:jc w:val="center"/>
        <w:rPr>
          <w:sz w:val="28"/>
          <w:szCs w:val="28"/>
        </w:rPr>
      </w:pPr>
      <w:r w:rsidRPr="006C5E44">
        <w:rPr>
          <w:bCs/>
          <w:sz w:val="28"/>
          <w:szCs w:val="28"/>
        </w:rPr>
        <w:t>(нова редакція)</w:t>
      </w:r>
    </w:p>
    <w:p w:rsidR="00075B1F" w:rsidRPr="005B22D1" w:rsidRDefault="00075B1F" w:rsidP="00075B1F">
      <w:pPr>
        <w:ind w:firstLine="709"/>
        <w:rPr>
          <w:sz w:val="28"/>
          <w:szCs w:val="28"/>
          <w:highlight w:val="yellow"/>
        </w:rPr>
      </w:pPr>
    </w:p>
    <w:p w:rsidR="00075B1F" w:rsidRPr="005B22D1" w:rsidRDefault="00075B1F" w:rsidP="00075B1F">
      <w:pPr>
        <w:ind w:firstLine="709"/>
        <w:rPr>
          <w:sz w:val="28"/>
          <w:szCs w:val="28"/>
          <w:highlight w:val="yellow"/>
        </w:rPr>
      </w:pPr>
    </w:p>
    <w:p w:rsidR="00075B1F" w:rsidRPr="005B22D1" w:rsidRDefault="00075B1F" w:rsidP="00075B1F">
      <w:pPr>
        <w:ind w:firstLine="709"/>
        <w:rPr>
          <w:sz w:val="28"/>
          <w:szCs w:val="28"/>
          <w:highlight w:val="yellow"/>
        </w:rPr>
      </w:pPr>
    </w:p>
    <w:p w:rsidR="00075B1F" w:rsidRPr="005B22D1" w:rsidRDefault="00075B1F" w:rsidP="00075B1F">
      <w:pPr>
        <w:ind w:firstLine="709"/>
        <w:rPr>
          <w:sz w:val="28"/>
          <w:szCs w:val="28"/>
          <w:highlight w:val="yellow"/>
        </w:rPr>
      </w:pPr>
    </w:p>
    <w:p w:rsidR="00075B1F" w:rsidRPr="005B22D1" w:rsidRDefault="00075B1F" w:rsidP="00075B1F">
      <w:pPr>
        <w:ind w:firstLine="709"/>
        <w:rPr>
          <w:sz w:val="28"/>
          <w:szCs w:val="28"/>
          <w:highlight w:val="yellow"/>
        </w:rPr>
      </w:pPr>
    </w:p>
    <w:p w:rsidR="00075B1F" w:rsidRPr="005B22D1" w:rsidRDefault="00075B1F" w:rsidP="00075B1F">
      <w:pPr>
        <w:ind w:firstLine="709"/>
        <w:rPr>
          <w:sz w:val="28"/>
          <w:szCs w:val="28"/>
          <w:highlight w:val="yellow"/>
        </w:rPr>
      </w:pPr>
    </w:p>
    <w:p w:rsidR="00075B1F" w:rsidRPr="005B22D1" w:rsidRDefault="00075B1F" w:rsidP="00075B1F">
      <w:pPr>
        <w:ind w:firstLine="709"/>
        <w:rPr>
          <w:sz w:val="28"/>
          <w:szCs w:val="28"/>
          <w:highlight w:val="yellow"/>
        </w:rPr>
      </w:pPr>
    </w:p>
    <w:p w:rsidR="00075B1F" w:rsidRPr="005B22D1" w:rsidRDefault="00075B1F" w:rsidP="00075B1F">
      <w:pPr>
        <w:ind w:firstLine="709"/>
        <w:rPr>
          <w:sz w:val="28"/>
          <w:szCs w:val="28"/>
          <w:highlight w:val="yellow"/>
        </w:rPr>
      </w:pPr>
    </w:p>
    <w:p w:rsidR="00075B1F" w:rsidRPr="005B22D1" w:rsidRDefault="00075B1F" w:rsidP="00075B1F">
      <w:pPr>
        <w:ind w:firstLine="709"/>
        <w:rPr>
          <w:sz w:val="28"/>
          <w:szCs w:val="28"/>
          <w:highlight w:val="yellow"/>
        </w:rPr>
      </w:pPr>
    </w:p>
    <w:p w:rsidR="00075B1F" w:rsidRPr="005B22D1" w:rsidRDefault="00075B1F" w:rsidP="00075B1F">
      <w:pPr>
        <w:ind w:firstLine="709"/>
        <w:rPr>
          <w:sz w:val="28"/>
          <w:szCs w:val="28"/>
          <w:highlight w:val="yellow"/>
        </w:rPr>
      </w:pPr>
    </w:p>
    <w:p w:rsidR="00075B1F" w:rsidRPr="005B22D1" w:rsidRDefault="00075B1F" w:rsidP="00075B1F">
      <w:pPr>
        <w:ind w:firstLine="709"/>
        <w:rPr>
          <w:sz w:val="28"/>
          <w:szCs w:val="28"/>
          <w:highlight w:val="yellow"/>
        </w:rPr>
      </w:pPr>
    </w:p>
    <w:p w:rsidR="00075B1F" w:rsidRDefault="00075B1F" w:rsidP="00075B1F">
      <w:pPr>
        <w:ind w:firstLine="709"/>
        <w:rPr>
          <w:sz w:val="28"/>
          <w:szCs w:val="28"/>
          <w:highlight w:val="yellow"/>
        </w:rPr>
      </w:pPr>
    </w:p>
    <w:p w:rsidR="00075B1F" w:rsidRDefault="00075B1F" w:rsidP="00075B1F">
      <w:pPr>
        <w:ind w:firstLine="709"/>
        <w:rPr>
          <w:sz w:val="28"/>
          <w:szCs w:val="28"/>
          <w:highlight w:val="yellow"/>
        </w:rPr>
      </w:pPr>
    </w:p>
    <w:p w:rsidR="00075B1F" w:rsidRDefault="00075B1F" w:rsidP="00075B1F">
      <w:pPr>
        <w:ind w:firstLine="709"/>
        <w:rPr>
          <w:sz w:val="28"/>
          <w:szCs w:val="28"/>
          <w:highlight w:val="yellow"/>
        </w:rPr>
      </w:pPr>
    </w:p>
    <w:p w:rsidR="00075B1F" w:rsidRDefault="00075B1F" w:rsidP="00075B1F">
      <w:pPr>
        <w:ind w:firstLine="709"/>
        <w:rPr>
          <w:sz w:val="28"/>
          <w:szCs w:val="28"/>
          <w:highlight w:val="yellow"/>
        </w:rPr>
      </w:pPr>
    </w:p>
    <w:p w:rsidR="00075B1F" w:rsidRDefault="00075B1F" w:rsidP="00075B1F">
      <w:pPr>
        <w:ind w:firstLine="709"/>
        <w:rPr>
          <w:sz w:val="28"/>
          <w:szCs w:val="28"/>
          <w:highlight w:val="yellow"/>
        </w:rPr>
      </w:pPr>
    </w:p>
    <w:p w:rsidR="00075B1F" w:rsidRDefault="00075B1F" w:rsidP="00075B1F">
      <w:pPr>
        <w:ind w:firstLine="709"/>
        <w:rPr>
          <w:sz w:val="28"/>
          <w:szCs w:val="28"/>
          <w:highlight w:val="yellow"/>
        </w:rPr>
      </w:pPr>
    </w:p>
    <w:p w:rsidR="00075B1F" w:rsidRPr="005B22D1" w:rsidRDefault="00075B1F" w:rsidP="00075B1F">
      <w:pPr>
        <w:ind w:firstLine="709"/>
        <w:rPr>
          <w:sz w:val="28"/>
          <w:szCs w:val="28"/>
          <w:highlight w:val="yellow"/>
        </w:rPr>
      </w:pPr>
    </w:p>
    <w:p w:rsidR="00075B1F" w:rsidRDefault="00075B1F" w:rsidP="00075B1F">
      <w:pPr>
        <w:ind w:firstLine="709"/>
        <w:jc w:val="center"/>
        <w:rPr>
          <w:sz w:val="28"/>
          <w:szCs w:val="28"/>
          <w:highlight w:val="yellow"/>
        </w:rPr>
      </w:pPr>
    </w:p>
    <w:p w:rsidR="00075B1F" w:rsidRPr="005B22D1" w:rsidRDefault="00075B1F" w:rsidP="00075B1F">
      <w:pPr>
        <w:ind w:firstLine="709"/>
        <w:jc w:val="center"/>
        <w:rPr>
          <w:sz w:val="28"/>
          <w:szCs w:val="28"/>
          <w:highlight w:val="yellow"/>
        </w:rPr>
      </w:pPr>
    </w:p>
    <w:p w:rsidR="00075B1F" w:rsidRDefault="00075B1F" w:rsidP="00075B1F">
      <w:pPr>
        <w:jc w:val="center"/>
        <w:rPr>
          <w:sz w:val="28"/>
          <w:szCs w:val="28"/>
        </w:rPr>
      </w:pPr>
      <w:r w:rsidRPr="001F3D58">
        <w:rPr>
          <w:sz w:val="28"/>
          <w:szCs w:val="28"/>
        </w:rPr>
        <w:t>Київ ‒ 2022</w:t>
      </w:r>
    </w:p>
    <w:p w:rsidR="00075B1F" w:rsidRDefault="00075B1F" w:rsidP="00075B1F">
      <w:pPr>
        <w:spacing w:after="160" w:line="259" w:lineRule="auto"/>
        <w:rPr>
          <w:sz w:val="28"/>
          <w:szCs w:val="28"/>
        </w:rPr>
      </w:pPr>
      <w:r>
        <w:rPr>
          <w:sz w:val="28"/>
          <w:szCs w:val="28"/>
        </w:rPr>
        <w:br w:type="page"/>
      </w:r>
    </w:p>
    <w:p w:rsidR="00263603" w:rsidRDefault="00C33FEC" w:rsidP="00075B1F">
      <w:pPr>
        <w:ind w:firstLine="567"/>
        <w:contextualSpacing/>
        <w:jc w:val="both"/>
        <w:rPr>
          <w:sz w:val="28"/>
          <w:szCs w:val="28"/>
        </w:rPr>
      </w:pPr>
      <w:r>
        <w:rPr>
          <w:sz w:val="28"/>
          <w:szCs w:val="28"/>
        </w:rPr>
        <w:lastRenderedPageBreak/>
        <w:t xml:space="preserve">1. </w:t>
      </w:r>
      <w:r w:rsidRPr="0023624F">
        <w:rPr>
          <w:sz w:val="28"/>
          <w:szCs w:val="28"/>
        </w:rPr>
        <w:t xml:space="preserve">Державний архів м. Києва </w:t>
      </w:r>
      <w:r w:rsidR="00075B1F" w:rsidRPr="0023624F">
        <w:rPr>
          <w:sz w:val="28"/>
          <w:szCs w:val="28"/>
        </w:rPr>
        <w:t>виконавчого органу Київської міської ради (Київської міської державної ад</w:t>
      </w:r>
      <w:r w:rsidRPr="0023624F">
        <w:rPr>
          <w:sz w:val="28"/>
          <w:szCs w:val="28"/>
        </w:rPr>
        <w:t>міністрації) (далі – Державний архів</w:t>
      </w:r>
      <w:r w:rsidR="00075B1F" w:rsidRPr="0023624F">
        <w:rPr>
          <w:sz w:val="28"/>
          <w:szCs w:val="28"/>
        </w:rPr>
        <w:t>) є структурним підрозділом виконавчого органу Київської міської ради (Київської міської державної адміністрації),</w:t>
      </w:r>
      <w:r w:rsidR="00263603" w:rsidRPr="0023624F">
        <w:rPr>
          <w:sz w:val="28"/>
          <w:szCs w:val="28"/>
        </w:rPr>
        <w:t xml:space="preserve"> підпорядковується Київському міському голові</w:t>
      </w:r>
      <w:r w:rsidR="00081A54">
        <w:rPr>
          <w:sz w:val="28"/>
          <w:szCs w:val="28"/>
        </w:rPr>
        <w:t>, підзвітний та підконтрольний К</w:t>
      </w:r>
      <w:r w:rsidR="00263603" w:rsidRPr="0023624F">
        <w:rPr>
          <w:sz w:val="28"/>
          <w:szCs w:val="28"/>
        </w:rPr>
        <w:t>иївській міській раді, а з питань виконання функцій державної виконавчої влади у сфері архівної справи підзвітний та підконтрольний Державній архівній службі України.</w:t>
      </w:r>
      <w:r w:rsidR="00263603">
        <w:rPr>
          <w:sz w:val="28"/>
          <w:szCs w:val="28"/>
        </w:rPr>
        <w:t xml:space="preserve">  </w:t>
      </w:r>
      <w:r w:rsidR="00075B1F" w:rsidRPr="00A17B94">
        <w:rPr>
          <w:sz w:val="28"/>
          <w:szCs w:val="28"/>
        </w:rPr>
        <w:t xml:space="preserve"> </w:t>
      </w:r>
    </w:p>
    <w:p w:rsidR="00263603" w:rsidRDefault="00263603" w:rsidP="00075B1F">
      <w:pPr>
        <w:ind w:firstLine="567"/>
        <w:contextualSpacing/>
        <w:jc w:val="both"/>
        <w:rPr>
          <w:sz w:val="28"/>
          <w:szCs w:val="28"/>
        </w:rPr>
      </w:pPr>
    </w:p>
    <w:p w:rsidR="00075B1F" w:rsidRPr="008704E5" w:rsidRDefault="00075B1F" w:rsidP="00075B1F">
      <w:pPr>
        <w:ind w:firstLine="567"/>
        <w:contextualSpacing/>
        <w:jc w:val="both"/>
        <w:rPr>
          <w:sz w:val="28"/>
          <w:szCs w:val="28"/>
        </w:rPr>
      </w:pPr>
      <w:r w:rsidRPr="008704E5">
        <w:rPr>
          <w:sz w:val="28"/>
          <w:szCs w:val="28"/>
        </w:rPr>
        <w:t>2. 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075B1F" w:rsidRDefault="00075B1F" w:rsidP="0023624F">
      <w:pPr>
        <w:suppressAutoHyphens/>
        <w:jc w:val="both"/>
        <w:rPr>
          <w:sz w:val="28"/>
          <w:szCs w:val="28"/>
        </w:rPr>
      </w:pPr>
    </w:p>
    <w:p w:rsidR="0023624F" w:rsidRDefault="0023624F" w:rsidP="0023624F">
      <w:pPr>
        <w:ind w:firstLine="567"/>
        <w:jc w:val="both"/>
        <w:rPr>
          <w:bCs/>
          <w:sz w:val="28"/>
          <w:szCs w:val="28"/>
        </w:rPr>
      </w:pPr>
      <w:r>
        <w:rPr>
          <w:bCs/>
          <w:sz w:val="28"/>
          <w:szCs w:val="28"/>
        </w:rPr>
        <w:t>3. Основними завданнями Державного архіву є:</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 xml:space="preserve">3.1. Забезпечення реалізації державної політики </w:t>
      </w:r>
      <w:r w:rsidRPr="000860D4">
        <w:rPr>
          <w:bCs/>
          <w:sz w:val="28"/>
          <w:szCs w:val="28"/>
        </w:rPr>
        <w:t xml:space="preserve">у сфері </w:t>
      </w:r>
      <w:r>
        <w:rPr>
          <w:bCs/>
          <w:sz w:val="28"/>
          <w:szCs w:val="28"/>
        </w:rPr>
        <w:t>архівної справи і діловодства.</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 xml:space="preserve">3.2. Здійснення управління архівною справою і діловодством на території міста Києва, координація діяльності органів державної влади, органів місцевого самоврядування, районних в місті Києві державних адміністрацій, підприємств, установ, організацій усіх форм власності, </w:t>
      </w:r>
      <w:r>
        <w:rPr>
          <w:color w:val="000000"/>
          <w:sz w:val="28"/>
          <w:szCs w:val="28"/>
          <w:shd w:val="clear" w:color="auto" w:fill="FFFFFF"/>
        </w:rPr>
        <w:t>зокрема приватних архівних установ, заснованих фізичними особами та/або юридичними особами приватного права (приватні архіви),</w:t>
      </w:r>
      <w:r>
        <w:rPr>
          <w:rFonts w:ascii="Arial" w:hAnsi="Arial" w:cs="Arial"/>
          <w:color w:val="000000"/>
          <w:shd w:val="clear" w:color="auto" w:fill="FFFFFF"/>
        </w:rPr>
        <w:t xml:space="preserve"> </w:t>
      </w:r>
      <w:r>
        <w:rPr>
          <w:bCs/>
          <w:sz w:val="28"/>
          <w:szCs w:val="28"/>
        </w:rPr>
        <w:t>у питаннях архівної справи і діловодства.</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3.3. Внесення до Національного архівного фонду архівних документів, що мають місцеве значення, ведення обліку та постійне зберігання цих документів, а також використання відомостей, що в них містяться.</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3.4. Проведення науково-методичної роботи в галузі архівознавства, документознавства й археографії, упровадження досягнень науки, техніки, передового досвіду у практику діяльності архівних установ.</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3.5. Здійснення контролю за діяльністю архівних установ і служб діловодства, забезпечення дотримання законодавства України про Національний архівний фонд та архівні установи.</w:t>
      </w:r>
    </w:p>
    <w:p w:rsidR="00075B1F" w:rsidRDefault="00075B1F" w:rsidP="00075B1F">
      <w:pPr>
        <w:ind w:firstLine="567"/>
        <w:contextualSpacing/>
        <w:jc w:val="both"/>
        <w:rPr>
          <w:sz w:val="28"/>
          <w:szCs w:val="28"/>
          <w:highlight w:val="yellow"/>
        </w:rPr>
      </w:pPr>
    </w:p>
    <w:p w:rsidR="00075B1F" w:rsidRDefault="00075B1F" w:rsidP="00075B1F">
      <w:pPr>
        <w:ind w:firstLine="567"/>
        <w:jc w:val="both"/>
        <w:rPr>
          <w:sz w:val="28"/>
          <w:szCs w:val="28"/>
        </w:rPr>
      </w:pPr>
      <w:r>
        <w:rPr>
          <w:sz w:val="28"/>
          <w:szCs w:val="28"/>
        </w:rPr>
        <w:t>4</w:t>
      </w:r>
      <w:r w:rsidR="0023624F">
        <w:rPr>
          <w:sz w:val="28"/>
          <w:szCs w:val="28"/>
        </w:rPr>
        <w:t xml:space="preserve">. </w:t>
      </w:r>
      <w:r w:rsidR="0023624F">
        <w:rPr>
          <w:bCs/>
          <w:sz w:val="28"/>
          <w:szCs w:val="28"/>
        </w:rPr>
        <w:t xml:space="preserve">Державний архів </w:t>
      </w:r>
      <w:r w:rsidRPr="00282157">
        <w:rPr>
          <w:sz w:val="28"/>
          <w:szCs w:val="28"/>
        </w:rPr>
        <w:t>відповідно до покладених на нього завдань виконує такі функції:</w:t>
      </w:r>
    </w:p>
    <w:p w:rsidR="0023624F" w:rsidRDefault="0023624F" w:rsidP="0023624F">
      <w:pPr>
        <w:ind w:firstLine="567"/>
        <w:jc w:val="both"/>
        <w:rPr>
          <w:bCs/>
          <w:sz w:val="28"/>
          <w:szCs w:val="28"/>
        </w:rPr>
      </w:pPr>
    </w:p>
    <w:p w:rsidR="0023624F" w:rsidRDefault="0023624F" w:rsidP="0023624F">
      <w:pPr>
        <w:pStyle w:val="rvps2"/>
        <w:shd w:val="clear" w:color="auto" w:fill="FFFFFF"/>
        <w:spacing w:before="0" w:beforeAutospacing="0" w:after="0" w:afterAutospacing="0"/>
        <w:ind w:firstLine="567"/>
        <w:jc w:val="both"/>
        <w:rPr>
          <w:color w:val="000000"/>
          <w:sz w:val="28"/>
          <w:szCs w:val="28"/>
        </w:rPr>
      </w:pPr>
      <w:r>
        <w:rPr>
          <w:color w:val="000000"/>
          <w:sz w:val="28"/>
          <w:szCs w:val="28"/>
        </w:rPr>
        <w:t>4.1.</w:t>
      </w:r>
      <w:r>
        <w:rPr>
          <w:color w:val="000000"/>
        </w:rPr>
        <w:t xml:space="preserve"> </w:t>
      </w:r>
      <w:r>
        <w:rPr>
          <w:color w:val="000000"/>
          <w:sz w:val="28"/>
          <w:szCs w:val="28"/>
        </w:rPr>
        <w:t>Організовує виконання Конституції</w:t>
      </w:r>
      <w:r>
        <w:rPr>
          <w:sz w:val="28"/>
          <w:szCs w:val="28"/>
        </w:rPr>
        <w:t xml:space="preserve"> України </w:t>
      </w:r>
      <w:r>
        <w:rPr>
          <w:color w:val="000000"/>
          <w:sz w:val="28"/>
          <w:szCs w:val="28"/>
        </w:rPr>
        <w:t xml:space="preserve">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w:t>
      </w:r>
      <w:r>
        <w:rPr>
          <w:bCs/>
          <w:sz w:val="28"/>
          <w:szCs w:val="28"/>
        </w:rPr>
        <w:t>Київського міського голови та</w:t>
      </w:r>
      <w:r>
        <w:rPr>
          <w:color w:val="000000"/>
          <w:sz w:val="28"/>
          <w:szCs w:val="28"/>
        </w:rPr>
        <w:t xml:space="preserve"> </w:t>
      </w:r>
      <w:r>
        <w:rPr>
          <w:bCs/>
          <w:sz w:val="28"/>
          <w:szCs w:val="28"/>
        </w:rPr>
        <w:t xml:space="preserve">виконавчого органу Київської </w:t>
      </w:r>
      <w:r>
        <w:rPr>
          <w:bCs/>
          <w:sz w:val="28"/>
          <w:szCs w:val="28"/>
        </w:rPr>
        <w:lastRenderedPageBreak/>
        <w:t>міської ради (Київської міської державної адміністрації) і</w:t>
      </w:r>
      <w:r>
        <w:rPr>
          <w:color w:val="000000"/>
          <w:sz w:val="28"/>
          <w:szCs w:val="28"/>
        </w:rPr>
        <w:t xml:space="preserve"> здійснює контроль за їх реалізацією.</w:t>
      </w:r>
    </w:p>
    <w:p w:rsidR="0023624F" w:rsidRDefault="0023624F" w:rsidP="0023624F">
      <w:pPr>
        <w:pStyle w:val="rvps2"/>
        <w:shd w:val="clear" w:color="auto" w:fill="FFFFFF"/>
        <w:spacing w:before="0" w:beforeAutospacing="0" w:after="0" w:afterAutospacing="0"/>
        <w:ind w:firstLine="567"/>
        <w:jc w:val="both"/>
        <w:rPr>
          <w:color w:val="000000"/>
          <w:sz w:val="28"/>
          <w:szCs w:val="28"/>
        </w:rPr>
      </w:pPr>
    </w:p>
    <w:p w:rsidR="0023624F" w:rsidRDefault="0023624F" w:rsidP="0023624F">
      <w:pPr>
        <w:pStyle w:val="rvps2"/>
        <w:shd w:val="clear" w:color="auto" w:fill="FFFFFF"/>
        <w:spacing w:before="0" w:beforeAutospacing="0" w:after="0" w:afterAutospacing="0"/>
        <w:ind w:firstLine="567"/>
        <w:jc w:val="both"/>
        <w:rPr>
          <w:color w:val="000000"/>
          <w:sz w:val="28"/>
          <w:szCs w:val="28"/>
        </w:rPr>
      </w:pPr>
      <w:r>
        <w:rPr>
          <w:color w:val="000000"/>
          <w:sz w:val="28"/>
          <w:szCs w:val="28"/>
        </w:rPr>
        <w:t>4.2.</w:t>
      </w:r>
      <w:r>
        <w:rPr>
          <w:color w:val="000000"/>
        </w:rPr>
        <w:t xml:space="preserve">  </w:t>
      </w:r>
      <w:r>
        <w:rPr>
          <w:color w:val="000000"/>
          <w:sz w:val="28"/>
          <w:szCs w:val="28"/>
        </w:rPr>
        <w:t>Забезпечує у межах повноважень захист прав і законних інтересів фізичних та юридичних осіб.</w:t>
      </w:r>
    </w:p>
    <w:p w:rsidR="0023624F" w:rsidRDefault="0023624F" w:rsidP="0023624F">
      <w:pPr>
        <w:pStyle w:val="rvps2"/>
        <w:shd w:val="clear" w:color="auto" w:fill="FFFFFF"/>
        <w:spacing w:before="0" w:beforeAutospacing="0" w:after="0" w:afterAutospacing="0"/>
        <w:ind w:firstLine="567"/>
        <w:jc w:val="both"/>
        <w:rPr>
          <w:color w:val="000000"/>
          <w:sz w:val="28"/>
          <w:szCs w:val="28"/>
        </w:rPr>
      </w:pPr>
    </w:p>
    <w:p w:rsidR="0023624F" w:rsidRDefault="0023624F" w:rsidP="0023624F">
      <w:pPr>
        <w:pStyle w:val="rvps2"/>
        <w:shd w:val="clear" w:color="auto" w:fill="FFFFFF"/>
        <w:spacing w:before="0" w:beforeAutospacing="0" w:after="0" w:afterAutospacing="0"/>
        <w:ind w:firstLine="567"/>
        <w:jc w:val="both"/>
        <w:rPr>
          <w:color w:val="000000"/>
          <w:sz w:val="28"/>
          <w:szCs w:val="28"/>
        </w:rPr>
      </w:pPr>
      <w:r>
        <w:rPr>
          <w:color w:val="000000"/>
          <w:sz w:val="28"/>
          <w:szCs w:val="28"/>
        </w:rPr>
        <w:t>4.3. 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23624F" w:rsidRDefault="0023624F" w:rsidP="0023624F">
      <w:pPr>
        <w:pStyle w:val="rvps2"/>
        <w:shd w:val="clear" w:color="auto" w:fill="FFFFFF"/>
        <w:spacing w:before="0" w:beforeAutospacing="0" w:after="0" w:afterAutospacing="0"/>
        <w:ind w:firstLine="567"/>
        <w:jc w:val="both"/>
        <w:rPr>
          <w:color w:val="000000"/>
        </w:rPr>
      </w:pPr>
    </w:p>
    <w:p w:rsidR="0023624F" w:rsidRDefault="0023624F" w:rsidP="0023624F">
      <w:pPr>
        <w:pStyle w:val="rvps2"/>
        <w:shd w:val="clear" w:color="auto" w:fill="FFFFFF"/>
        <w:spacing w:before="0" w:beforeAutospacing="0" w:after="0" w:afterAutospacing="0"/>
        <w:ind w:firstLine="567"/>
        <w:jc w:val="both"/>
        <w:rPr>
          <w:color w:val="000000"/>
          <w:sz w:val="28"/>
          <w:szCs w:val="28"/>
        </w:rPr>
      </w:pPr>
      <w:r>
        <w:rPr>
          <w:color w:val="000000"/>
          <w:sz w:val="28"/>
          <w:szCs w:val="28"/>
        </w:rPr>
        <w:t xml:space="preserve">4.4. Аналізує стан та тенденції соціально-економічного розвитку у </w:t>
      </w:r>
      <w:r w:rsidRPr="000860D4">
        <w:rPr>
          <w:sz w:val="28"/>
          <w:szCs w:val="28"/>
        </w:rPr>
        <w:t>сфері</w:t>
      </w:r>
      <w:r>
        <w:rPr>
          <w:color w:val="000000"/>
          <w:sz w:val="28"/>
          <w:szCs w:val="28"/>
        </w:rPr>
        <w:t xml:space="preserve"> </w:t>
      </w:r>
      <w:r>
        <w:rPr>
          <w:bCs/>
          <w:sz w:val="28"/>
          <w:szCs w:val="28"/>
        </w:rPr>
        <w:t>архівної справи і діловодства</w:t>
      </w:r>
      <w:r>
        <w:rPr>
          <w:color w:val="000000"/>
          <w:sz w:val="28"/>
          <w:szCs w:val="28"/>
        </w:rPr>
        <w:t xml:space="preserve"> в місті Києві та вживає заходів до усунення недоліків.</w:t>
      </w:r>
    </w:p>
    <w:p w:rsidR="0023624F" w:rsidRDefault="0023624F" w:rsidP="0023624F">
      <w:pPr>
        <w:pStyle w:val="rvps2"/>
        <w:shd w:val="clear" w:color="auto" w:fill="FFFFFF"/>
        <w:spacing w:before="0" w:beforeAutospacing="0" w:after="0" w:afterAutospacing="0"/>
        <w:ind w:firstLine="567"/>
        <w:jc w:val="both"/>
        <w:rPr>
          <w:color w:val="000000"/>
          <w:sz w:val="28"/>
          <w:szCs w:val="28"/>
        </w:rPr>
      </w:pPr>
    </w:p>
    <w:p w:rsidR="0023624F" w:rsidRDefault="0023624F" w:rsidP="0023624F">
      <w:pPr>
        <w:pStyle w:val="rvps2"/>
        <w:shd w:val="clear" w:color="auto" w:fill="FFFFFF"/>
        <w:spacing w:before="0" w:beforeAutospacing="0" w:after="0" w:afterAutospacing="0"/>
        <w:ind w:firstLine="567"/>
        <w:jc w:val="both"/>
        <w:rPr>
          <w:bCs/>
          <w:sz w:val="28"/>
          <w:szCs w:val="28"/>
        </w:rPr>
      </w:pPr>
      <w:r>
        <w:rPr>
          <w:color w:val="000000"/>
          <w:sz w:val="28"/>
          <w:szCs w:val="28"/>
        </w:rPr>
        <w:t xml:space="preserve">4.5. Вносить пропозиції до </w:t>
      </w:r>
      <w:proofErr w:type="spellStart"/>
      <w:r>
        <w:rPr>
          <w:color w:val="000000"/>
          <w:sz w:val="28"/>
          <w:szCs w:val="28"/>
        </w:rPr>
        <w:t>проєкту</w:t>
      </w:r>
      <w:proofErr w:type="spellEnd"/>
      <w:r>
        <w:rPr>
          <w:color w:val="000000"/>
          <w:sz w:val="28"/>
          <w:szCs w:val="28"/>
        </w:rPr>
        <w:t xml:space="preserve"> бюджету міста Києва та </w:t>
      </w:r>
      <w:r w:rsidRPr="000860D4">
        <w:rPr>
          <w:sz w:val="28"/>
          <w:szCs w:val="28"/>
        </w:rPr>
        <w:t>бере участь у підготовці пропозицій до</w:t>
      </w:r>
      <w:r>
        <w:rPr>
          <w:color w:val="000000"/>
          <w:sz w:val="28"/>
          <w:szCs w:val="28"/>
        </w:rPr>
        <w:t xml:space="preserve"> </w:t>
      </w:r>
      <w:proofErr w:type="spellStart"/>
      <w:r>
        <w:rPr>
          <w:color w:val="000000"/>
          <w:sz w:val="28"/>
          <w:szCs w:val="28"/>
        </w:rPr>
        <w:t>проєктів</w:t>
      </w:r>
      <w:proofErr w:type="spellEnd"/>
      <w:r>
        <w:rPr>
          <w:color w:val="000000"/>
          <w:sz w:val="28"/>
          <w:szCs w:val="28"/>
        </w:rPr>
        <w:t xml:space="preserve"> програм економічного і соціального розвитку міста Києва</w:t>
      </w:r>
      <w:r>
        <w:rPr>
          <w:bCs/>
          <w:sz w:val="28"/>
          <w:szCs w:val="28"/>
        </w:rPr>
        <w:t>.</w:t>
      </w:r>
    </w:p>
    <w:p w:rsidR="0023624F" w:rsidRDefault="0023624F" w:rsidP="0023624F">
      <w:pPr>
        <w:pStyle w:val="rvps2"/>
        <w:shd w:val="clear" w:color="auto" w:fill="FFFFFF"/>
        <w:spacing w:before="0" w:beforeAutospacing="0" w:after="0" w:afterAutospacing="0"/>
        <w:ind w:firstLine="567"/>
        <w:jc w:val="both"/>
        <w:rPr>
          <w:bCs/>
          <w:sz w:val="28"/>
          <w:szCs w:val="28"/>
        </w:rPr>
      </w:pPr>
    </w:p>
    <w:p w:rsidR="0023624F" w:rsidRDefault="0023624F" w:rsidP="0023624F">
      <w:pPr>
        <w:pStyle w:val="rvps2"/>
        <w:shd w:val="clear" w:color="auto" w:fill="FFFFFF"/>
        <w:spacing w:before="0" w:beforeAutospacing="0" w:after="0" w:afterAutospacing="0"/>
        <w:ind w:firstLine="567"/>
        <w:jc w:val="both"/>
        <w:rPr>
          <w:bCs/>
          <w:sz w:val="28"/>
          <w:szCs w:val="28"/>
        </w:rPr>
      </w:pPr>
      <w:bookmarkStart w:id="1" w:name="n19"/>
      <w:bookmarkStart w:id="2" w:name="n20"/>
      <w:bookmarkStart w:id="3" w:name="n21"/>
      <w:bookmarkStart w:id="4" w:name="n22"/>
      <w:bookmarkEnd w:id="1"/>
      <w:bookmarkEnd w:id="2"/>
      <w:bookmarkEnd w:id="3"/>
      <w:bookmarkEnd w:id="4"/>
      <w:r>
        <w:rPr>
          <w:bCs/>
          <w:sz w:val="28"/>
          <w:szCs w:val="28"/>
        </w:rPr>
        <w:t>4.6. Забезпечує ефективне і цільове використання бюджетних коштів.</w:t>
      </w:r>
    </w:p>
    <w:p w:rsidR="0023624F" w:rsidRDefault="0023624F" w:rsidP="0023624F">
      <w:pPr>
        <w:pStyle w:val="rvps2"/>
        <w:shd w:val="clear" w:color="auto" w:fill="FFFFFF"/>
        <w:spacing w:before="0" w:beforeAutospacing="0" w:after="0" w:afterAutospacing="0"/>
        <w:ind w:firstLine="567"/>
        <w:jc w:val="both"/>
        <w:rPr>
          <w:bCs/>
          <w:sz w:val="28"/>
          <w:szCs w:val="28"/>
        </w:rPr>
      </w:pPr>
    </w:p>
    <w:p w:rsidR="0023624F" w:rsidRDefault="0023624F" w:rsidP="0023624F">
      <w:pPr>
        <w:pStyle w:val="rvps2"/>
        <w:shd w:val="clear" w:color="auto" w:fill="FFFFFF"/>
        <w:spacing w:before="0" w:beforeAutospacing="0" w:after="0" w:afterAutospacing="0"/>
        <w:ind w:firstLine="567"/>
        <w:jc w:val="both"/>
        <w:rPr>
          <w:color w:val="000000"/>
          <w:sz w:val="28"/>
          <w:szCs w:val="28"/>
        </w:rPr>
      </w:pPr>
      <w:r>
        <w:rPr>
          <w:color w:val="000000"/>
          <w:sz w:val="28"/>
          <w:szCs w:val="28"/>
        </w:rPr>
        <w:t>4.7. Бере участь у підготовці заходів щодо регіонального розвитку.</w:t>
      </w:r>
    </w:p>
    <w:p w:rsidR="0023624F" w:rsidRDefault="0023624F" w:rsidP="0023624F">
      <w:pPr>
        <w:pStyle w:val="rvps2"/>
        <w:shd w:val="clear" w:color="auto" w:fill="FFFFFF"/>
        <w:spacing w:before="0" w:beforeAutospacing="0" w:after="0" w:afterAutospacing="0"/>
        <w:ind w:firstLine="567"/>
        <w:jc w:val="both"/>
        <w:rPr>
          <w:color w:val="000000"/>
          <w:sz w:val="28"/>
          <w:szCs w:val="28"/>
        </w:rPr>
      </w:pPr>
    </w:p>
    <w:p w:rsidR="0023624F" w:rsidRDefault="0023624F" w:rsidP="0023624F">
      <w:pPr>
        <w:ind w:firstLine="567"/>
        <w:jc w:val="both"/>
        <w:rPr>
          <w:sz w:val="20"/>
          <w:szCs w:val="20"/>
        </w:rPr>
      </w:pPr>
      <w:r>
        <w:rPr>
          <w:sz w:val="28"/>
          <w:szCs w:val="28"/>
        </w:rPr>
        <w:t xml:space="preserve">4.8. Розробляє (бере участь у розробленні) </w:t>
      </w:r>
      <w:proofErr w:type="spellStart"/>
      <w:r>
        <w:rPr>
          <w:sz w:val="28"/>
          <w:szCs w:val="28"/>
        </w:rPr>
        <w:t>проєкти</w:t>
      </w:r>
      <w:proofErr w:type="spellEnd"/>
      <w:r>
        <w:rPr>
          <w:sz w:val="28"/>
          <w:szCs w:val="28"/>
        </w:rPr>
        <w:t xml:space="preserve"> рішень Київської міської ради, розпоряджень Київського міського голови та виконавчого органу Київської міської ради (Київської міської державної адміністрації), інших нормативно-правових актів з питань, що належать до компетенції Державного архіву.</w:t>
      </w:r>
    </w:p>
    <w:p w:rsidR="0023624F" w:rsidRDefault="0023624F" w:rsidP="0023624F">
      <w:pPr>
        <w:ind w:firstLine="567"/>
        <w:jc w:val="both"/>
        <w:rPr>
          <w:sz w:val="20"/>
          <w:szCs w:val="20"/>
        </w:rPr>
      </w:pPr>
    </w:p>
    <w:p w:rsidR="0023624F" w:rsidRDefault="0023624F" w:rsidP="0023624F">
      <w:pPr>
        <w:pStyle w:val="rvps2"/>
        <w:shd w:val="clear" w:color="auto" w:fill="FFFFFF"/>
        <w:spacing w:before="0" w:beforeAutospacing="0" w:after="0" w:afterAutospacing="0"/>
        <w:ind w:firstLine="567"/>
        <w:jc w:val="both"/>
        <w:rPr>
          <w:sz w:val="28"/>
          <w:szCs w:val="28"/>
        </w:rPr>
      </w:pPr>
      <w:bookmarkStart w:id="5" w:name="n25"/>
      <w:bookmarkStart w:id="6" w:name="n26"/>
      <w:bookmarkStart w:id="7" w:name="n27"/>
      <w:bookmarkStart w:id="8" w:name="n28"/>
      <w:bookmarkEnd w:id="5"/>
      <w:bookmarkEnd w:id="6"/>
      <w:bookmarkEnd w:id="7"/>
      <w:bookmarkEnd w:id="8"/>
      <w:r>
        <w:rPr>
          <w:sz w:val="28"/>
          <w:szCs w:val="28"/>
        </w:rPr>
        <w:t xml:space="preserve">4.9. Бере участь у погодженні нормативно-правових актів, головними розробниками яких є інші структурні підрозділи виконавчого органу Київської міської ради (Київської міської державної адміністрації). </w:t>
      </w:r>
    </w:p>
    <w:p w:rsidR="0023624F" w:rsidRDefault="0023624F" w:rsidP="0023624F">
      <w:pPr>
        <w:pStyle w:val="rvps2"/>
        <w:shd w:val="clear" w:color="auto" w:fill="FFFFFF"/>
        <w:spacing w:before="0" w:beforeAutospacing="0" w:after="0" w:afterAutospacing="0"/>
        <w:ind w:firstLine="567"/>
        <w:jc w:val="both"/>
        <w:rPr>
          <w:sz w:val="28"/>
          <w:szCs w:val="28"/>
        </w:rPr>
      </w:pPr>
    </w:p>
    <w:p w:rsidR="0023624F" w:rsidRDefault="0023624F" w:rsidP="0023624F">
      <w:pPr>
        <w:ind w:firstLine="567"/>
        <w:jc w:val="both"/>
        <w:rPr>
          <w:sz w:val="28"/>
          <w:szCs w:val="28"/>
        </w:rPr>
      </w:pPr>
      <w:bookmarkStart w:id="9" w:name="n29"/>
      <w:bookmarkEnd w:id="9"/>
      <w:r>
        <w:rPr>
          <w:sz w:val="28"/>
          <w:szCs w:val="28"/>
        </w:rPr>
        <w:t>4.10. Бере участь у підготовці звітів Київського міського голови для їх розгляду на сесії Київської міської ради.</w:t>
      </w:r>
    </w:p>
    <w:p w:rsidR="0023624F" w:rsidRDefault="0023624F" w:rsidP="0023624F">
      <w:pPr>
        <w:ind w:firstLine="567"/>
      </w:pPr>
    </w:p>
    <w:p w:rsidR="0023624F" w:rsidRDefault="0023624F" w:rsidP="0023624F">
      <w:pPr>
        <w:ind w:firstLine="567"/>
        <w:jc w:val="both"/>
        <w:rPr>
          <w:sz w:val="28"/>
          <w:szCs w:val="28"/>
        </w:rPr>
      </w:pPr>
      <w:r>
        <w:rPr>
          <w:sz w:val="28"/>
          <w:szCs w:val="28"/>
        </w:rPr>
        <w:t>4.11. 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23624F" w:rsidRPr="00B72224" w:rsidRDefault="0023624F" w:rsidP="0023624F">
      <w:pPr>
        <w:ind w:firstLine="567"/>
        <w:jc w:val="both"/>
        <w:rPr>
          <w:sz w:val="28"/>
          <w:szCs w:val="28"/>
        </w:rPr>
      </w:pPr>
    </w:p>
    <w:p w:rsidR="0023624F" w:rsidRDefault="0023624F" w:rsidP="0023624F">
      <w:pPr>
        <w:ind w:firstLine="567"/>
        <w:jc w:val="both"/>
        <w:rPr>
          <w:sz w:val="28"/>
          <w:szCs w:val="28"/>
        </w:rPr>
      </w:pPr>
      <w:r>
        <w:rPr>
          <w:sz w:val="28"/>
          <w:szCs w:val="28"/>
        </w:rPr>
        <w:t>4.12. Забезпечує здійснення заходів щодо запобігання і протидії корупції.</w:t>
      </w:r>
    </w:p>
    <w:p w:rsidR="0023624F" w:rsidRDefault="0023624F" w:rsidP="0023624F">
      <w:pPr>
        <w:ind w:firstLine="567"/>
        <w:jc w:val="both"/>
        <w:rPr>
          <w:sz w:val="28"/>
          <w:szCs w:val="28"/>
        </w:rPr>
      </w:pPr>
    </w:p>
    <w:p w:rsidR="0023624F" w:rsidRDefault="0023624F" w:rsidP="0023624F">
      <w:pPr>
        <w:ind w:firstLine="567"/>
        <w:jc w:val="both"/>
        <w:rPr>
          <w:sz w:val="28"/>
          <w:szCs w:val="28"/>
        </w:rPr>
      </w:pPr>
      <w:r>
        <w:rPr>
          <w:sz w:val="28"/>
          <w:szCs w:val="28"/>
        </w:rPr>
        <w:t xml:space="preserve">4.13. Готує (бере участь у підготовці) </w:t>
      </w:r>
      <w:proofErr w:type="spellStart"/>
      <w:r>
        <w:rPr>
          <w:sz w:val="28"/>
          <w:szCs w:val="28"/>
        </w:rPr>
        <w:t>проєкти</w:t>
      </w:r>
      <w:proofErr w:type="spellEnd"/>
      <w:r>
        <w:rPr>
          <w:sz w:val="28"/>
          <w:szCs w:val="28"/>
        </w:rPr>
        <w:t xml:space="preserve"> угод, договорів, меморандумів, протоколів зустрічей делегацій і робочих груп у межах своїх повноважень.</w:t>
      </w:r>
    </w:p>
    <w:p w:rsidR="0023624F" w:rsidRDefault="0023624F" w:rsidP="0023624F">
      <w:pPr>
        <w:ind w:firstLine="567"/>
        <w:jc w:val="both"/>
        <w:rPr>
          <w:sz w:val="28"/>
          <w:szCs w:val="28"/>
        </w:rPr>
      </w:pPr>
      <w:r>
        <w:rPr>
          <w:sz w:val="28"/>
          <w:szCs w:val="28"/>
        </w:rPr>
        <w:t>4.14. Розглядає у встановленому законодавством порядку звернення громадян.</w:t>
      </w:r>
    </w:p>
    <w:p w:rsidR="0023624F" w:rsidRDefault="0023624F" w:rsidP="0023624F">
      <w:pPr>
        <w:ind w:firstLine="567"/>
        <w:jc w:val="both"/>
        <w:rPr>
          <w:sz w:val="28"/>
          <w:szCs w:val="28"/>
        </w:rPr>
      </w:pPr>
    </w:p>
    <w:p w:rsidR="0023624F" w:rsidRDefault="0023624F" w:rsidP="0023624F">
      <w:pPr>
        <w:ind w:firstLine="567"/>
        <w:jc w:val="both"/>
        <w:rPr>
          <w:sz w:val="28"/>
          <w:szCs w:val="28"/>
        </w:rPr>
      </w:pPr>
      <w:bookmarkStart w:id="10" w:name="n34"/>
      <w:bookmarkEnd w:id="10"/>
      <w:r>
        <w:rPr>
          <w:sz w:val="28"/>
          <w:szCs w:val="28"/>
        </w:rPr>
        <w:lastRenderedPageBreak/>
        <w:t>4.15. Опрацьовує запити і звернення народних депутатів України та депутатів Київської міської ради.</w:t>
      </w:r>
    </w:p>
    <w:p w:rsidR="0023624F" w:rsidRPr="00253EE6" w:rsidRDefault="0023624F" w:rsidP="0023624F">
      <w:pPr>
        <w:ind w:firstLine="567"/>
        <w:jc w:val="both"/>
        <w:rPr>
          <w:sz w:val="28"/>
          <w:szCs w:val="28"/>
        </w:rPr>
      </w:pPr>
    </w:p>
    <w:p w:rsidR="0023624F" w:rsidRDefault="0023624F" w:rsidP="0023624F">
      <w:pPr>
        <w:ind w:firstLine="567"/>
        <w:jc w:val="both"/>
        <w:rPr>
          <w:sz w:val="28"/>
          <w:szCs w:val="28"/>
        </w:rPr>
      </w:pPr>
      <w:bookmarkStart w:id="11" w:name="n35"/>
      <w:bookmarkEnd w:id="11"/>
      <w:r>
        <w:rPr>
          <w:sz w:val="28"/>
          <w:szCs w:val="28"/>
        </w:rPr>
        <w:t>4.16. Забезпечує доступ до публічної інформації, розпорядником якої є Державний архів.</w:t>
      </w:r>
    </w:p>
    <w:p w:rsidR="0023624F" w:rsidRDefault="0023624F" w:rsidP="0023624F">
      <w:pPr>
        <w:ind w:firstLine="567"/>
        <w:jc w:val="both"/>
        <w:rPr>
          <w:sz w:val="28"/>
          <w:szCs w:val="28"/>
        </w:rPr>
      </w:pPr>
    </w:p>
    <w:p w:rsidR="0023624F" w:rsidRDefault="0023624F" w:rsidP="0023624F">
      <w:pPr>
        <w:ind w:firstLine="567"/>
        <w:jc w:val="both"/>
        <w:rPr>
          <w:bCs/>
          <w:sz w:val="28"/>
          <w:szCs w:val="28"/>
        </w:rPr>
      </w:pPr>
      <w:r>
        <w:rPr>
          <w:bCs/>
          <w:sz w:val="28"/>
          <w:szCs w:val="28"/>
        </w:rPr>
        <w:t>4.17. Постійно інформує населення про стан здійснення визначених законом повноважень.</w:t>
      </w:r>
    </w:p>
    <w:p w:rsidR="0023624F" w:rsidRDefault="0023624F" w:rsidP="0023624F">
      <w:pPr>
        <w:ind w:firstLine="567"/>
        <w:jc w:val="both"/>
        <w:rPr>
          <w:bCs/>
          <w:sz w:val="28"/>
          <w:szCs w:val="28"/>
        </w:rPr>
      </w:pPr>
    </w:p>
    <w:p w:rsidR="0023624F" w:rsidRDefault="0023624F" w:rsidP="0023624F">
      <w:pPr>
        <w:ind w:firstLine="567"/>
        <w:jc w:val="both"/>
        <w:rPr>
          <w:color w:val="000000"/>
          <w:sz w:val="28"/>
          <w:szCs w:val="28"/>
          <w:shd w:val="clear" w:color="auto" w:fill="FFFFFF"/>
        </w:rPr>
      </w:pPr>
      <w:bookmarkStart w:id="12" w:name="n37"/>
      <w:bookmarkStart w:id="13" w:name="n38"/>
      <w:bookmarkEnd w:id="12"/>
      <w:bookmarkEnd w:id="13"/>
      <w:r>
        <w:rPr>
          <w:bCs/>
          <w:sz w:val="28"/>
          <w:szCs w:val="28"/>
        </w:rPr>
        <w:t>4.18.</w:t>
      </w:r>
      <w:r>
        <w:rPr>
          <w:color w:val="000000"/>
          <w:sz w:val="28"/>
          <w:szCs w:val="28"/>
          <w:shd w:val="clear" w:color="auto" w:fill="FFFFFF"/>
        </w:rPr>
        <w:t xml:space="preserve"> Узагальнює практику застосування законодавства з питань, що належать до компетенції Державного архіву, розробляє і подає на розгляд Київському міському голові пропозиції щодо вдосконалення законодавства з питань, що належать до компетенції Державного архіву.</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bookmarkStart w:id="14" w:name="n39"/>
      <w:bookmarkEnd w:id="14"/>
      <w:r>
        <w:rPr>
          <w:bCs/>
          <w:sz w:val="28"/>
          <w:szCs w:val="28"/>
        </w:rPr>
        <w:t>4.19. Забезпечує в межах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23624F" w:rsidRDefault="0023624F" w:rsidP="0023624F">
      <w:pPr>
        <w:ind w:firstLine="567"/>
        <w:jc w:val="both"/>
        <w:rPr>
          <w:bCs/>
          <w:sz w:val="28"/>
          <w:szCs w:val="28"/>
        </w:rPr>
      </w:pPr>
    </w:p>
    <w:p w:rsidR="0023624F" w:rsidRDefault="0023624F" w:rsidP="0023624F">
      <w:pPr>
        <w:pStyle w:val="rvps2"/>
        <w:shd w:val="clear" w:color="auto" w:fill="FFFFFF"/>
        <w:spacing w:before="0" w:beforeAutospacing="0" w:after="0" w:afterAutospacing="0"/>
        <w:ind w:firstLine="567"/>
        <w:jc w:val="both"/>
        <w:rPr>
          <w:color w:val="000000"/>
          <w:sz w:val="28"/>
          <w:szCs w:val="28"/>
        </w:rPr>
      </w:pPr>
      <w:bookmarkStart w:id="15" w:name="n40"/>
      <w:bookmarkEnd w:id="15"/>
      <w:r>
        <w:rPr>
          <w:color w:val="000000"/>
          <w:sz w:val="28"/>
          <w:szCs w:val="28"/>
        </w:rPr>
        <w:t>4.20. Організовує роботу з укомплектування, зберігання, обліку та використання архівних документів.</w:t>
      </w:r>
    </w:p>
    <w:p w:rsidR="0023624F" w:rsidRDefault="0023624F" w:rsidP="0023624F">
      <w:pPr>
        <w:pStyle w:val="rvps2"/>
        <w:shd w:val="clear" w:color="auto" w:fill="FFFFFF"/>
        <w:spacing w:before="0" w:beforeAutospacing="0" w:after="0" w:afterAutospacing="0"/>
        <w:ind w:firstLine="567"/>
        <w:jc w:val="both"/>
        <w:rPr>
          <w:color w:val="000000"/>
          <w:sz w:val="28"/>
          <w:szCs w:val="28"/>
        </w:rPr>
      </w:pPr>
    </w:p>
    <w:p w:rsidR="0023624F" w:rsidRDefault="0023624F" w:rsidP="0023624F">
      <w:pPr>
        <w:ind w:firstLine="567"/>
        <w:jc w:val="both"/>
        <w:rPr>
          <w:bCs/>
          <w:sz w:val="28"/>
          <w:szCs w:val="28"/>
        </w:rPr>
      </w:pPr>
      <w:r>
        <w:rPr>
          <w:bCs/>
          <w:sz w:val="28"/>
          <w:szCs w:val="28"/>
        </w:rPr>
        <w:t>4.21. Забезпечує у межах повноважень реалізацію державної політики стосовно захисту інформації з обмеженим доступом.</w:t>
      </w:r>
    </w:p>
    <w:p w:rsidR="0023624F" w:rsidRDefault="0023624F" w:rsidP="0023624F">
      <w:pPr>
        <w:ind w:firstLine="567"/>
        <w:jc w:val="both"/>
        <w:rPr>
          <w:bCs/>
          <w:sz w:val="28"/>
          <w:szCs w:val="28"/>
        </w:rPr>
      </w:pPr>
    </w:p>
    <w:p w:rsidR="0023624F" w:rsidRDefault="0023624F" w:rsidP="0023624F">
      <w:pPr>
        <w:pStyle w:val="rvps2"/>
        <w:shd w:val="clear" w:color="auto" w:fill="FFFFFF"/>
        <w:spacing w:before="0" w:beforeAutospacing="0" w:after="0" w:afterAutospacing="0"/>
        <w:ind w:firstLine="567"/>
        <w:jc w:val="both"/>
        <w:rPr>
          <w:color w:val="000000"/>
          <w:sz w:val="28"/>
          <w:szCs w:val="28"/>
        </w:rPr>
      </w:pPr>
      <w:bookmarkStart w:id="16" w:name="n42"/>
      <w:bookmarkEnd w:id="16"/>
      <w:r>
        <w:rPr>
          <w:color w:val="000000"/>
          <w:sz w:val="28"/>
          <w:szCs w:val="28"/>
        </w:rPr>
        <w:t>4.22. Бере участь у вирішенні відповідно до законодавства колективних трудових спорів (конфліктів).</w:t>
      </w:r>
    </w:p>
    <w:p w:rsidR="0023624F" w:rsidRDefault="0023624F" w:rsidP="0023624F">
      <w:pPr>
        <w:pStyle w:val="rvps2"/>
        <w:shd w:val="clear" w:color="auto" w:fill="FFFFFF"/>
        <w:spacing w:before="0" w:beforeAutospacing="0" w:after="0" w:afterAutospacing="0"/>
        <w:ind w:firstLine="567"/>
        <w:jc w:val="both"/>
        <w:rPr>
          <w:color w:val="000000"/>
          <w:sz w:val="28"/>
          <w:szCs w:val="28"/>
        </w:rPr>
      </w:pPr>
    </w:p>
    <w:p w:rsidR="0023624F" w:rsidRDefault="0023624F" w:rsidP="0023624F">
      <w:pPr>
        <w:ind w:firstLine="567"/>
        <w:jc w:val="both"/>
        <w:rPr>
          <w:bCs/>
          <w:sz w:val="28"/>
          <w:szCs w:val="28"/>
        </w:rPr>
      </w:pPr>
      <w:bookmarkStart w:id="17" w:name="n43"/>
      <w:bookmarkEnd w:id="17"/>
      <w:r>
        <w:rPr>
          <w:bCs/>
          <w:sz w:val="28"/>
          <w:szCs w:val="28"/>
        </w:rPr>
        <w:t>4.23. Забезпечує захист персональних даних.</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bookmarkStart w:id="18" w:name="n44"/>
      <w:bookmarkStart w:id="19" w:name="n18"/>
      <w:bookmarkEnd w:id="18"/>
      <w:bookmarkEnd w:id="19"/>
      <w:r>
        <w:rPr>
          <w:bCs/>
          <w:sz w:val="28"/>
          <w:szCs w:val="28"/>
        </w:rPr>
        <w:t>4.24. Забезпечує постійне зберігання, охорону, реставрацію, консервацію:</w:t>
      </w:r>
    </w:p>
    <w:p w:rsidR="0023624F" w:rsidRDefault="0023624F" w:rsidP="0023624F">
      <w:pPr>
        <w:ind w:firstLine="567"/>
        <w:jc w:val="both"/>
        <w:rPr>
          <w:bCs/>
          <w:sz w:val="28"/>
          <w:szCs w:val="28"/>
        </w:rPr>
      </w:pPr>
      <w:r>
        <w:rPr>
          <w:bCs/>
          <w:sz w:val="28"/>
          <w:szCs w:val="28"/>
        </w:rPr>
        <w:t>документів Національного архівного фонду з різними матеріальними носіями інформації, переданих до Державного архіву державними органами, органами місцевого самоврядування, підприємствами, установами і організаціями незалежно від форми власності та об</w:t>
      </w:r>
      <w:r w:rsidRPr="00253EE6">
        <w:rPr>
          <w:bCs/>
          <w:sz w:val="28"/>
          <w:szCs w:val="28"/>
        </w:rPr>
        <w:t>’</w:t>
      </w:r>
      <w:r>
        <w:rPr>
          <w:bCs/>
          <w:sz w:val="28"/>
          <w:szCs w:val="28"/>
        </w:rPr>
        <w:t>єднаннями громадян, громадськими спілками, які діють (діяли) на території міста Києва;</w:t>
      </w:r>
    </w:p>
    <w:p w:rsidR="0023624F" w:rsidRDefault="0023624F" w:rsidP="0023624F">
      <w:pPr>
        <w:ind w:firstLine="567"/>
        <w:jc w:val="both"/>
        <w:rPr>
          <w:bCs/>
          <w:sz w:val="28"/>
          <w:szCs w:val="28"/>
        </w:rPr>
      </w:pPr>
      <w:r>
        <w:rPr>
          <w:bCs/>
          <w:sz w:val="28"/>
          <w:szCs w:val="28"/>
        </w:rPr>
        <w:t>документів особового походження, переданих до Державного архіву в установленому порядку;</w:t>
      </w:r>
    </w:p>
    <w:p w:rsidR="0023624F" w:rsidRDefault="0023624F" w:rsidP="0023624F">
      <w:pPr>
        <w:ind w:firstLine="567"/>
        <w:jc w:val="both"/>
        <w:rPr>
          <w:bCs/>
          <w:sz w:val="28"/>
          <w:szCs w:val="28"/>
        </w:rPr>
      </w:pPr>
      <w:r>
        <w:rPr>
          <w:bCs/>
          <w:sz w:val="28"/>
          <w:szCs w:val="28"/>
        </w:rPr>
        <w:t>службових видань, що не надходять у встановленому порядку до Книжкової палати України та бібліотек-депозитаріїв;</w:t>
      </w:r>
    </w:p>
    <w:p w:rsidR="0023624F" w:rsidRDefault="0023624F" w:rsidP="0023624F">
      <w:pPr>
        <w:ind w:firstLine="567"/>
        <w:jc w:val="both"/>
        <w:rPr>
          <w:bCs/>
          <w:sz w:val="28"/>
          <w:szCs w:val="28"/>
        </w:rPr>
      </w:pPr>
      <w:r>
        <w:rPr>
          <w:bCs/>
          <w:sz w:val="28"/>
          <w:szCs w:val="28"/>
        </w:rPr>
        <w:t>страхового фонду копій унікальних документів, копій документів з історії міста Києва, що зберігаються в інших архівах, музеях і бібліотеках;</w:t>
      </w:r>
    </w:p>
    <w:p w:rsidR="0023624F" w:rsidRDefault="0023624F" w:rsidP="0023624F">
      <w:pPr>
        <w:ind w:firstLine="567"/>
        <w:jc w:val="both"/>
        <w:rPr>
          <w:bCs/>
          <w:sz w:val="28"/>
          <w:szCs w:val="28"/>
        </w:rPr>
      </w:pPr>
      <w:r>
        <w:rPr>
          <w:bCs/>
          <w:sz w:val="28"/>
          <w:szCs w:val="28"/>
        </w:rPr>
        <w:t>облікових документів Державного архіву та архівних довідників, а також друкованих видань та інших матеріалів, що входять до довідково-інформаційного фонду Державного архіву;</w:t>
      </w:r>
    </w:p>
    <w:p w:rsidR="0023624F" w:rsidRDefault="0023624F" w:rsidP="0023624F">
      <w:pPr>
        <w:ind w:firstLine="567"/>
        <w:jc w:val="both"/>
        <w:rPr>
          <w:bCs/>
          <w:sz w:val="28"/>
          <w:szCs w:val="28"/>
        </w:rPr>
      </w:pPr>
      <w:r>
        <w:rPr>
          <w:bCs/>
          <w:sz w:val="28"/>
          <w:szCs w:val="28"/>
        </w:rPr>
        <w:t>документів юридичних і фізичних осіб, що в установленому порядку надійшли у власність держави з-за кордону.</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bookmarkStart w:id="20" w:name="n46"/>
      <w:bookmarkStart w:id="21" w:name="n48"/>
      <w:bookmarkStart w:id="22" w:name="n50"/>
      <w:bookmarkStart w:id="23" w:name="n51"/>
      <w:bookmarkStart w:id="24" w:name="n52"/>
      <w:bookmarkStart w:id="25" w:name="n53"/>
      <w:bookmarkStart w:id="26" w:name="n54"/>
      <w:bookmarkStart w:id="27" w:name="n55"/>
      <w:bookmarkStart w:id="28" w:name="n56"/>
      <w:bookmarkEnd w:id="20"/>
      <w:bookmarkEnd w:id="21"/>
      <w:bookmarkEnd w:id="22"/>
      <w:bookmarkEnd w:id="23"/>
      <w:bookmarkEnd w:id="24"/>
      <w:bookmarkEnd w:id="25"/>
      <w:bookmarkEnd w:id="26"/>
      <w:bookmarkEnd w:id="27"/>
      <w:bookmarkEnd w:id="28"/>
      <w:r>
        <w:rPr>
          <w:bCs/>
          <w:sz w:val="28"/>
          <w:szCs w:val="28"/>
        </w:rPr>
        <w:lastRenderedPageBreak/>
        <w:t>4.25. Створює страхові копії та копії фонду користування документів, що зберігаються в Державному архіві, та профільних унікальних документів незалежно від місця зберігання і форми власності на них.</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4.26. Проводить у встановленому порядку облік, обстеження та аналіз діяльності архівних установ незалежно від форми власності та підпорядкування, веде їх реєстр.</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4.27. Веде обов</w:t>
      </w:r>
      <w:r w:rsidRPr="0005770C">
        <w:rPr>
          <w:bCs/>
          <w:sz w:val="28"/>
          <w:szCs w:val="28"/>
        </w:rPr>
        <w:t>’</w:t>
      </w:r>
      <w:r>
        <w:rPr>
          <w:bCs/>
          <w:sz w:val="28"/>
          <w:szCs w:val="28"/>
        </w:rPr>
        <w:t>язковий державний облік профільних документів Національного архівного фонду незалежно від місця їх зберігання, форми власності на них, виду носія інформації та доступу, здійснює контроль за їх збереженістю, обліком та використанням відомостей, що в них містяться.</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4.28. Організовує роботу, пов</w:t>
      </w:r>
      <w:r w:rsidRPr="0005770C">
        <w:rPr>
          <w:bCs/>
          <w:sz w:val="28"/>
          <w:szCs w:val="28"/>
        </w:rPr>
        <w:t>’</w:t>
      </w:r>
      <w:r>
        <w:rPr>
          <w:bCs/>
          <w:sz w:val="28"/>
          <w:szCs w:val="28"/>
        </w:rPr>
        <w:t>язану з унесенням профільних документів до Національного архівного фонду або вилученням документів з нього незалежно від місця зберігання і форми власності.</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4.29. Організовує роботу щодо віднесення документів Національного архівного фонду до унікальних документів та їх страхування.</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4.30. Веде облік юридичних та фізичних осіб – джерел формування Національного архівного фонду, які перебувають у зоні комплектування Державного архіву, на підставі затверджених списків.</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4.31. Затверджує списки джерел формування Національного архівного фонду, які перебувають у зоні комплектування архівних відділів районних в  місті Києві державних адміністрацій.</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4.32. Проводить роботу, спрямовану на виявлення, взяття на облік, повернення, придбання або відтворення в копіях профільних документів, які знаходяться за кордоном, та документів іноземного походження, що стосуються історії Києва.</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4.33. Приймає на прохання юридичних і фізичних осіб документи Національного архівного фонду, що є власністю цих осіб, на постійне чи тимчасове зберігання.</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4.34. Здійснює контроль за дотриманням правил торгівлі антикварними речами в частині продажу архівних документів, реалізовує переважне право держави на придбання профільних документів Національного архівного фонду в разі їх продажу, звертається до суду з позовом про передачу у власність держави архівних документів, які не мають власника або власник яких невідомий.</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 xml:space="preserve">4.35. Перевіряє роботу архівних підрозділів і служб діловодства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органів місцевого самоврядування, підприємств, установ та </w:t>
      </w:r>
      <w:r>
        <w:rPr>
          <w:bCs/>
          <w:sz w:val="28"/>
          <w:szCs w:val="28"/>
        </w:rPr>
        <w:lastRenderedPageBreak/>
        <w:t>організацій незалежно від форми власності, об</w:t>
      </w:r>
      <w:r w:rsidRPr="0090324F">
        <w:rPr>
          <w:bCs/>
          <w:sz w:val="28"/>
          <w:szCs w:val="28"/>
        </w:rPr>
        <w:t>’</w:t>
      </w:r>
      <w:r>
        <w:rPr>
          <w:bCs/>
          <w:sz w:val="28"/>
          <w:szCs w:val="28"/>
        </w:rPr>
        <w:t>єднань громадян, громадських спілок, релігійних організацій, що перебувають у зоні комплектування Державного архіву,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діловодства та зберіганні документів.</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4.36. Здійснює контроль за складанням та додержанням номенклатури справ підприємств, установ і організацій незалежно від форми власності і об</w:t>
      </w:r>
      <w:r w:rsidRPr="0090324F">
        <w:rPr>
          <w:bCs/>
          <w:sz w:val="28"/>
          <w:szCs w:val="28"/>
        </w:rPr>
        <w:t>’</w:t>
      </w:r>
      <w:r>
        <w:rPr>
          <w:bCs/>
          <w:sz w:val="28"/>
          <w:szCs w:val="28"/>
        </w:rPr>
        <w:t>єднань громадян, що перебувають у зоні комплектування Державного архіву.</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4.37. Створює та вдосконалює довідковий апарат до архівних документів, забезпечує автоматизацію інформаційних процесів.</w:t>
      </w:r>
    </w:p>
    <w:p w:rsidR="0023624F" w:rsidRDefault="0023624F" w:rsidP="0023624F">
      <w:pPr>
        <w:ind w:firstLine="567"/>
        <w:jc w:val="both"/>
        <w:rPr>
          <w:bCs/>
          <w:sz w:val="28"/>
          <w:szCs w:val="28"/>
        </w:rPr>
      </w:pPr>
    </w:p>
    <w:p w:rsidR="0023624F" w:rsidRPr="0062571B" w:rsidRDefault="0023624F" w:rsidP="0023624F">
      <w:pPr>
        <w:ind w:firstLine="567"/>
        <w:jc w:val="both"/>
        <w:rPr>
          <w:bCs/>
          <w:sz w:val="28"/>
          <w:szCs w:val="28"/>
        </w:rPr>
      </w:pPr>
      <w:r>
        <w:rPr>
          <w:bCs/>
          <w:sz w:val="28"/>
          <w:szCs w:val="28"/>
        </w:rPr>
        <w:t xml:space="preserve">4.38. Надає користувачам архівні документи і довідковий апарат до них, інформує про документи, відомості з яких вони можуть використати, забезпечує у разі виявлення в архівних документах Державного архіву недостовірних відомостей про особу, </w:t>
      </w:r>
      <w:r w:rsidRPr="0062571B">
        <w:rPr>
          <w:bCs/>
          <w:sz w:val="28"/>
          <w:szCs w:val="28"/>
        </w:rPr>
        <w:t>на вимогу фізичних осіб долуч</w:t>
      </w:r>
      <w:r>
        <w:rPr>
          <w:bCs/>
          <w:sz w:val="28"/>
          <w:szCs w:val="28"/>
        </w:rPr>
        <w:t xml:space="preserve">ає </w:t>
      </w:r>
      <w:r w:rsidRPr="0062571B">
        <w:rPr>
          <w:bCs/>
          <w:sz w:val="28"/>
          <w:szCs w:val="28"/>
        </w:rPr>
        <w:t>до архівних документів письмово</w:t>
      </w:r>
      <w:r>
        <w:rPr>
          <w:bCs/>
          <w:sz w:val="28"/>
          <w:szCs w:val="28"/>
        </w:rPr>
        <w:t xml:space="preserve"> обґрунтоване спростування чи додаткові відомості</w:t>
      </w:r>
      <w:r w:rsidRPr="0062571B">
        <w:rPr>
          <w:bCs/>
          <w:sz w:val="28"/>
          <w:szCs w:val="28"/>
        </w:rPr>
        <w:t xml:space="preserve"> про особу.</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4.39. Забезпечує у межах повноважень охорону відомостей та збереженість документів, що становлять державну таємницю, переглядає в установленому порядку рішення про обмеження доступу до документів, зокрема і скасовує рішення про віднесення інформації до державної або іншої таємниці.</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4.40. Забезпечує видачу архівних довідок, копій архівних документів, витягів з них та іншим шляхом задовольняє запити фізичних і юридичних осіб.</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4.41. Публікує в установленому порядку документи Національного архівного фонду, випускає довідково-інформаційні видання і посібники з архівної справи та діловодства.</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4.42. Подає виконавчому органу Київської міської ради (Київській міській державній адміністрації) пропозиції щодо створення архівних установ для централізованого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території міста Києва, та інших архівних документів, що не належать до Національного архівного фонду (трудових архівів).</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 xml:space="preserve">4.43. Складає і подає для затвердження в установленому порядку </w:t>
      </w:r>
      <w:proofErr w:type="spellStart"/>
      <w:r>
        <w:rPr>
          <w:bCs/>
          <w:sz w:val="28"/>
          <w:szCs w:val="28"/>
        </w:rPr>
        <w:t>проєкти</w:t>
      </w:r>
      <w:proofErr w:type="spellEnd"/>
      <w:r>
        <w:rPr>
          <w:bCs/>
          <w:sz w:val="28"/>
          <w:szCs w:val="28"/>
        </w:rPr>
        <w:t xml:space="preserve"> державних та місцевих цільових програм, затверджує плани розвитку архівної справи в місті Києві, забезпечує їх виконання.</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4.44. Уживає заходів для вдосконалення мережі державних та інших місцевих архівних установ.</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lastRenderedPageBreak/>
        <w:t>4.45. Здійснює науково-методичне керівництво і контроль за діяльністю архівних відділів районних в місті Києві державних адміністрацій, органів місцевого самоврядування, трудових архівів та приватних архівів.</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4.46. Здійснює грошову оцінку документів Національного архівного фонду, що зберігаються в Державному архіві, у фізичних та юридичних осіб, які перебувають у зоні його комплектування.</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4.47. Організовує страхування документів Національного архівного                     фонду, які надаються у користування поза Державним архівом, у порядку, встановленому законодавством.</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4.48. Надає допомогу юридичним і фізичним особам, які є власниками документів Національного архівного фонду, у поліпшенні умов їх зберігання, реставрації та створенні фондів користування.</w:t>
      </w:r>
    </w:p>
    <w:p w:rsidR="0023624F" w:rsidRDefault="0023624F" w:rsidP="0023624F">
      <w:pPr>
        <w:ind w:firstLine="567"/>
        <w:jc w:val="both"/>
        <w:rPr>
          <w:bCs/>
          <w:sz w:val="28"/>
          <w:szCs w:val="28"/>
        </w:rPr>
      </w:pPr>
    </w:p>
    <w:p w:rsidR="0023624F" w:rsidRDefault="0023624F" w:rsidP="0023624F">
      <w:pPr>
        <w:ind w:firstLine="567"/>
        <w:jc w:val="both"/>
        <w:rPr>
          <w:color w:val="000000"/>
          <w:sz w:val="28"/>
          <w:szCs w:val="28"/>
          <w:shd w:val="clear" w:color="auto" w:fill="FFFFFF"/>
        </w:rPr>
      </w:pPr>
      <w:r>
        <w:rPr>
          <w:bCs/>
          <w:sz w:val="28"/>
          <w:szCs w:val="28"/>
        </w:rPr>
        <w:t>4.49.</w:t>
      </w:r>
      <w:r>
        <w:rPr>
          <w:rFonts w:ascii="Arial" w:hAnsi="Arial" w:cs="Arial"/>
          <w:color w:val="000000"/>
          <w:shd w:val="clear" w:color="auto" w:fill="FFFFFF"/>
        </w:rPr>
        <w:t xml:space="preserve"> </w:t>
      </w:r>
      <w:r>
        <w:rPr>
          <w:color w:val="000000"/>
          <w:sz w:val="28"/>
          <w:szCs w:val="28"/>
          <w:shd w:val="clear" w:color="auto" w:fill="FFFFFF"/>
        </w:rPr>
        <w:t>Надає платні послуги юридичним і фізичним особам.</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4.50. Бере участь у плануванні капітальних вкладень на будівництво місцевих архівних установ.</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4.51. Сприяє залученню фахівців до роботи в архівних установах міста Києва, організовує підвищення їх кваліфікації, проведення навчань працівників діловодних, архівних служб та експертних комісій підприємств, установ, організацій всіх форм власності на курсах підвищення кваліфікації.</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 xml:space="preserve">4.52. Здійснює разом з науковими установами або самостійно наукові дослідження з </w:t>
      </w:r>
      <w:proofErr w:type="spellStart"/>
      <w:r>
        <w:rPr>
          <w:bCs/>
          <w:sz w:val="28"/>
          <w:szCs w:val="28"/>
        </w:rPr>
        <w:t>архіво</w:t>
      </w:r>
      <w:proofErr w:type="spellEnd"/>
      <w:r w:rsidR="00D8692F">
        <w:rPr>
          <w:bCs/>
          <w:sz w:val="28"/>
          <w:szCs w:val="28"/>
        </w:rPr>
        <w:t xml:space="preserve"> </w:t>
      </w:r>
      <w:r>
        <w:rPr>
          <w:bCs/>
          <w:sz w:val="28"/>
          <w:szCs w:val="28"/>
        </w:rPr>
        <w:t>- і документознавства, археографії, упроваджує в практику їх результати, поширює науково-технічну інформацію з архівної справи та діловодства.</w:t>
      </w:r>
    </w:p>
    <w:p w:rsidR="0023624F" w:rsidRDefault="0023624F" w:rsidP="0023624F">
      <w:pPr>
        <w:ind w:firstLine="567"/>
        <w:jc w:val="both"/>
        <w:rPr>
          <w:bCs/>
          <w:sz w:val="28"/>
          <w:szCs w:val="28"/>
        </w:rPr>
      </w:pPr>
    </w:p>
    <w:p w:rsidR="0023624F" w:rsidRDefault="0023624F" w:rsidP="0023624F">
      <w:pPr>
        <w:ind w:firstLine="567"/>
        <w:jc w:val="both"/>
        <w:rPr>
          <w:bCs/>
          <w:sz w:val="28"/>
          <w:szCs w:val="28"/>
        </w:rPr>
      </w:pPr>
      <w:r>
        <w:rPr>
          <w:bCs/>
          <w:sz w:val="28"/>
          <w:szCs w:val="28"/>
        </w:rPr>
        <w:t>4.53. Організовує вивчення, узагальнення і поширення передового досвіду.</w:t>
      </w:r>
    </w:p>
    <w:p w:rsidR="0023624F" w:rsidRDefault="0023624F" w:rsidP="0023624F">
      <w:pPr>
        <w:ind w:firstLine="567"/>
        <w:jc w:val="both"/>
        <w:rPr>
          <w:bCs/>
          <w:sz w:val="28"/>
          <w:szCs w:val="28"/>
        </w:rPr>
      </w:pPr>
    </w:p>
    <w:p w:rsidR="0023624F" w:rsidRDefault="0023624F" w:rsidP="0023624F">
      <w:pPr>
        <w:ind w:firstLine="567"/>
        <w:jc w:val="both"/>
        <w:rPr>
          <w:color w:val="000000"/>
          <w:sz w:val="28"/>
          <w:szCs w:val="28"/>
        </w:rPr>
      </w:pPr>
      <w:bookmarkStart w:id="29" w:name="n24"/>
      <w:bookmarkStart w:id="30" w:name="n30"/>
      <w:bookmarkStart w:id="31" w:name="n33"/>
      <w:bookmarkEnd w:id="29"/>
      <w:bookmarkEnd w:id="30"/>
      <w:bookmarkEnd w:id="31"/>
      <w:r>
        <w:rPr>
          <w:bCs/>
          <w:sz w:val="28"/>
          <w:szCs w:val="28"/>
        </w:rPr>
        <w:t xml:space="preserve">4.54. </w:t>
      </w:r>
      <w:bookmarkStart w:id="32" w:name="n45"/>
      <w:bookmarkEnd w:id="32"/>
      <w:r>
        <w:rPr>
          <w:bCs/>
          <w:sz w:val="28"/>
          <w:szCs w:val="28"/>
        </w:rPr>
        <w:t>З</w:t>
      </w:r>
      <w:r>
        <w:rPr>
          <w:color w:val="000000"/>
          <w:sz w:val="28"/>
          <w:szCs w:val="28"/>
        </w:rPr>
        <w:t>дійснює інші передбачені законом повноваження.</w:t>
      </w:r>
    </w:p>
    <w:p w:rsidR="0023624F" w:rsidRDefault="0023624F" w:rsidP="00075B1F">
      <w:pPr>
        <w:ind w:firstLine="567"/>
        <w:jc w:val="both"/>
        <w:rPr>
          <w:sz w:val="28"/>
          <w:szCs w:val="28"/>
        </w:rPr>
      </w:pPr>
    </w:p>
    <w:p w:rsidR="00075B1F" w:rsidRDefault="00557402" w:rsidP="00F95728">
      <w:pPr>
        <w:jc w:val="both"/>
        <w:rPr>
          <w:rFonts w:eastAsia="Calibri"/>
          <w:sz w:val="28"/>
          <w:szCs w:val="28"/>
        </w:rPr>
      </w:pPr>
      <w:r>
        <w:rPr>
          <w:bCs/>
          <w:sz w:val="28"/>
          <w:szCs w:val="28"/>
        </w:rPr>
        <w:t>5.</w:t>
      </w:r>
      <w:r>
        <w:rPr>
          <w:bCs/>
          <w:color w:val="FF0000"/>
          <w:sz w:val="28"/>
          <w:szCs w:val="28"/>
        </w:rPr>
        <w:t xml:space="preserve"> </w:t>
      </w:r>
      <w:r>
        <w:rPr>
          <w:bCs/>
          <w:sz w:val="28"/>
          <w:szCs w:val="28"/>
        </w:rPr>
        <w:t xml:space="preserve">Державний архів </w:t>
      </w:r>
      <w:r w:rsidRPr="00F221A5">
        <w:rPr>
          <w:rFonts w:eastAsia="Calibri"/>
          <w:sz w:val="28"/>
          <w:szCs w:val="28"/>
        </w:rPr>
        <w:t>для здійснення повноважень та виконання завдань, що визначені, має право:</w:t>
      </w:r>
    </w:p>
    <w:p w:rsidR="00F95728" w:rsidRDefault="00F95728" w:rsidP="00F95728">
      <w:pPr>
        <w:jc w:val="both"/>
        <w:rPr>
          <w:rFonts w:eastAsia="Calibri"/>
          <w:sz w:val="28"/>
          <w:szCs w:val="28"/>
        </w:rPr>
      </w:pPr>
    </w:p>
    <w:p w:rsidR="00075B1F" w:rsidRPr="00F221A5" w:rsidRDefault="00075B1F" w:rsidP="00075B1F">
      <w:pPr>
        <w:ind w:firstLine="567"/>
        <w:jc w:val="both"/>
        <w:rPr>
          <w:rFonts w:eastAsia="Calibri"/>
          <w:sz w:val="28"/>
          <w:szCs w:val="28"/>
        </w:rPr>
      </w:pPr>
      <w:r>
        <w:rPr>
          <w:rFonts w:eastAsia="Calibri"/>
          <w:sz w:val="28"/>
          <w:szCs w:val="28"/>
        </w:rPr>
        <w:t>5</w:t>
      </w:r>
      <w:r w:rsidRPr="00F221A5">
        <w:rPr>
          <w:rFonts w:eastAsia="Calibri"/>
          <w:sz w:val="28"/>
          <w:szCs w:val="28"/>
        </w:rPr>
        <w:t xml:space="preserve">.1. 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органів місцевого самоврядування, </w:t>
      </w:r>
      <w:r>
        <w:rPr>
          <w:rFonts w:eastAsia="Calibri"/>
          <w:sz w:val="28"/>
          <w:szCs w:val="28"/>
        </w:rPr>
        <w:t>органів виконавчої влади</w:t>
      </w:r>
      <w:r w:rsidRPr="00F221A5">
        <w:rPr>
          <w:rFonts w:eastAsia="Calibri"/>
          <w:sz w:val="28"/>
          <w:szCs w:val="28"/>
        </w:rPr>
        <w:t>,</w:t>
      </w:r>
      <w:r>
        <w:rPr>
          <w:rFonts w:eastAsia="Calibri"/>
          <w:sz w:val="28"/>
          <w:szCs w:val="28"/>
        </w:rPr>
        <w:t xml:space="preserve"> </w:t>
      </w:r>
      <w:r w:rsidRPr="00F221A5">
        <w:rPr>
          <w:rFonts w:eastAsia="Calibri"/>
          <w:sz w:val="28"/>
          <w:szCs w:val="28"/>
        </w:rPr>
        <w:t>підприємств, установ та організацій незалежно від форм власності та їх посадових осіб інформацію, документи і матеріали, потрібні для виконання покладених на нього завдань.</w:t>
      </w:r>
      <w:r w:rsidRPr="00F221A5">
        <w:rPr>
          <w:rFonts w:eastAsia="Calibri"/>
          <w:sz w:val="28"/>
          <w:szCs w:val="28"/>
        </w:rPr>
        <w:tab/>
      </w:r>
    </w:p>
    <w:p w:rsidR="00075B1F" w:rsidRDefault="00075B1F" w:rsidP="00075B1F">
      <w:pPr>
        <w:ind w:firstLine="567"/>
        <w:jc w:val="both"/>
        <w:rPr>
          <w:rFonts w:eastAsia="Calibri"/>
          <w:sz w:val="28"/>
          <w:szCs w:val="28"/>
        </w:rPr>
      </w:pPr>
    </w:p>
    <w:p w:rsidR="00075B1F" w:rsidRPr="00401BFF" w:rsidRDefault="00075B1F" w:rsidP="00075B1F">
      <w:pPr>
        <w:ind w:firstLine="567"/>
        <w:jc w:val="both"/>
        <w:rPr>
          <w:sz w:val="28"/>
          <w:szCs w:val="28"/>
        </w:rPr>
      </w:pPr>
      <w:r>
        <w:rPr>
          <w:rFonts w:eastAsia="Calibri"/>
          <w:sz w:val="28"/>
          <w:szCs w:val="28"/>
        </w:rPr>
        <w:t>5</w:t>
      </w:r>
      <w:r w:rsidRPr="00F221A5">
        <w:rPr>
          <w:rFonts w:eastAsia="Calibri"/>
          <w:sz w:val="28"/>
          <w:szCs w:val="28"/>
        </w:rPr>
        <w:t xml:space="preserve">.2. Залучати до виконання окремих робіт, участі у вивченні окремих питань спеціалістів, фахівців інших структурних підрозділів виконавчого органу </w:t>
      </w:r>
      <w:r w:rsidRPr="00F221A5">
        <w:rPr>
          <w:rFonts w:eastAsia="Calibri"/>
          <w:sz w:val="28"/>
          <w:szCs w:val="28"/>
        </w:rPr>
        <w:lastRenderedPageBreak/>
        <w:t>Київської міської ради (Київської міської державної адмін</w:t>
      </w:r>
      <w:r>
        <w:rPr>
          <w:rFonts w:eastAsia="Calibri"/>
          <w:sz w:val="28"/>
          <w:szCs w:val="28"/>
        </w:rPr>
        <w:t xml:space="preserve">істрації), підприємств, установ, </w:t>
      </w:r>
      <w:r w:rsidRPr="00F221A5">
        <w:rPr>
          <w:rFonts w:eastAsia="Calibri"/>
          <w:sz w:val="28"/>
          <w:szCs w:val="28"/>
        </w:rPr>
        <w:t xml:space="preserve">організацій (за погодженням з їх керівниками), представників </w:t>
      </w:r>
      <w:r w:rsidRPr="00401BFF">
        <w:rPr>
          <w:rFonts w:eastAsia="Calibri"/>
          <w:sz w:val="28"/>
          <w:szCs w:val="28"/>
        </w:rPr>
        <w:t>громадських об’єднань (за згодою).</w:t>
      </w:r>
    </w:p>
    <w:p w:rsidR="00075B1F" w:rsidRDefault="00075B1F" w:rsidP="00075B1F">
      <w:pPr>
        <w:ind w:firstLine="567"/>
        <w:jc w:val="both"/>
        <w:rPr>
          <w:sz w:val="28"/>
          <w:szCs w:val="28"/>
        </w:rPr>
      </w:pPr>
    </w:p>
    <w:p w:rsidR="00075B1F" w:rsidRPr="00401BFF" w:rsidRDefault="00075B1F" w:rsidP="00075B1F">
      <w:pPr>
        <w:ind w:firstLine="567"/>
        <w:jc w:val="both"/>
        <w:rPr>
          <w:sz w:val="28"/>
          <w:szCs w:val="28"/>
        </w:rPr>
      </w:pPr>
      <w:r w:rsidRPr="00401BFF">
        <w:rPr>
          <w:sz w:val="28"/>
          <w:szCs w:val="28"/>
        </w:rPr>
        <w:t>5.3. Вносити в установленому порядку пропозиції щодо удосконалення роботи виконавчого органу Київської міської ради (Київської міської державної адм</w:t>
      </w:r>
      <w:r w:rsidR="00F95728">
        <w:rPr>
          <w:sz w:val="28"/>
          <w:szCs w:val="28"/>
        </w:rPr>
        <w:t>іністрації) у сфері архівної справи та діловодства</w:t>
      </w:r>
      <w:r w:rsidRPr="00401BFF">
        <w:rPr>
          <w:sz w:val="28"/>
          <w:szCs w:val="28"/>
        </w:rPr>
        <w:t>.</w:t>
      </w:r>
    </w:p>
    <w:p w:rsidR="00075B1F" w:rsidRDefault="00075B1F" w:rsidP="00075B1F">
      <w:pPr>
        <w:ind w:firstLine="567"/>
        <w:jc w:val="both"/>
        <w:rPr>
          <w:sz w:val="28"/>
          <w:szCs w:val="28"/>
        </w:rPr>
      </w:pPr>
    </w:p>
    <w:p w:rsidR="00075B1F" w:rsidRPr="00F221A5" w:rsidRDefault="00075B1F" w:rsidP="00075B1F">
      <w:pPr>
        <w:ind w:firstLine="567"/>
        <w:jc w:val="both"/>
        <w:rPr>
          <w:sz w:val="28"/>
          <w:szCs w:val="28"/>
        </w:rPr>
      </w:pPr>
      <w:r w:rsidRPr="00401BFF">
        <w:rPr>
          <w:sz w:val="28"/>
          <w:szCs w:val="28"/>
        </w:rPr>
        <w:t>5.4. Користуватися в установленому</w:t>
      </w:r>
      <w:r w:rsidRPr="00F221A5">
        <w:rPr>
          <w:sz w:val="28"/>
          <w:szCs w:val="28"/>
        </w:rPr>
        <w:t xml:space="preserve"> порядку інформаційними базами органів виконавчої влади,</w:t>
      </w:r>
      <w:r w:rsidR="00F95728">
        <w:rPr>
          <w:sz w:val="28"/>
          <w:szCs w:val="28"/>
        </w:rPr>
        <w:t xml:space="preserve"> місцевого самоврядування,</w:t>
      </w:r>
      <w:r w:rsidRPr="00F221A5">
        <w:rPr>
          <w:sz w:val="28"/>
          <w:szCs w:val="28"/>
        </w:rPr>
        <w:t xml:space="preserve"> системами зв’язку і комунікацій, мережами спеціального зв’язку та іншими технічними засобами.</w:t>
      </w:r>
    </w:p>
    <w:p w:rsidR="00075B1F" w:rsidRDefault="00075B1F" w:rsidP="00075B1F">
      <w:pPr>
        <w:ind w:firstLine="567"/>
        <w:jc w:val="both"/>
        <w:rPr>
          <w:rFonts w:eastAsia="Calibri"/>
          <w:sz w:val="28"/>
          <w:szCs w:val="28"/>
        </w:rPr>
      </w:pPr>
    </w:p>
    <w:p w:rsidR="00075B1F" w:rsidRDefault="00075B1F" w:rsidP="00075B1F">
      <w:pPr>
        <w:ind w:firstLine="567"/>
        <w:jc w:val="both"/>
        <w:rPr>
          <w:rFonts w:eastAsia="Calibri"/>
          <w:sz w:val="28"/>
          <w:szCs w:val="28"/>
        </w:rPr>
      </w:pPr>
      <w:r>
        <w:rPr>
          <w:rFonts w:eastAsia="Calibri"/>
          <w:sz w:val="28"/>
          <w:szCs w:val="28"/>
        </w:rPr>
        <w:t>5</w:t>
      </w:r>
      <w:r w:rsidRPr="00F221A5">
        <w:rPr>
          <w:rFonts w:eastAsia="Calibri"/>
          <w:sz w:val="28"/>
          <w:szCs w:val="28"/>
        </w:rPr>
        <w:t>.5. Скликати та проводити в установленому порядку наради, семінари та конференції з питань, що належать до</w:t>
      </w:r>
      <w:r w:rsidR="00F95728">
        <w:rPr>
          <w:rFonts w:eastAsia="Calibri"/>
          <w:sz w:val="28"/>
          <w:szCs w:val="28"/>
        </w:rPr>
        <w:t xml:space="preserve"> його</w:t>
      </w:r>
      <w:r w:rsidRPr="00F221A5">
        <w:rPr>
          <w:rFonts w:eastAsia="Calibri"/>
          <w:sz w:val="28"/>
          <w:szCs w:val="28"/>
        </w:rPr>
        <w:t xml:space="preserve"> компетенції. </w:t>
      </w:r>
    </w:p>
    <w:p w:rsidR="00F95728" w:rsidRDefault="00F95728" w:rsidP="00075B1F">
      <w:pPr>
        <w:ind w:firstLine="567"/>
        <w:jc w:val="both"/>
        <w:rPr>
          <w:rFonts w:eastAsia="Calibri"/>
          <w:sz w:val="28"/>
          <w:szCs w:val="28"/>
        </w:rPr>
      </w:pPr>
    </w:p>
    <w:p w:rsidR="00877A9F" w:rsidRDefault="00877A9F" w:rsidP="00877A9F">
      <w:pPr>
        <w:ind w:firstLine="567"/>
        <w:jc w:val="both"/>
        <w:rPr>
          <w:bCs/>
          <w:sz w:val="28"/>
          <w:szCs w:val="28"/>
        </w:rPr>
      </w:pPr>
      <w:r>
        <w:rPr>
          <w:bCs/>
          <w:sz w:val="28"/>
          <w:szCs w:val="28"/>
        </w:rPr>
        <w:t>5.6.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rsidR="00877A9F" w:rsidRDefault="00877A9F" w:rsidP="00877A9F">
      <w:pPr>
        <w:ind w:firstLine="567"/>
        <w:jc w:val="both"/>
        <w:rPr>
          <w:bCs/>
          <w:sz w:val="28"/>
          <w:szCs w:val="28"/>
        </w:rPr>
      </w:pPr>
    </w:p>
    <w:p w:rsidR="00877A9F" w:rsidRDefault="00877A9F" w:rsidP="00877A9F">
      <w:pPr>
        <w:ind w:firstLine="567"/>
        <w:jc w:val="both"/>
        <w:rPr>
          <w:bCs/>
          <w:sz w:val="28"/>
          <w:szCs w:val="28"/>
        </w:rPr>
      </w:pPr>
      <w:r>
        <w:rPr>
          <w:bCs/>
          <w:sz w:val="28"/>
          <w:szCs w:val="28"/>
        </w:rPr>
        <w:t>5.7. Отримувати в установленому порядку документи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877A9F" w:rsidRDefault="00877A9F" w:rsidP="00877A9F">
      <w:pPr>
        <w:ind w:firstLine="567"/>
        <w:jc w:val="both"/>
        <w:rPr>
          <w:bCs/>
          <w:sz w:val="28"/>
          <w:szCs w:val="28"/>
        </w:rPr>
      </w:pPr>
    </w:p>
    <w:p w:rsidR="00877A9F" w:rsidRDefault="00877A9F" w:rsidP="00877A9F">
      <w:pPr>
        <w:ind w:firstLine="567"/>
        <w:jc w:val="both"/>
        <w:rPr>
          <w:bCs/>
          <w:sz w:val="28"/>
          <w:szCs w:val="28"/>
        </w:rPr>
      </w:pPr>
      <w:r>
        <w:rPr>
          <w:bCs/>
          <w:sz w:val="28"/>
          <w:szCs w:val="28"/>
        </w:rPr>
        <w:t>5.8. Проводити планові та позапланові перевірки архівних підрозділів і служб діловодства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органів місцевого самоврядування, підприємств, установ та організацій незалежно від форми власності, об</w:t>
      </w:r>
      <w:r w:rsidRPr="00E937C1">
        <w:rPr>
          <w:bCs/>
          <w:sz w:val="28"/>
          <w:szCs w:val="28"/>
        </w:rPr>
        <w:t>’</w:t>
      </w:r>
      <w:r>
        <w:rPr>
          <w:bCs/>
          <w:sz w:val="28"/>
          <w:szCs w:val="28"/>
        </w:rPr>
        <w:t>єднань громадян, громадських 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rsidR="00877A9F" w:rsidRDefault="00877A9F" w:rsidP="00877A9F">
      <w:pPr>
        <w:ind w:firstLine="567"/>
        <w:jc w:val="both"/>
        <w:rPr>
          <w:bCs/>
          <w:sz w:val="28"/>
          <w:szCs w:val="28"/>
        </w:rPr>
      </w:pPr>
      <w:r>
        <w:rPr>
          <w:bCs/>
          <w:sz w:val="28"/>
          <w:szCs w:val="28"/>
        </w:rPr>
        <w:t>5.9. Звертатися до суду з позовом про позбавлення власника документів Національного архівного фонду, який не забезпечує належної їх збереженості, права власності на ці документи.</w:t>
      </w:r>
    </w:p>
    <w:p w:rsidR="00877A9F" w:rsidRDefault="00877A9F" w:rsidP="00877A9F">
      <w:pPr>
        <w:ind w:firstLine="567"/>
        <w:jc w:val="both"/>
        <w:rPr>
          <w:bCs/>
          <w:sz w:val="28"/>
          <w:szCs w:val="28"/>
        </w:rPr>
      </w:pPr>
    </w:p>
    <w:p w:rsidR="00877A9F" w:rsidRDefault="00877A9F" w:rsidP="00877A9F">
      <w:pPr>
        <w:ind w:firstLine="567"/>
        <w:jc w:val="both"/>
        <w:rPr>
          <w:bCs/>
          <w:sz w:val="28"/>
          <w:szCs w:val="28"/>
        </w:rPr>
      </w:pPr>
      <w:r>
        <w:rPr>
          <w:bCs/>
          <w:sz w:val="28"/>
          <w:szCs w:val="28"/>
        </w:rPr>
        <w:t>5.10. Порушувати в установленому порядку питання про зупинення діяльності архівних установ, які не забезпечують збереженості документів Національного архівного фонду.</w:t>
      </w:r>
    </w:p>
    <w:p w:rsidR="00877A9F" w:rsidRDefault="00877A9F" w:rsidP="00877A9F">
      <w:pPr>
        <w:ind w:firstLine="567"/>
        <w:jc w:val="both"/>
        <w:rPr>
          <w:bCs/>
          <w:sz w:val="28"/>
          <w:szCs w:val="28"/>
        </w:rPr>
      </w:pPr>
    </w:p>
    <w:p w:rsidR="00877A9F" w:rsidRDefault="00877A9F" w:rsidP="00877A9F">
      <w:pPr>
        <w:ind w:firstLine="567"/>
        <w:jc w:val="both"/>
        <w:rPr>
          <w:bCs/>
          <w:sz w:val="28"/>
          <w:szCs w:val="28"/>
        </w:rPr>
      </w:pPr>
      <w:r>
        <w:rPr>
          <w:bCs/>
          <w:sz w:val="28"/>
          <w:szCs w:val="28"/>
        </w:rPr>
        <w:t>5.11.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власникові документів Національного архівного фонду або уповноваженій ним особі.</w:t>
      </w:r>
    </w:p>
    <w:p w:rsidR="00877A9F" w:rsidRDefault="00877A9F" w:rsidP="00877A9F">
      <w:pPr>
        <w:ind w:firstLine="567"/>
        <w:jc w:val="both"/>
        <w:rPr>
          <w:bCs/>
          <w:sz w:val="28"/>
          <w:szCs w:val="28"/>
        </w:rPr>
      </w:pPr>
    </w:p>
    <w:p w:rsidR="00877A9F" w:rsidRDefault="00877A9F" w:rsidP="00877A9F">
      <w:pPr>
        <w:ind w:firstLine="567"/>
        <w:jc w:val="both"/>
        <w:rPr>
          <w:bCs/>
          <w:sz w:val="28"/>
          <w:szCs w:val="28"/>
        </w:rPr>
      </w:pPr>
      <w:r>
        <w:rPr>
          <w:bCs/>
          <w:sz w:val="28"/>
          <w:szCs w:val="28"/>
        </w:rPr>
        <w:lastRenderedPageBreak/>
        <w:t xml:space="preserve">5.12. Установлювати ціни на роботи і послуги, що виконує Державний архів. </w:t>
      </w:r>
    </w:p>
    <w:p w:rsidR="00877A9F" w:rsidRDefault="00877A9F" w:rsidP="00877A9F">
      <w:pPr>
        <w:ind w:firstLine="567"/>
        <w:jc w:val="both"/>
        <w:rPr>
          <w:bCs/>
          <w:sz w:val="28"/>
          <w:szCs w:val="28"/>
        </w:rPr>
      </w:pPr>
    </w:p>
    <w:p w:rsidR="00877A9F" w:rsidRDefault="00877A9F" w:rsidP="00877A9F">
      <w:pPr>
        <w:ind w:firstLine="567"/>
        <w:jc w:val="both"/>
        <w:rPr>
          <w:bCs/>
          <w:sz w:val="28"/>
          <w:szCs w:val="28"/>
        </w:rPr>
      </w:pPr>
      <w:r>
        <w:rPr>
          <w:bCs/>
          <w:sz w:val="28"/>
          <w:szCs w:val="28"/>
        </w:rPr>
        <w:t>5.13. Відвідувати архівні підрозділи і служби діловодства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органів місцевого самоврядування, підприємств, установ та організацій незалежно від форми власності та об</w:t>
      </w:r>
      <w:r w:rsidRPr="00C30B68">
        <w:rPr>
          <w:bCs/>
          <w:sz w:val="28"/>
          <w:szCs w:val="28"/>
        </w:rPr>
        <w:t>’</w:t>
      </w:r>
      <w:r>
        <w:rPr>
          <w:bCs/>
          <w:sz w:val="28"/>
          <w:szCs w:val="28"/>
        </w:rPr>
        <w:t>єднань громадян з правом доступу до їх документів за винятком тих, що згідно із законодавством спеціально охороняються.</w:t>
      </w:r>
    </w:p>
    <w:p w:rsidR="00075B1F" w:rsidRDefault="00075B1F" w:rsidP="00877A9F">
      <w:pPr>
        <w:jc w:val="both"/>
        <w:rPr>
          <w:sz w:val="28"/>
          <w:szCs w:val="28"/>
        </w:rPr>
      </w:pPr>
    </w:p>
    <w:p w:rsidR="00075B1F" w:rsidRPr="00F221A5" w:rsidRDefault="00075B1F" w:rsidP="00075B1F">
      <w:pPr>
        <w:ind w:firstLine="567"/>
        <w:jc w:val="both"/>
        <w:rPr>
          <w:sz w:val="28"/>
          <w:szCs w:val="28"/>
        </w:rPr>
      </w:pPr>
      <w:r>
        <w:rPr>
          <w:sz w:val="28"/>
          <w:szCs w:val="28"/>
        </w:rPr>
        <w:t>5</w:t>
      </w:r>
      <w:r w:rsidRPr="00F221A5">
        <w:rPr>
          <w:sz w:val="28"/>
          <w:szCs w:val="28"/>
        </w:rPr>
        <w:t xml:space="preserve">.6. За дорученням </w:t>
      </w:r>
      <w:r w:rsidR="00877A9F">
        <w:rPr>
          <w:sz w:val="28"/>
          <w:szCs w:val="28"/>
        </w:rPr>
        <w:t xml:space="preserve">на підставі довіреності </w:t>
      </w:r>
      <w:r w:rsidRPr="00F221A5">
        <w:rPr>
          <w:sz w:val="28"/>
          <w:szCs w:val="28"/>
        </w:rPr>
        <w:t xml:space="preserve">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належать до </w:t>
      </w:r>
      <w:r w:rsidR="00877A9F">
        <w:rPr>
          <w:sz w:val="28"/>
          <w:szCs w:val="28"/>
        </w:rPr>
        <w:t>його компетенції</w:t>
      </w:r>
      <w:r w:rsidRPr="00F221A5">
        <w:rPr>
          <w:sz w:val="28"/>
          <w:szCs w:val="28"/>
        </w:rPr>
        <w:t xml:space="preserve">. </w:t>
      </w:r>
    </w:p>
    <w:p w:rsidR="00075B1F" w:rsidRDefault="00075B1F" w:rsidP="00075B1F">
      <w:pPr>
        <w:ind w:firstLine="567"/>
        <w:jc w:val="both"/>
        <w:rPr>
          <w:sz w:val="28"/>
          <w:szCs w:val="28"/>
        </w:rPr>
      </w:pPr>
    </w:p>
    <w:p w:rsidR="00075B1F" w:rsidRPr="00F221A5" w:rsidRDefault="00075B1F" w:rsidP="00075B1F">
      <w:pPr>
        <w:ind w:firstLine="567"/>
        <w:jc w:val="both"/>
        <w:rPr>
          <w:sz w:val="28"/>
          <w:szCs w:val="28"/>
        </w:rPr>
      </w:pPr>
      <w:r>
        <w:rPr>
          <w:sz w:val="28"/>
          <w:szCs w:val="28"/>
        </w:rPr>
        <w:t>5</w:t>
      </w:r>
      <w:r w:rsidRPr="00F221A5">
        <w:rPr>
          <w:sz w:val="28"/>
          <w:szCs w:val="28"/>
        </w:rPr>
        <w:t>.7. Здійснювати представництво (</w:t>
      </w:r>
      <w:proofErr w:type="spellStart"/>
      <w:r w:rsidRPr="00F221A5">
        <w:rPr>
          <w:sz w:val="28"/>
          <w:szCs w:val="28"/>
        </w:rPr>
        <w:t>самопредставництво</w:t>
      </w:r>
      <w:proofErr w:type="spellEnd"/>
      <w:r w:rsidRPr="00F221A5">
        <w:rPr>
          <w:sz w:val="28"/>
          <w:szCs w:val="28"/>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w:t>
      </w:r>
      <w:r w:rsidR="00877A9F">
        <w:rPr>
          <w:sz w:val="28"/>
          <w:szCs w:val="28"/>
        </w:rPr>
        <w:t>иконавчого провадження, стягувач</w:t>
      </w:r>
      <w:r w:rsidRPr="00F221A5">
        <w:rPr>
          <w:sz w:val="28"/>
          <w:szCs w:val="28"/>
        </w:rPr>
        <w:t>у, боржнику, представнику.</w:t>
      </w:r>
    </w:p>
    <w:p w:rsidR="00075B1F" w:rsidRPr="005B22D1" w:rsidRDefault="00075B1F" w:rsidP="00075B1F">
      <w:pPr>
        <w:ind w:firstLine="567"/>
        <w:jc w:val="both"/>
        <w:rPr>
          <w:sz w:val="28"/>
          <w:szCs w:val="28"/>
          <w:highlight w:val="yellow"/>
        </w:rPr>
      </w:pPr>
    </w:p>
    <w:p w:rsidR="00877A9F" w:rsidRDefault="00075B1F" w:rsidP="00877A9F">
      <w:pPr>
        <w:ind w:firstLine="567"/>
        <w:jc w:val="both"/>
        <w:rPr>
          <w:bCs/>
          <w:sz w:val="28"/>
          <w:szCs w:val="28"/>
        </w:rPr>
      </w:pPr>
      <w:r>
        <w:rPr>
          <w:sz w:val="28"/>
          <w:szCs w:val="28"/>
        </w:rPr>
        <w:t>6</w:t>
      </w:r>
      <w:r w:rsidRPr="00F221A5">
        <w:rPr>
          <w:sz w:val="28"/>
          <w:szCs w:val="28"/>
        </w:rPr>
        <w:t xml:space="preserve">. </w:t>
      </w:r>
      <w:r w:rsidR="00877A9F">
        <w:rPr>
          <w:bCs/>
          <w:sz w:val="28"/>
          <w:szCs w:val="28"/>
        </w:rPr>
        <w:t>Державний архів у процесі виконання покладених на нього завдань взаємодіє з іншими структурними підрозділами виконавчого органу Київської міської ради (Київської міської державної адміністрації), постійними комісіями Київської міської ради, районними в місті Києві державними адміністраціями,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організаціями незалежно від форми власності, громадськими спілками, об</w:t>
      </w:r>
      <w:r w:rsidR="00877A9F" w:rsidRPr="00C30B68">
        <w:rPr>
          <w:bCs/>
          <w:sz w:val="28"/>
          <w:szCs w:val="28"/>
        </w:rPr>
        <w:t>’</w:t>
      </w:r>
      <w:r w:rsidR="00877A9F">
        <w:rPr>
          <w:bCs/>
          <w:sz w:val="28"/>
          <w:szCs w:val="28"/>
        </w:rPr>
        <w:t xml:space="preserve">єднаннями громадян. </w:t>
      </w:r>
    </w:p>
    <w:p w:rsidR="00075B1F" w:rsidRDefault="00075B1F" w:rsidP="00075B1F">
      <w:pPr>
        <w:ind w:firstLine="567"/>
        <w:jc w:val="both"/>
        <w:rPr>
          <w:b/>
          <w:sz w:val="28"/>
          <w:szCs w:val="28"/>
        </w:rPr>
      </w:pPr>
    </w:p>
    <w:p w:rsidR="00075B1F" w:rsidRDefault="00877A9F" w:rsidP="00075B1F">
      <w:pPr>
        <w:ind w:firstLine="567"/>
        <w:jc w:val="both"/>
        <w:rPr>
          <w:sz w:val="28"/>
          <w:szCs w:val="28"/>
        </w:rPr>
      </w:pPr>
      <w:r w:rsidRPr="00C052DF">
        <w:rPr>
          <w:sz w:val="28"/>
          <w:szCs w:val="28"/>
        </w:rPr>
        <w:t>7. Державний архів м. Києва</w:t>
      </w:r>
      <w:r w:rsidR="00075B1F" w:rsidRPr="00C052DF">
        <w:rPr>
          <w:sz w:val="28"/>
          <w:szCs w:val="28"/>
        </w:rPr>
        <w:t xml:space="preserve"> очолює директор, якого призначає на посаду і звільняє з посади Київський міський голова відповідно до законодавства України.</w:t>
      </w:r>
    </w:p>
    <w:p w:rsidR="00C052DF" w:rsidRPr="00162F75" w:rsidRDefault="00C052DF" w:rsidP="00075B1F">
      <w:pPr>
        <w:ind w:firstLine="567"/>
        <w:jc w:val="both"/>
        <w:rPr>
          <w:sz w:val="28"/>
          <w:szCs w:val="28"/>
        </w:rPr>
      </w:pPr>
    </w:p>
    <w:p w:rsidR="00C052DF" w:rsidRDefault="00C052DF" w:rsidP="00C052DF">
      <w:pPr>
        <w:pStyle w:val="rvps2"/>
        <w:shd w:val="clear" w:color="auto" w:fill="FFFFFF"/>
        <w:spacing w:before="0" w:beforeAutospacing="0" w:after="0" w:afterAutospacing="0"/>
        <w:ind w:firstLine="567"/>
        <w:jc w:val="both"/>
        <w:rPr>
          <w:color w:val="000000"/>
        </w:rPr>
      </w:pPr>
      <w:r>
        <w:rPr>
          <w:bCs/>
          <w:sz w:val="28"/>
          <w:szCs w:val="28"/>
        </w:rPr>
        <w:t>8. Директор Державного архіву:</w:t>
      </w:r>
      <w:r>
        <w:rPr>
          <w:color w:val="000000"/>
        </w:rPr>
        <w:t xml:space="preserve"> </w:t>
      </w:r>
    </w:p>
    <w:p w:rsidR="00C052DF" w:rsidRDefault="00C052DF" w:rsidP="00C052DF">
      <w:pPr>
        <w:pStyle w:val="rvps2"/>
        <w:shd w:val="clear" w:color="auto" w:fill="FFFFFF"/>
        <w:spacing w:before="0" w:beforeAutospacing="0" w:after="0" w:afterAutospacing="0"/>
        <w:ind w:firstLine="567"/>
        <w:jc w:val="both"/>
        <w:rPr>
          <w:color w:val="000000"/>
        </w:rPr>
      </w:pPr>
    </w:p>
    <w:p w:rsidR="00C052DF" w:rsidRDefault="00C052DF" w:rsidP="00C052DF">
      <w:pPr>
        <w:ind w:firstLine="567"/>
        <w:jc w:val="both"/>
        <w:rPr>
          <w:bCs/>
          <w:sz w:val="28"/>
          <w:szCs w:val="28"/>
        </w:rPr>
      </w:pPr>
      <w:bookmarkStart w:id="33" w:name="n57"/>
      <w:bookmarkStart w:id="34" w:name="n92"/>
      <w:bookmarkStart w:id="35" w:name="n58"/>
      <w:bookmarkStart w:id="36" w:name="n59"/>
      <w:bookmarkStart w:id="37" w:name="n60"/>
      <w:bookmarkStart w:id="38" w:name="n61"/>
      <w:bookmarkStart w:id="39" w:name="n62"/>
      <w:bookmarkStart w:id="40" w:name="n63"/>
      <w:bookmarkStart w:id="41" w:name="n64"/>
      <w:bookmarkStart w:id="42" w:name="n65"/>
      <w:bookmarkStart w:id="43" w:name="n67"/>
      <w:bookmarkStart w:id="44" w:name="n68"/>
      <w:bookmarkStart w:id="45" w:name="n69"/>
      <w:bookmarkStart w:id="46" w:name="n70"/>
      <w:bookmarkStart w:id="47" w:name="n71"/>
      <w:bookmarkStart w:id="48" w:name="n74"/>
      <w:bookmarkStart w:id="49" w:name="n75"/>
      <w:bookmarkStart w:id="50" w:name="n76"/>
      <w:bookmarkStart w:id="51" w:name="n8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bCs/>
          <w:sz w:val="28"/>
          <w:szCs w:val="28"/>
        </w:rPr>
        <w:t>8.1. Здійснює керівництво Державним архівом, несе персональну відповідальність за організацію та результати його діяльності, сприяє створенню належних умов праці у Державному архіві.</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lastRenderedPageBreak/>
        <w:t>8.2. Подає на затвердження в установленому порядку Положення про Державний архів.</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 xml:space="preserve">8.3. Затверджує </w:t>
      </w:r>
      <w:r w:rsidRPr="00162F75">
        <w:rPr>
          <w:sz w:val="28"/>
          <w:szCs w:val="28"/>
        </w:rPr>
        <w:t xml:space="preserve">положення про структурні підрозділи, </w:t>
      </w:r>
      <w:r>
        <w:rPr>
          <w:bCs/>
          <w:sz w:val="28"/>
          <w:szCs w:val="28"/>
        </w:rPr>
        <w:t>посадові інструкції працівників Державного архіву та розподіляє обов</w:t>
      </w:r>
      <w:r w:rsidRPr="0064628B">
        <w:rPr>
          <w:bCs/>
          <w:sz w:val="28"/>
          <w:szCs w:val="28"/>
        </w:rPr>
        <w:t>’</w:t>
      </w:r>
      <w:r>
        <w:rPr>
          <w:bCs/>
          <w:sz w:val="28"/>
          <w:szCs w:val="28"/>
        </w:rPr>
        <w:t>язки між ними.</w:t>
      </w:r>
    </w:p>
    <w:p w:rsidR="00075B1F" w:rsidRDefault="00075B1F" w:rsidP="00C052DF">
      <w:pPr>
        <w:jc w:val="both"/>
        <w:rPr>
          <w:sz w:val="28"/>
          <w:szCs w:val="28"/>
        </w:rPr>
      </w:pPr>
    </w:p>
    <w:p w:rsidR="00C052DF" w:rsidRDefault="00C052DF" w:rsidP="00C052DF">
      <w:pPr>
        <w:ind w:firstLine="567"/>
        <w:jc w:val="both"/>
        <w:rPr>
          <w:bCs/>
          <w:sz w:val="28"/>
          <w:szCs w:val="28"/>
        </w:rPr>
      </w:pPr>
      <w:r>
        <w:rPr>
          <w:bCs/>
          <w:sz w:val="28"/>
          <w:szCs w:val="28"/>
        </w:rPr>
        <w:t>8.4. Планує роботу Державного архіву, вносить пропозиції щодо формування планів роботи виконавчого органу Київської міської ради (Київської міської державної адміністрації).</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8.5. Уживає заходів до удосконалення організації та підвищення ефективності роботи Державного архіву.</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8.6. Звітує перед Київським міським головою та Київською міською радою про виконання покладених на Державний архів завдань та затверджених планів роботи.</w:t>
      </w:r>
    </w:p>
    <w:p w:rsidR="00C052DF" w:rsidRDefault="00C052DF" w:rsidP="00C052DF">
      <w:pPr>
        <w:ind w:firstLine="567"/>
        <w:jc w:val="both"/>
        <w:rPr>
          <w:bCs/>
          <w:sz w:val="28"/>
          <w:szCs w:val="28"/>
        </w:rPr>
      </w:pPr>
    </w:p>
    <w:p w:rsidR="00C052DF" w:rsidRDefault="00C052DF" w:rsidP="00C052DF">
      <w:pPr>
        <w:pStyle w:val="rvps2"/>
        <w:shd w:val="clear" w:color="auto" w:fill="FFFFFF"/>
        <w:spacing w:before="0" w:beforeAutospacing="0" w:after="0" w:afterAutospacing="0"/>
        <w:ind w:firstLine="567"/>
        <w:jc w:val="both"/>
        <w:rPr>
          <w:bCs/>
          <w:sz w:val="28"/>
          <w:szCs w:val="28"/>
        </w:rPr>
      </w:pPr>
      <w:r>
        <w:rPr>
          <w:color w:val="000000"/>
          <w:sz w:val="28"/>
          <w:szCs w:val="28"/>
        </w:rPr>
        <w:t xml:space="preserve">8.7. Може входити до складу Колегії </w:t>
      </w:r>
      <w:r>
        <w:rPr>
          <w:bCs/>
          <w:sz w:val="28"/>
          <w:szCs w:val="28"/>
        </w:rPr>
        <w:t>виконавчого органу Київської міської ради (Київської міської державної адміністрації).</w:t>
      </w:r>
    </w:p>
    <w:p w:rsidR="00C052DF" w:rsidRDefault="00C052DF" w:rsidP="00C052DF">
      <w:pPr>
        <w:pStyle w:val="rvps2"/>
        <w:shd w:val="clear" w:color="auto" w:fill="FFFFFF"/>
        <w:spacing w:before="0" w:beforeAutospacing="0" w:after="0" w:afterAutospacing="0"/>
        <w:ind w:firstLine="567"/>
        <w:jc w:val="both"/>
        <w:rPr>
          <w:color w:val="000000"/>
          <w:sz w:val="28"/>
          <w:szCs w:val="28"/>
        </w:rPr>
      </w:pPr>
    </w:p>
    <w:p w:rsidR="00C052DF" w:rsidRDefault="00C052DF" w:rsidP="00C052DF">
      <w:pPr>
        <w:ind w:firstLine="567"/>
        <w:jc w:val="both"/>
        <w:rPr>
          <w:bCs/>
          <w:sz w:val="28"/>
          <w:szCs w:val="28"/>
        </w:rPr>
      </w:pPr>
      <w:r>
        <w:rPr>
          <w:bCs/>
          <w:sz w:val="28"/>
          <w:szCs w:val="28"/>
        </w:rPr>
        <w:t xml:space="preserve">8.8. Уносить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Державного архіву, та розробляє </w:t>
      </w:r>
      <w:proofErr w:type="spellStart"/>
      <w:r>
        <w:rPr>
          <w:bCs/>
          <w:sz w:val="28"/>
          <w:szCs w:val="28"/>
        </w:rPr>
        <w:t>проєкти</w:t>
      </w:r>
      <w:proofErr w:type="spellEnd"/>
      <w:r>
        <w:rPr>
          <w:bCs/>
          <w:sz w:val="28"/>
          <w:szCs w:val="28"/>
        </w:rPr>
        <w:t xml:space="preserve"> відповідних рішень.</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8.9. Діє від імені Державного архіву без доручення, представляє інтереси Державного архіву у відносинах з іншими структурними підрозділами виконавчого органу Київської міської ради (Київської міської державної адміністрації),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та організаціями, укладає від імені Державного архіву договори (угоди), дає доручення.</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8.10. Видає у межах повноважень накази, організовує і контролює їх виконання.</w:t>
      </w:r>
    </w:p>
    <w:p w:rsidR="00C052DF" w:rsidRDefault="00C052DF" w:rsidP="00C052DF">
      <w:pPr>
        <w:ind w:firstLine="567"/>
        <w:jc w:val="both"/>
        <w:rPr>
          <w:bCs/>
          <w:sz w:val="28"/>
          <w:szCs w:val="28"/>
        </w:rPr>
      </w:pPr>
      <w:r>
        <w:rPr>
          <w:bCs/>
          <w:sz w:val="28"/>
          <w:szCs w:val="28"/>
        </w:rPr>
        <w:t xml:space="preserve">Накази директора Державного архіву, які містять одну  або більше норм, що зачіпають права, свободи і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Pr>
          <w:bCs/>
          <w:sz w:val="28"/>
          <w:szCs w:val="28"/>
        </w:rPr>
        <w:t>нормотворення</w:t>
      </w:r>
      <w:proofErr w:type="spellEnd"/>
      <w:r>
        <w:rPr>
          <w:bCs/>
          <w:sz w:val="28"/>
          <w:szCs w:val="28"/>
        </w:rPr>
        <w:t>, підлягають державній реєстрації в установленому порядку.</w:t>
      </w:r>
    </w:p>
    <w:p w:rsidR="00C052DF" w:rsidRDefault="00C052DF" w:rsidP="00C052DF">
      <w:pPr>
        <w:ind w:firstLine="567"/>
        <w:jc w:val="both"/>
        <w:rPr>
          <w:bCs/>
          <w:sz w:val="28"/>
          <w:szCs w:val="28"/>
        </w:rPr>
      </w:pPr>
      <w:r>
        <w:rPr>
          <w:bCs/>
          <w:sz w:val="28"/>
          <w:szCs w:val="28"/>
        </w:rPr>
        <w:t>Накази директора Державного архіву, які є регуляторними актами, розробляються, розглядаються, приймаються та оприлюднюються у порядку, встановленому законодавством України.</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lastRenderedPageBreak/>
        <w:t xml:space="preserve">8.11. Подає на затвердження Київському міському голові в установленому порядку </w:t>
      </w:r>
      <w:proofErr w:type="spellStart"/>
      <w:r>
        <w:rPr>
          <w:bCs/>
          <w:sz w:val="28"/>
          <w:szCs w:val="28"/>
        </w:rPr>
        <w:t>проєкти</w:t>
      </w:r>
      <w:proofErr w:type="spellEnd"/>
      <w:r>
        <w:rPr>
          <w:bCs/>
          <w:sz w:val="28"/>
          <w:szCs w:val="28"/>
        </w:rPr>
        <w:t xml:space="preserve"> кошторису та штатного розпису Державного архіву в межах визначеної граничної чисельності та фонду оплати праці його працівників.</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 xml:space="preserve">8.12. Розпоряджається коштами в межах затвердженого </w:t>
      </w:r>
      <w:r w:rsidRPr="000860D4">
        <w:rPr>
          <w:bCs/>
          <w:sz w:val="28"/>
          <w:szCs w:val="28"/>
        </w:rPr>
        <w:t>в установленому порядку</w:t>
      </w:r>
      <w:r>
        <w:rPr>
          <w:bCs/>
          <w:sz w:val="28"/>
          <w:szCs w:val="28"/>
        </w:rPr>
        <w:t xml:space="preserve"> кошторису Державного архіву, несе персональну відповідальність за їх цільове використання. </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8.13. Здійснює добір кадрів.</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8.14. Організовує роботу з підвищення рівня професійної компетентності державних службовців  Державного архіву.</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8.15. Проводить особистий прийом громадян з питань, що належать до повноважень Державного архіву.</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8.16. Забезпечує дотримання працівниками Державного архіву правил внутрішнього службового розпорядку та виконавської дисципліни.</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8.17. Здійснює визначені Законом України «Про державну службу» повноваження керівника державної служби в Державному архіві.</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8.18. Затверджує списки джерел формування Державного архіву та архівних відділів районних в місті Києві державних адміністрацій.</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8.19. Вирішує питання про видачу документів Національного архівного фонду, що зберігаються у Державному архіві, юридичним особам у тимчасове користування поза межами Державного архіву та про доступ користувачів до роботи над документами.</w:t>
      </w:r>
    </w:p>
    <w:p w:rsidR="00C052DF" w:rsidRDefault="00C052DF" w:rsidP="00C052DF">
      <w:pPr>
        <w:ind w:firstLine="567"/>
        <w:jc w:val="both"/>
        <w:rPr>
          <w:bCs/>
          <w:sz w:val="28"/>
          <w:szCs w:val="28"/>
        </w:rPr>
      </w:pPr>
    </w:p>
    <w:p w:rsidR="00C052DF" w:rsidRDefault="00C052DF" w:rsidP="00C052DF">
      <w:pPr>
        <w:ind w:firstLine="567"/>
        <w:jc w:val="both"/>
        <w:rPr>
          <w:sz w:val="28"/>
          <w:szCs w:val="28"/>
        </w:rPr>
      </w:pPr>
      <w:r>
        <w:rPr>
          <w:bCs/>
          <w:sz w:val="28"/>
          <w:szCs w:val="28"/>
        </w:rPr>
        <w:t>8.20. Здійснює інші повноваження, визначені законом та цим Положенням</w:t>
      </w:r>
    </w:p>
    <w:p w:rsidR="00075B1F" w:rsidRDefault="00075B1F" w:rsidP="00C052DF">
      <w:pPr>
        <w:jc w:val="both"/>
        <w:rPr>
          <w:b/>
          <w:sz w:val="28"/>
          <w:szCs w:val="28"/>
        </w:rPr>
      </w:pPr>
    </w:p>
    <w:p w:rsidR="00C052DF" w:rsidRDefault="00C052DF" w:rsidP="00C052DF">
      <w:pPr>
        <w:ind w:firstLine="567"/>
        <w:jc w:val="both"/>
        <w:rPr>
          <w:bCs/>
          <w:sz w:val="28"/>
          <w:szCs w:val="28"/>
        </w:rPr>
      </w:pPr>
      <w:r>
        <w:rPr>
          <w:bCs/>
          <w:sz w:val="28"/>
          <w:szCs w:val="28"/>
        </w:rPr>
        <w:t>9. Державний архів здійснює оперативний та бухгалтерський облік результатів своєї діяльності, подає фінансову, статистичну  та іншу звітність у порядку, встановленому законодавством України. Фінансова звітність Державного архіву подається до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 xml:space="preserve">10. У Державному архіві для вирішення питань, що належать до його компетенції, може утворюватися як консультативно-дорадчий орган колегія у складі директора Державного архіву (голова колегії), його заступників за посадою, а також інших працівників Державного архіву. </w:t>
      </w:r>
    </w:p>
    <w:p w:rsidR="00C052DF" w:rsidRDefault="00C052DF" w:rsidP="00C052DF">
      <w:pPr>
        <w:ind w:firstLine="567"/>
        <w:jc w:val="both"/>
        <w:rPr>
          <w:bCs/>
          <w:sz w:val="28"/>
          <w:szCs w:val="28"/>
        </w:rPr>
      </w:pPr>
      <w:r>
        <w:rPr>
          <w:bCs/>
          <w:sz w:val="28"/>
          <w:szCs w:val="28"/>
        </w:rPr>
        <w:t xml:space="preserve">До складу колегії можуть входити депутати Київської міської ради (за згодою),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 (за згодою). </w:t>
      </w:r>
    </w:p>
    <w:p w:rsidR="00C052DF" w:rsidRDefault="00C052DF" w:rsidP="00C052DF">
      <w:pPr>
        <w:ind w:firstLine="567"/>
        <w:jc w:val="both"/>
        <w:rPr>
          <w:bCs/>
          <w:sz w:val="28"/>
          <w:szCs w:val="28"/>
        </w:rPr>
      </w:pPr>
      <w:r>
        <w:rPr>
          <w:bCs/>
          <w:sz w:val="28"/>
          <w:szCs w:val="28"/>
        </w:rPr>
        <w:lastRenderedPageBreak/>
        <w:t>Склад колегії затверджується наказом директора Державного архіву.</w:t>
      </w:r>
    </w:p>
    <w:p w:rsidR="00C052DF" w:rsidRDefault="00C052DF" w:rsidP="00C052DF">
      <w:pPr>
        <w:ind w:firstLine="567"/>
        <w:jc w:val="both"/>
        <w:rPr>
          <w:bCs/>
          <w:sz w:val="28"/>
          <w:szCs w:val="28"/>
        </w:rPr>
      </w:pPr>
      <w:r>
        <w:rPr>
          <w:bCs/>
          <w:sz w:val="28"/>
          <w:szCs w:val="28"/>
        </w:rPr>
        <w:t>Рішення колегії вводяться в дію наказами директора Державного архіву.</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11. Для проведення експертизи цінності документів у Державному архіві утворюється експертно-перевірна комісія в порядку, встановленому законодавством.</w:t>
      </w:r>
    </w:p>
    <w:p w:rsidR="00C052DF" w:rsidRDefault="00C052DF" w:rsidP="00C052DF">
      <w:pPr>
        <w:ind w:firstLine="567"/>
        <w:jc w:val="both"/>
        <w:rPr>
          <w:bCs/>
          <w:sz w:val="28"/>
          <w:szCs w:val="28"/>
        </w:rPr>
      </w:pPr>
      <w:r>
        <w:rPr>
          <w:bCs/>
          <w:sz w:val="28"/>
          <w:szCs w:val="28"/>
        </w:rPr>
        <w:t xml:space="preserve">Положення про експертно-перевірну комісію розробляється на підставі типового положення, затвердженого Міністерством юстиції </w:t>
      </w:r>
      <w:r>
        <w:rPr>
          <w:sz w:val="28"/>
          <w:szCs w:val="28"/>
        </w:rPr>
        <w:t xml:space="preserve">України. </w:t>
      </w:r>
    </w:p>
    <w:p w:rsidR="00C052DF" w:rsidRDefault="00C052DF" w:rsidP="00C052DF">
      <w:pPr>
        <w:ind w:firstLine="567"/>
        <w:jc w:val="both"/>
        <w:rPr>
          <w:bCs/>
          <w:sz w:val="28"/>
          <w:szCs w:val="28"/>
        </w:rPr>
      </w:pPr>
      <w:r>
        <w:rPr>
          <w:bCs/>
          <w:sz w:val="28"/>
          <w:szCs w:val="28"/>
        </w:rPr>
        <w:t>Склад експертно-перевірної комісії та положення про неї затверджує директор Державного архіву.</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12. Для розгляду питань проведення науково-методичної  та видавничої роботи у сфері архівної справи і діловодства, вирішення інших питань у Державному архіві можуть утворюватися як консультативно-дорадчі органи постійно діючі та тимчасові ради і комісії із залученням представників інших установ та наукової спільноти.</w:t>
      </w:r>
    </w:p>
    <w:p w:rsidR="00C052DF" w:rsidRDefault="00C052DF" w:rsidP="00C052DF">
      <w:pPr>
        <w:ind w:firstLine="567"/>
        <w:jc w:val="both"/>
        <w:rPr>
          <w:bCs/>
          <w:sz w:val="28"/>
          <w:szCs w:val="28"/>
        </w:rPr>
      </w:pPr>
      <w:r>
        <w:rPr>
          <w:bCs/>
          <w:sz w:val="28"/>
          <w:szCs w:val="28"/>
        </w:rPr>
        <w:t>Склад зазначених рад і комісій та положення про них затверджує директор Державного архіву.</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13. Державний архів утримується за рахунок коштів бюджету міста Києва.</w:t>
      </w:r>
    </w:p>
    <w:p w:rsidR="00C052DF" w:rsidRDefault="00C052DF" w:rsidP="00C052DF">
      <w:pPr>
        <w:ind w:firstLine="567"/>
        <w:jc w:val="both"/>
        <w:rPr>
          <w:bCs/>
          <w:sz w:val="28"/>
          <w:szCs w:val="28"/>
        </w:rPr>
      </w:pPr>
      <w:r>
        <w:rPr>
          <w:bCs/>
          <w:sz w:val="28"/>
          <w:szCs w:val="28"/>
        </w:rPr>
        <w:t xml:space="preserve">Гранична чисельність працівників Державного архіву затверджується розпорядженням Київського міського голови. </w:t>
      </w:r>
    </w:p>
    <w:p w:rsidR="00C052DF" w:rsidRDefault="00C052DF" w:rsidP="00C052DF">
      <w:pPr>
        <w:ind w:firstLine="567"/>
        <w:jc w:val="both"/>
        <w:rPr>
          <w:bCs/>
          <w:sz w:val="28"/>
          <w:szCs w:val="28"/>
        </w:rPr>
      </w:pPr>
      <w:r>
        <w:rPr>
          <w:bCs/>
          <w:sz w:val="28"/>
          <w:szCs w:val="28"/>
        </w:rPr>
        <w:t>Структура Державного архіву затверджується рішенням Київського міського голови.</w:t>
      </w:r>
    </w:p>
    <w:p w:rsidR="00075B1F" w:rsidRPr="00C052DF" w:rsidRDefault="00C052DF" w:rsidP="00C052DF">
      <w:pPr>
        <w:ind w:firstLine="567"/>
        <w:jc w:val="both"/>
        <w:rPr>
          <w:bCs/>
          <w:sz w:val="28"/>
          <w:szCs w:val="28"/>
        </w:rPr>
      </w:pPr>
      <w:r>
        <w:rPr>
          <w:bCs/>
          <w:sz w:val="28"/>
          <w:szCs w:val="28"/>
        </w:rPr>
        <w:t>Штатний розпис та кошторис Державного архіву в межах граничної чисельності працівників затверджує Київський міський голова після попередньої експертизи, проведеної Департаментом фінансів виконавчого органу Київської міської ради (Київської міської державної адміністрації).</w:t>
      </w:r>
    </w:p>
    <w:p w:rsidR="00075B1F" w:rsidRPr="005B22D1" w:rsidRDefault="00075B1F" w:rsidP="00075B1F">
      <w:pPr>
        <w:ind w:firstLine="567"/>
        <w:jc w:val="both"/>
        <w:rPr>
          <w:sz w:val="28"/>
          <w:szCs w:val="28"/>
          <w:highlight w:val="yellow"/>
        </w:rPr>
      </w:pPr>
    </w:p>
    <w:p w:rsidR="00C052DF" w:rsidRDefault="00C052DF" w:rsidP="00C052DF">
      <w:pPr>
        <w:ind w:firstLine="567"/>
        <w:jc w:val="both"/>
        <w:rPr>
          <w:bCs/>
          <w:sz w:val="28"/>
          <w:szCs w:val="28"/>
        </w:rPr>
      </w:pPr>
      <w:r>
        <w:rPr>
          <w:bCs/>
          <w:sz w:val="28"/>
          <w:szCs w:val="28"/>
        </w:rPr>
        <w:t xml:space="preserve">14. Майно Державного архіву є комунальною власністю територіальної громади міста Києва і закріплене за ним на праві оперативного управління. </w:t>
      </w:r>
    </w:p>
    <w:p w:rsidR="00C052DF" w:rsidRDefault="00C052DF" w:rsidP="00C052DF">
      <w:pPr>
        <w:ind w:firstLine="567"/>
        <w:jc w:val="both"/>
        <w:rPr>
          <w:bCs/>
          <w:sz w:val="28"/>
          <w:szCs w:val="28"/>
        </w:rPr>
      </w:pPr>
      <w:r>
        <w:rPr>
          <w:bCs/>
          <w:sz w:val="28"/>
          <w:szCs w:val="28"/>
        </w:rPr>
        <w:t>Державний архів має право виключно за згодою власника або уповноваженого ним органу відчужувати закріплене за ним майно, надавати в оренду, передавати в заставу нерухоме майно, обладнання, інвентар та інші цінності, а також списувати з балансу основні засоби в установленому порядку.</w:t>
      </w:r>
    </w:p>
    <w:p w:rsidR="00C052DF" w:rsidRDefault="00C052DF" w:rsidP="00C052DF">
      <w:pPr>
        <w:ind w:firstLine="567"/>
        <w:jc w:val="both"/>
        <w:rPr>
          <w:bCs/>
          <w:sz w:val="28"/>
          <w:szCs w:val="28"/>
        </w:rPr>
      </w:pPr>
    </w:p>
    <w:p w:rsidR="00C052DF" w:rsidRDefault="00C052DF" w:rsidP="00C052DF">
      <w:pPr>
        <w:ind w:firstLine="567"/>
        <w:jc w:val="both"/>
        <w:rPr>
          <w:bCs/>
          <w:sz w:val="28"/>
          <w:szCs w:val="28"/>
        </w:rPr>
      </w:pPr>
      <w:r>
        <w:rPr>
          <w:bCs/>
          <w:sz w:val="28"/>
          <w:szCs w:val="28"/>
        </w:rPr>
        <w:t>15. Державний архів є юридичною особою публічного права, має самостійний баланс, рахунки в органах Державної казначейської служби України, гербову печатку, власні бланки.</w:t>
      </w:r>
    </w:p>
    <w:p w:rsidR="00C052DF" w:rsidRDefault="00C052DF" w:rsidP="00C052DF">
      <w:pPr>
        <w:ind w:firstLine="567"/>
        <w:jc w:val="both"/>
        <w:rPr>
          <w:bCs/>
          <w:sz w:val="28"/>
          <w:szCs w:val="28"/>
        </w:rPr>
      </w:pPr>
    </w:p>
    <w:p w:rsidR="00C052DF" w:rsidRPr="00D57F89" w:rsidRDefault="00C052DF" w:rsidP="00C052DF">
      <w:pPr>
        <w:ind w:firstLine="567"/>
        <w:rPr>
          <w:sz w:val="28"/>
          <w:szCs w:val="28"/>
        </w:rPr>
      </w:pPr>
      <w:r w:rsidRPr="00D57F89">
        <w:rPr>
          <w:rFonts w:eastAsia="Calibri"/>
          <w:sz w:val="28"/>
          <w:szCs w:val="28"/>
        </w:rPr>
        <w:t>1</w:t>
      </w:r>
      <w:r>
        <w:rPr>
          <w:rFonts w:eastAsia="Calibri"/>
          <w:sz w:val="28"/>
          <w:szCs w:val="28"/>
        </w:rPr>
        <w:t>6. Найменування Державного архіву</w:t>
      </w:r>
      <w:r w:rsidRPr="00D57F89">
        <w:rPr>
          <w:rFonts w:eastAsia="Calibri"/>
          <w:sz w:val="28"/>
          <w:szCs w:val="28"/>
        </w:rPr>
        <w:t>:</w:t>
      </w:r>
    </w:p>
    <w:p w:rsidR="00C052DF" w:rsidRPr="00D57F89" w:rsidRDefault="00C052DF" w:rsidP="00C052DF">
      <w:pPr>
        <w:ind w:firstLine="567"/>
        <w:jc w:val="both"/>
        <w:rPr>
          <w:sz w:val="28"/>
          <w:szCs w:val="28"/>
        </w:rPr>
      </w:pPr>
      <w:r w:rsidRPr="00D57F89">
        <w:rPr>
          <w:rFonts w:eastAsia="Calibri"/>
          <w:sz w:val="28"/>
          <w:szCs w:val="28"/>
        </w:rPr>
        <w:t xml:space="preserve">повне найменування українською мовою: </w:t>
      </w:r>
      <w:r>
        <w:rPr>
          <w:rFonts w:eastAsia="Calibri"/>
          <w:sz w:val="28"/>
          <w:szCs w:val="28"/>
        </w:rPr>
        <w:t xml:space="preserve">Державний архів м. Києва </w:t>
      </w:r>
      <w:r w:rsidRPr="00D57F89">
        <w:rPr>
          <w:rFonts w:eastAsia="Calibri"/>
          <w:sz w:val="28"/>
          <w:szCs w:val="28"/>
        </w:rPr>
        <w:t>виконавчого органу Київської міської ради (Київської міської державної адміністрації);</w:t>
      </w:r>
    </w:p>
    <w:p w:rsidR="00C052DF" w:rsidRPr="00D57F89" w:rsidRDefault="00C052DF" w:rsidP="00C052DF">
      <w:pPr>
        <w:ind w:firstLine="567"/>
        <w:jc w:val="both"/>
        <w:rPr>
          <w:rFonts w:eastAsia="Calibri"/>
          <w:sz w:val="28"/>
          <w:szCs w:val="28"/>
        </w:rPr>
      </w:pPr>
      <w:r w:rsidRPr="00D57F89">
        <w:rPr>
          <w:rFonts w:eastAsia="Calibri"/>
          <w:sz w:val="28"/>
          <w:szCs w:val="28"/>
        </w:rPr>
        <w:t>скорочене найменування</w:t>
      </w:r>
      <w:r>
        <w:rPr>
          <w:rFonts w:eastAsia="Calibri"/>
          <w:sz w:val="28"/>
          <w:szCs w:val="28"/>
        </w:rPr>
        <w:t xml:space="preserve"> українською мовою: Державний архів м. Києва</w:t>
      </w:r>
      <w:r w:rsidRPr="00D57F89">
        <w:rPr>
          <w:rFonts w:eastAsia="Calibri"/>
          <w:sz w:val="28"/>
          <w:szCs w:val="28"/>
        </w:rPr>
        <w:t xml:space="preserve">. </w:t>
      </w:r>
    </w:p>
    <w:p w:rsidR="00C052DF" w:rsidRDefault="00C052DF" w:rsidP="00C052DF">
      <w:pPr>
        <w:ind w:firstLine="567"/>
        <w:jc w:val="both"/>
        <w:rPr>
          <w:rFonts w:eastAsia="Calibri"/>
          <w:sz w:val="28"/>
          <w:szCs w:val="28"/>
        </w:rPr>
      </w:pPr>
    </w:p>
    <w:p w:rsidR="00C052DF" w:rsidRDefault="00647B54" w:rsidP="00C052DF">
      <w:pPr>
        <w:ind w:firstLine="567"/>
        <w:jc w:val="both"/>
        <w:rPr>
          <w:bCs/>
          <w:sz w:val="28"/>
          <w:szCs w:val="28"/>
        </w:rPr>
      </w:pPr>
      <w:r>
        <w:rPr>
          <w:rFonts w:eastAsia="Calibri"/>
          <w:sz w:val="28"/>
          <w:szCs w:val="28"/>
        </w:rPr>
        <w:lastRenderedPageBreak/>
        <w:t>17</w:t>
      </w:r>
      <w:r w:rsidR="00C052DF" w:rsidRPr="002D298A">
        <w:rPr>
          <w:rFonts w:eastAsia="Calibri"/>
          <w:sz w:val="28"/>
          <w:szCs w:val="28"/>
        </w:rPr>
        <w:t>. Місцезнаходження</w:t>
      </w:r>
      <w:r w:rsidR="00C052DF">
        <w:rPr>
          <w:rFonts w:eastAsia="Calibri"/>
          <w:sz w:val="28"/>
          <w:szCs w:val="28"/>
        </w:rPr>
        <w:t xml:space="preserve"> Державного архіву </w:t>
      </w:r>
      <w:r w:rsidR="00C052DF" w:rsidRPr="002D298A">
        <w:rPr>
          <w:rFonts w:eastAsia="Calibri"/>
          <w:sz w:val="28"/>
          <w:szCs w:val="28"/>
        </w:rPr>
        <w:t xml:space="preserve">: </w:t>
      </w:r>
      <w:r w:rsidR="00C052DF">
        <w:rPr>
          <w:bCs/>
          <w:sz w:val="28"/>
          <w:szCs w:val="28"/>
        </w:rPr>
        <w:t>вул. Олени Теліги, 23, місто Київ, 04060.</w:t>
      </w:r>
    </w:p>
    <w:p w:rsidR="00C052DF" w:rsidRPr="00C052DF" w:rsidRDefault="00C052DF" w:rsidP="00C052DF">
      <w:pPr>
        <w:ind w:firstLine="567"/>
        <w:jc w:val="both"/>
        <w:rPr>
          <w:bCs/>
          <w:sz w:val="28"/>
          <w:szCs w:val="28"/>
        </w:rPr>
      </w:pPr>
    </w:p>
    <w:p w:rsidR="00C052DF" w:rsidRPr="00D57F89" w:rsidRDefault="00647B54" w:rsidP="00C052DF">
      <w:pPr>
        <w:ind w:firstLine="567"/>
        <w:jc w:val="both"/>
        <w:rPr>
          <w:rFonts w:eastAsia="Calibri"/>
          <w:sz w:val="28"/>
          <w:szCs w:val="28"/>
        </w:rPr>
      </w:pPr>
      <w:r>
        <w:rPr>
          <w:rFonts w:eastAsia="Calibri"/>
          <w:sz w:val="28"/>
          <w:szCs w:val="28"/>
        </w:rPr>
        <w:t>18</w:t>
      </w:r>
      <w:r w:rsidR="008B5521">
        <w:rPr>
          <w:rFonts w:eastAsia="Calibri"/>
          <w:sz w:val="28"/>
          <w:szCs w:val="28"/>
        </w:rPr>
        <w:t xml:space="preserve">. Припинення Державного архіву </w:t>
      </w:r>
      <w:r w:rsidR="00C052DF" w:rsidRPr="00D57F89">
        <w:rPr>
          <w:rFonts w:eastAsia="Calibri"/>
          <w:sz w:val="28"/>
          <w:szCs w:val="28"/>
        </w:rPr>
        <w:t>здійснюється в установленому порядку за рішенням Київської міської ради.</w:t>
      </w:r>
    </w:p>
    <w:p w:rsidR="00075B1F" w:rsidRDefault="00075B1F" w:rsidP="00075B1F">
      <w:pPr>
        <w:rPr>
          <w:sz w:val="28"/>
          <w:szCs w:val="28"/>
        </w:rPr>
      </w:pPr>
    </w:p>
    <w:p w:rsidR="00075B1F" w:rsidRDefault="00075B1F" w:rsidP="00075B1F">
      <w:pPr>
        <w:rPr>
          <w:sz w:val="28"/>
          <w:szCs w:val="28"/>
        </w:rPr>
      </w:pPr>
    </w:p>
    <w:p w:rsidR="00075B1F" w:rsidRPr="00D57F89" w:rsidRDefault="00075B1F" w:rsidP="00075B1F">
      <w:pPr>
        <w:rPr>
          <w:sz w:val="28"/>
          <w:szCs w:val="28"/>
        </w:rPr>
      </w:pPr>
      <w:r w:rsidRPr="00D57F89">
        <w:rPr>
          <w:sz w:val="28"/>
          <w:szCs w:val="28"/>
        </w:rPr>
        <w:t>Київський міський голова</w:t>
      </w:r>
      <w:r w:rsidRPr="00D57F89">
        <w:rPr>
          <w:sz w:val="28"/>
          <w:szCs w:val="28"/>
        </w:rPr>
        <w:tab/>
      </w:r>
      <w:r w:rsidRPr="00D57F89">
        <w:rPr>
          <w:sz w:val="28"/>
          <w:szCs w:val="28"/>
        </w:rPr>
        <w:tab/>
      </w:r>
      <w:r w:rsidRPr="00D57F89">
        <w:rPr>
          <w:sz w:val="28"/>
          <w:szCs w:val="28"/>
        </w:rPr>
        <w:tab/>
      </w:r>
      <w:r w:rsidRPr="00D57F89">
        <w:rPr>
          <w:sz w:val="28"/>
          <w:szCs w:val="28"/>
        </w:rPr>
        <w:tab/>
      </w:r>
      <w:r w:rsidRPr="00D57F89">
        <w:rPr>
          <w:sz w:val="28"/>
          <w:szCs w:val="28"/>
        </w:rPr>
        <w:tab/>
      </w:r>
      <w:r w:rsidRPr="00D57F89">
        <w:rPr>
          <w:sz w:val="28"/>
          <w:szCs w:val="28"/>
        </w:rPr>
        <w:tab/>
        <w:t>Віталій КЛИЧКО</w:t>
      </w:r>
    </w:p>
    <w:p w:rsidR="00075B1F" w:rsidRDefault="00075B1F" w:rsidP="00075B1F"/>
    <w:p w:rsidR="00075B1F" w:rsidRDefault="00075B1F" w:rsidP="00075B1F"/>
    <w:p w:rsidR="00C64B15" w:rsidRDefault="00C64B15"/>
    <w:sectPr w:rsidR="00C64B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1F"/>
    <w:rsid w:val="00075B1F"/>
    <w:rsid w:val="00081A54"/>
    <w:rsid w:val="0023624F"/>
    <w:rsid w:val="00263603"/>
    <w:rsid w:val="00557402"/>
    <w:rsid w:val="00647B54"/>
    <w:rsid w:val="0067426E"/>
    <w:rsid w:val="007513DC"/>
    <w:rsid w:val="00877A9F"/>
    <w:rsid w:val="008B5521"/>
    <w:rsid w:val="00B00939"/>
    <w:rsid w:val="00C052DF"/>
    <w:rsid w:val="00C33FEC"/>
    <w:rsid w:val="00C64B15"/>
    <w:rsid w:val="00D8692F"/>
    <w:rsid w:val="00F957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A17C4-1E03-4681-BDE0-9AC274F8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B1F"/>
    <w:pPr>
      <w:spacing w:before="100" w:beforeAutospacing="1" w:after="100" w:afterAutospacing="1"/>
    </w:pPr>
    <w:rPr>
      <w:rFonts w:eastAsiaTheme="minorEastAsia"/>
      <w:lang w:eastAsia="uk-UA"/>
    </w:rPr>
  </w:style>
  <w:style w:type="paragraph" w:styleId="a4">
    <w:name w:val="Balloon Text"/>
    <w:basedOn w:val="a"/>
    <w:link w:val="a5"/>
    <w:uiPriority w:val="99"/>
    <w:semiHidden/>
    <w:unhideWhenUsed/>
    <w:rsid w:val="00C33FEC"/>
    <w:rPr>
      <w:rFonts w:ascii="Segoe UI" w:hAnsi="Segoe UI" w:cs="Segoe UI"/>
      <w:sz w:val="18"/>
      <w:szCs w:val="18"/>
    </w:rPr>
  </w:style>
  <w:style w:type="character" w:customStyle="1" w:styleId="a5">
    <w:name w:val="Текст у виносці Знак"/>
    <w:basedOn w:val="a0"/>
    <w:link w:val="a4"/>
    <w:uiPriority w:val="99"/>
    <w:semiHidden/>
    <w:rsid w:val="00C33FEC"/>
    <w:rPr>
      <w:rFonts w:ascii="Segoe UI" w:eastAsia="Times New Roman" w:hAnsi="Segoe UI" w:cs="Segoe UI"/>
      <w:sz w:val="18"/>
      <w:szCs w:val="18"/>
      <w:lang w:eastAsia="ru-RU"/>
    </w:rPr>
  </w:style>
  <w:style w:type="paragraph" w:customStyle="1" w:styleId="rvps2">
    <w:name w:val="rvps2"/>
    <w:basedOn w:val="a"/>
    <w:semiHidden/>
    <w:rsid w:val="0023624F"/>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16645</Words>
  <Characters>9489</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Олена Володимирівна</dc:creator>
  <cp:keywords/>
  <dc:description/>
  <cp:lastModifiedBy>Lena</cp:lastModifiedBy>
  <cp:revision>2</cp:revision>
  <cp:lastPrinted>2022-11-30T11:24:00Z</cp:lastPrinted>
  <dcterms:created xsi:type="dcterms:W3CDTF">2022-11-30T11:29:00Z</dcterms:created>
  <dcterms:modified xsi:type="dcterms:W3CDTF">2022-11-30T11:29:00Z</dcterms:modified>
</cp:coreProperties>
</file>