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69D" w:rsidRDefault="004B469D"/>
    <w:tbl>
      <w:tblPr>
        <w:tblW w:w="1559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796"/>
      </w:tblGrid>
      <w:tr w:rsidR="00831B41" w:rsidRPr="00831B41" w:rsidTr="003A13C8">
        <w:trPr>
          <w:trHeight w:val="855"/>
        </w:trPr>
        <w:tc>
          <w:tcPr>
            <w:tcW w:w="15593" w:type="dxa"/>
            <w:gridSpan w:val="2"/>
            <w:tcBorders>
              <w:top w:val="nil"/>
              <w:left w:val="nil"/>
              <w:right w:val="nil"/>
            </w:tcBorders>
          </w:tcPr>
          <w:p w:rsidR="00831B41" w:rsidRPr="00831B41" w:rsidRDefault="00831B41" w:rsidP="00831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1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Порівняльна таблиця </w:t>
            </w:r>
          </w:p>
          <w:p w:rsidR="00831B41" w:rsidRPr="00831B41" w:rsidRDefault="00831B41" w:rsidP="00831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B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831B41">
              <w:rPr>
                <w:rFonts w:ascii="Times New Roman" w:eastAsia="Calibri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831B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рішення Київської міської ради </w:t>
            </w:r>
          </w:p>
          <w:p w:rsidR="00831B41" w:rsidRPr="002318E5" w:rsidRDefault="00831B41" w:rsidP="00831B4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8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2318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 внесення змін до рішення Київської міської ради </w:t>
            </w:r>
          </w:p>
          <w:p w:rsidR="00831B41" w:rsidRPr="00831B41" w:rsidRDefault="00831B41" w:rsidP="004B469D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318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від 15.04.2022 № 4571/4612 «</w:t>
            </w:r>
            <w:r w:rsidRPr="002318E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Про особливості перейменування об'єктів міського підпорядкування, назви яких пов'язані з російською федерацією та/або її союзниками (сателітами), на період дії воєнного стану в Україні</w:t>
            </w:r>
            <w:r w:rsidRPr="002318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831B41" w:rsidRPr="00831B41" w:rsidTr="003A13C8">
        <w:trPr>
          <w:trHeight w:val="855"/>
        </w:trPr>
        <w:tc>
          <w:tcPr>
            <w:tcW w:w="7797" w:type="dxa"/>
          </w:tcPr>
          <w:p w:rsidR="004B469D" w:rsidRPr="004B469D" w:rsidRDefault="004B469D" w:rsidP="004B469D">
            <w:pPr>
              <w:spacing w:after="0" w:line="240" w:lineRule="atLeast"/>
              <w:ind w:left="-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831B41" w:rsidRPr="00831B41" w:rsidRDefault="004B469D" w:rsidP="004B469D">
            <w:pPr>
              <w:spacing w:after="0" w:line="240" w:lineRule="atLeast"/>
              <w:ind w:left="-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</w:t>
            </w:r>
            <w:r w:rsidR="00831B41" w:rsidRPr="00831B41">
              <w:rPr>
                <w:rFonts w:ascii="Times New Roman" w:eastAsia="Calibri" w:hAnsi="Times New Roman" w:cs="Times New Roman"/>
                <w:sz w:val="28"/>
                <w:szCs w:val="28"/>
              </w:rPr>
              <w:t>Чинна редакція</w:t>
            </w:r>
          </w:p>
        </w:tc>
        <w:tc>
          <w:tcPr>
            <w:tcW w:w="7796" w:type="dxa"/>
          </w:tcPr>
          <w:p w:rsidR="004B469D" w:rsidRPr="004B469D" w:rsidRDefault="004B469D" w:rsidP="004B469D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1B41" w:rsidRPr="00831B41" w:rsidRDefault="004B469D" w:rsidP="004B469D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  <w:r w:rsidR="00831B41" w:rsidRPr="00831B41">
              <w:rPr>
                <w:rFonts w:ascii="Times New Roman" w:eastAsia="Calibri" w:hAnsi="Times New Roman" w:cs="Times New Roman"/>
                <w:sz w:val="28"/>
                <w:szCs w:val="28"/>
              </w:rPr>
              <w:t>Запропонована редакція</w:t>
            </w:r>
          </w:p>
        </w:tc>
      </w:tr>
      <w:tr w:rsidR="00831B41" w:rsidRPr="00831B41" w:rsidTr="003A13C8">
        <w:trPr>
          <w:trHeight w:val="855"/>
        </w:trPr>
        <w:tc>
          <w:tcPr>
            <w:tcW w:w="7797" w:type="dxa"/>
          </w:tcPr>
          <w:p w:rsidR="00831B41" w:rsidRPr="00831B41" w:rsidRDefault="00831B41" w:rsidP="00831B41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3C8" w:rsidRDefault="003A13C8" w:rsidP="0083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ДОДАТКОВИЙ ПЕРЕЛІК</w:t>
            </w:r>
            <w:r w:rsidR="00831B41" w:rsidRPr="001238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A13C8" w:rsidRDefault="00831B41" w:rsidP="0083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8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об’єктів міського підпорядкування, назви яких пов’язані з російською федерацією та/або її союзниками (сателітами), </w:t>
            </w:r>
          </w:p>
          <w:p w:rsidR="00831B41" w:rsidRPr="00831B41" w:rsidRDefault="00831B41" w:rsidP="0083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8F2">
              <w:rPr>
                <w:rFonts w:ascii="Times New Roman" w:eastAsia="Calibri" w:hAnsi="Times New Roman" w:cs="Times New Roman"/>
                <w:sz w:val="28"/>
                <w:szCs w:val="28"/>
              </w:rPr>
              <w:t>що підлягають перейменуванню</w:t>
            </w:r>
          </w:p>
        </w:tc>
        <w:tc>
          <w:tcPr>
            <w:tcW w:w="7796" w:type="dxa"/>
          </w:tcPr>
          <w:p w:rsidR="00831B41" w:rsidRPr="00831B41" w:rsidRDefault="00831B41" w:rsidP="0083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13C8" w:rsidRDefault="003A13C8" w:rsidP="003A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ДОДАТКОВИЙ ПЕРЕЛІК</w:t>
            </w:r>
            <w:r w:rsidRPr="001238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A13C8" w:rsidRDefault="003A13C8" w:rsidP="003A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8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об’єктів міського підпорядкування, назви яких пов’язані з російською федерацією та/або її союзниками (сателітами), </w:t>
            </w:r>
          </w:p>
          <w:p w:rsidR="00831B41" w:rsidRPr="00831B41" w:rsidRDefault="003A13C8" w:rsidP="003A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8F2">
              <w:rPr>
                <w:rFonts w:ascii="Times New Roman" w:eastAsia="Calibri" w:hAnsi="Times New Roman" w:cs="Times New Roman"/>
                <w:sz w:val="28"/>
                <w:szCs w:val="28"/>
              </w:rPr>
              <w:t>що підлягають перейменуванню</w:t>
            </w:r>
          </w:p>
        </w:tc>
      </w:tr>
      <w:tr w:rsidR="003A13C8" w:rsidRPr="00831B41" w:rsidTr="003A13C8">
        <w:trPr>
          <w:trHeight w:val="855"/>
        </w:trPr>
        <w:tc>
          <w:tcPr>
            <w:tcW w:w="7797" w:type="dxa"/>
          </w:tcPr>
          <w:p w:rsidR="003A13C8" w:rsidRPr="0021502F" w:rsidRDefault="003A13C8" w:rsidP="003A13C8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4B4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ровулок </w:t>
            </w:r>
            <w:proofErr w:type="spellStart"/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Бехтер</w:t>
            </w:r>
            <w:r w:rsidR="004B4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</w:t>
            </w:r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(Шевченківський район).</w:t>
            </w:r>
          </w:p>
          <w:p w:rsidR="003A13C8" w:rsidRPr="0021502F" w:rsidRDefault="003A13C8" w:rsidP="003A1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2. </w:t>
            </w:r>
            <w:r w:rsidR="004B4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ровулок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Вешенський (Деснянський район).</w:t>
            </w:r>
          </w:p>
          <w:p w:rsidR="003A13C8" w:rsidRPr="0021502F" w:rsidRDefault="003A13C8" w:rsidP="003A13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3. </w:t>
            </w:r>
            <w:r w:rsidR="004B4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улиця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Вузівська (Солом’янський район).</w:t>
            </w:r>
          </w:p>
          <w:p w:rsidR="003A13C8" w:rsidRPr="0021502F" w:rsidRDefault="003A13C8" w:rsidP="003A13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4B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ровулок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стоєвського (Подільський район).</w:t>
            </w:r>
          </w:p>
          <w:p w:rsidR="003A13C8" w:rsidRPr="0021502F" w:rsidRDefault="003A13C8" w:rsidP="003A13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4B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улиця Єсені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Сергія (Святошинський район).</w:t>
            </w:r>
          </w:p>
          <w:p w:rsidR="003A13C8" w:rsidRPr="0021502F" w:rsidRDefault="003A13C8" w:rsidP="003A13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4B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улиця Костянтина </w:t>
            </w:r>
            <w:proofErr w:type="spellStart"/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Заслонова</w:t>
            </w:r>
            <w:proofErr w:type="spellEnd"/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(Дарницький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н).</w:t>
            </w:r>
          </w:p>
          <w:p w:rsidR="003A13C8" w:rsidRPr="0021502F" w:rsidRDefault="003A13C8" w:rsidP="003A13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4B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улиця Софії 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алевської (Голосіївський район).</w:t>
            </w:r>
          </w:p>
          <w:p w:rsidR="003A13C8" w:rsidRPr="0021502F" w:rsidRDefault="003A13C8" w:rsidP="003A13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4B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улиця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льниченка (Святошинський район).</w:t>
            </w:r>
          </w:p>
          <w:p w:rsidR="003A13C8" w:rsidRPr="0021502F" w:rsidRDefault="003A13C8" w:rsidP="003A13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="004B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ця Нахімова (Подільський район).</w:t>
            </w:r>
          </w:p>
          <w:p w:rsidR="003A13C8" w:rsidRPr="0021502F" w:rsidRDefault="003A13C8" w:rsidP="003A13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="004B469D" w:rsidRPr="005C4099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В</w:t>
            </w:r>
            <w:r w:rsidRPr="005C4099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улиця Німанська (Печерський район)</w:t>
            </w:r>
            <w:r w:rsidRPr="00464965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.</w:t>
            </w:r>
          </w:p>
          <w:p w:rsidR="003A13C8" w:rsidRPr="0021502F" w:rsidRDefault="003A13C8" w:rsidP="003A13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="004B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иця Пушкіна (Деснянський район).</w:t>
            </w:r>
            <w:bookmarkStart w:id="0" w:name="_GoBack"/>
            <w:bookmarkEnd w:id="0"/>
          </w:p>
          <w:p w:rsidR="003A13C8" w:rsidRPr="0021502F" w:rsidRDefault="003A13C8" w:rsidP="003A13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r w:rsidR="004B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улиця Станіславського (Печерс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ький район).</w:t>
            </w:r>
          </w:p>
          <w:p w:rsidR="003A13C8" w:rsidRPr="0021502F" w:rsidRDefault="003A13C8" w:rsidP="003A13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r w:rsidR="004B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Стрілкова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(Голосіївський район).</w:t>
            </w:r>
          </w:p>
          <w:p w:rsidR="003A13C8" w:rsidRPr="0021502F" w:rsidRDefault="003A13C8" w:rsidP="003A13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4B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улиця Іва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Тургенєва (Дарницький район).</w:t>
            </w:r>
          </w:p>
          <w:p w:rsidR="003A13C8" w:rsidRDefault="003A13C8" w:rsidP="003A13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4B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улиця Петра Чаадаєва (Дніпровський район).</w:t>
            </w:r>
          </w:p>
          <w:p w:rsidR="004B469D" w:rsidRPr="0021502F" w:rsidRDefault="004B469D" w:rsidP="003A13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13C8" w:rsidRDefault="004B469D" w:rsidP="004B469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міський голова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Віталій КЛИЧКО</w:t>
            </w:r>
          </w:p>
          <w:p w:rsidR="003A13C8" w:rsidRPr="003A13C8" w:rsidRDefault="003A13C8" w:rsidP="004B469D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B469D" w:rsidRPr="0021502F" w:rsidRDefault="004B469D" w:rsidP="004B469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ровулок </w:t>
            </w:r>
            <w:proofErr w:type="spellStart"/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Бехтер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</w:t>
            </w:r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(Шевченківський район).</w:t>
            </w:r>
          </w:p>
          <w:p w:rsidR="004B469D" w:rsidRPr="0021502F" w:rsidRDefault="004B469D" w:rsidP="004B4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2.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ровулок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Вешенський (Деснянський район).</w:t>
            </w:r>
          </w:p>
          <w:p w:rsidR="004B469D" w:rsidRPr="0021502F" w:rsidRDefault="004B469D" w:rsidP="004B46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3.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улиця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Вузівська (Солом’янський район).</w:t>
            </w:r>
          </w:p>
          <w:p w:rsidR="004B469D" w:rsidRPr="0021502F" w:rsidRDefault="004B469D" w:rsidP="004B469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ровулок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стоєвського (Подільський район).</w:t>
            </w:r>
          </w:p>
          <w:p w:rsidR="004B469D" w:rsidRPr="0021502F" w:rsidRDefault="004B469D" w:rsidP="004B469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улиця Єсені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Сергія (Святошинський район).</w:t>
            </w:r>
          </w:p>
          <w:p w:rsidR="004B469D" w:rsidRPr="0021502F" w:rsidRDefault="004B469D" w:rsidP="004B469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улиця Костянтина </w:t>
            </w:r>
            <w:proofErr w:type="spellStart"/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Заслонова</w:t>
            </w:r>
            <w:proofErr w:type="spellEnd"/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(Дарницький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н).</w:t>
            </w:r>
          </w:p>
          <w:p w:rsidR="004B469D" w:rsidRPr="0021502F" w:rsidRDefault="004B469D" w:rsidP="004B469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улиця Софії 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алевської (Голосіївський район).</w:t>
            </w:r>
          </w:p>
          <w:p w:rsidR="004B469D" w:rsidRPr="0021502F" w:rsidRDefault="004B469D" w:rsidP="004B469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улиця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льниченка (Святошинський район).</w:t>
            </w:r>
          </w:p>
          <w:p w:rsidR="004B469D" w:rsidRPr="0021502F" w:rsidRDefault="004B469D" w:rsidP="004B469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ця Нахімова (Подільський район).</w:t>
            </w:r>
          </w:p>
          <w:p w:rsidR="004B469D" w:rsidRPr="0021502F" w:rsidRDefault="004B469D" w:rsidP="004B469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иця Пушкіна (Деснянський район).</w:t>
            </w:r>
          </w:p>
          <w:p w:rsidR="004B469D" w:rsidRDefault="004B469D" w:rsidP="004B469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улиця Станіславського (Печерс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ький район).</w:t>
            </w:r>
          </w:p>
          <w:p w:rsidR="004B469D" w:rsidRPr="0021502F" w:rsidRDefault="004B469D" w:rsidP="004B469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Стрілкова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(Голосіївський район).</w:t>
            </w:r>
          </w:p>
          <w:p w:rsidR="004B469D" w:rsidRPr="0021502F" w:rsidRDefault="004B469D" w:rsidP="004B469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улиця Іва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Тургенєва (Дарницький район).</w:t>
            </w:r>
          </w:p>
          <w:p w:rsidR="004B469D" w:rsidRDefault="004B469D" w:rsidP="004B469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вулиця Петра Чаадаєва (Дніпровський район).</w:t>
            </w:r>
          </w:p>
          <w:p w:rsidR="004B469D" w:rsidRDefault="004B469D" w:rsidP="004B469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69D" w:rsidRDefault="004B469D" w:rsidP="004B469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69D" w:rsidRDefault="004B469D" w:rsidP="004B469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міський голова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Віталій КЛИЧКО</w:t>
            </w:r>
          </w:p>
          <w:p w:rsidR="003A13C8" w:rsidRPr="00831B41" w:rsidRDefault="003A13C8" w:rsidP="0083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42175" w:rsidRDefault="00742175"/>
    <w:sectPr w:rsidR="00742175" w:rsidSect="004B469D">
      <w:pgSz w:w="16838" w:h="11906" w:orient="landscape"/>
      <w:pgMar w:top="426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118AC"/>
    <w:multiLevelType w:val="hybridMultilevel"/>
    <w:tmpl w:val="4FC23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41"/>
    <w:rsid w:val="003A13C8"/>
    <w:rsid w:val="00464965"/>
    <w:rsid w:val="004B469D"/>
    <w:rsid w:val="005C4099"/>
    <w:rsid w:val="00742175"/>
    <w:rsid w:val="0083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5E94D-FD1C-454A-918E-7B0D2B46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Ігнатенко Тетяна Іванівна</dc:creator>
  <cp:keywords/>
  <dc:description/>
  <cp:lastModifiedBy>Ігнатенко Тетяна Іванівна</cp:lastModifiedBy>
  <cp:revision>5</cp:revision>
  <cp:lastPrinted>2023-12-20T08:25:00Z</cp:lastPrinted>
  <dcterms:created xsi:type="dcterms:W3CDTF">2023-12-19T13:55:00Z</dcterms:created>
  <dcterms:modified xsi:type="dcterms:W3CDTF">2023-12-20T08:32:00Z</dcterms:modified>
</cp:coreProperties>
</file>