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8FEAC" w14:textId="77777777" w:rsidR="00471A1C" w:rsidRDefault="0051578F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 wp14:anchorId="3E497798" wp14:editId="237DE281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ECECC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0803870" w14:textId="77777777" w:rsidR="00471A1C" w:rsidRDefault="0051578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5201C95F" w14:textId="77777777" w:rsidR="00471A1C" w:rsidRPr="002B51A1" w:rsidRDefault="0051578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997338E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28A19F10" w14:textId="77777777" w:rsidR="00471A1C" w:rsidRDefault="0051578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B5FDF6F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80B8F20" w14:textId="77777777" w:rsidR="00471A1C" w:rsidRDefault="0051578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E7E8462" w14:textId="77777777" w:rsidR="00680279" w:rsidRDefault="00680279" w:rsidP="00680279">
      <w:pPr>
        <w:tabs>
          <w:tab w:val="left" w:pos="4395"/>
        </w:tabs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6A98191" w14:textId="311EF630" w:rsidR="00B422D0" w:rsidRDefault="00680279" w:rsidP="00B422D0">
      <w:pPr>
        <w:spacing w:after="0" w:line="240" w:lineRule="auto"/>
        <w:ind w:right="496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802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 </w:t>
      </w:r>
      <w:r w:rsidR="00B422D0">
        <w:rPr>
          <w:rFonts w:ascii="Times New Roman" w:hAnsi="Times New Roman" w:cs="Times New Roman"/>
          <w:color w:val="000000" w:themeColor="text1"/>
          <w:sz w:val="28"/>
          <w:szCs w:val="24"/>
        </w:rPr>
        <w:t>затвердження акт</w:t>
      </w:r>
      <w:r w:rsidR="00BD7025">
        <w:rPr>
          <w:rFonts w:ascii="Times New Roman" w:hAnsi="Times New Roman" w:cs="Times New Roman"/>
          <w:color w:val="000000" w:themeColor="text1"/>
          <w:sz w:val="28"/>
          <w:szCs w:val="24"/>
        </w:rPr>
        <w:t>а</w:t>
      </w:r>
      <w:r w:rsidR="00B422D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приймання-передачі </w:t>
      </w:r>
      <w:r w:rsidR="00BD7025">
        <w:rPr>
          <w:rFonts w:ascii="Times New Roman" w:hAnsi="Times New Roman" w:cs="Times New Roman"/>
          <w:color w:val="000000" w:themeColor="text1"/>
          <w:sz w:val="28"/>
          <w:szCs w:val="24"/>
        </w:rPr>
        <w:t>з державної власності до комунальної власності територіальної громади міста Києва котельні на просп. Повітряних Сил, 76 у м. Києві,</w:t>
      </w:r>
      <w:r w:rsidR="00A844F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що розміщена на земельній ділянці площею 0,3165 гектара, та окремого індивідуально визначеного майна</w:t>
      </w:r>
    </w:p>
    <w:p w14:paraId="7FDC429B" w14:textId="77777777" w:rsidR="00B422D0" w:rsidRPr="00680279" w:rsidRDefault="00B422D0" w:rsidP="00680279">
      <w:pPr>
        <w:tabs>
          <w:tab w:val="left" w:pos="4395"/>
        </w:tabs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FF43795" w14:textId="77777777" w:rsidR="00680279" w:rsidRPr="00680279" w:rsidRDefault="00680279" w:rsidP="00575582">
      <w:pPr>
        <w:tabs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802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Відповідно до законів України «Про передачу об'єктів права державної та комунальної власності», «Про місцеве самоврядування в Україні», постанови Кабінету Міністрів України від 21 вересня 1998 року № 1482 «Про передачу об'єктів права державної та комунальної власності», </w:t>
      </w:r>
      <w:r w:rsidR="006826EA" w:rsidRPr="006802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враховуючи </w:t>
      </w:r>
      <w:r w:rsidRPr="006802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розпорядження Кабінету Міністрів України від </w:t>
      </w:r>
      <w:r w:rsidR="0090000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03 вересня 2024 </w:t>
      </w:r>
      <w:r w:rsidR="008C272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року </w:t>
      </w:r>
      <w:r w:rsidR="0090000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№ </w:t>
      </w:r>
      <w:r w:rsidR="00900009" w:rsidRPr="00900009">
        <w:rPr>
          <w:rFonts w:ascii="Times New Roman" w:hAnsi="Times New Roman" w:cs="Times New Roman"/>
          <w:color w:val="000000" w:themeColor="text1"/>
          <w:sz w:val="28"/>
          <w:szCs w:val="24"/>
        </w:rPr>
        <w:t>829-р</w:t>
      </w:r>
      <w:r w:rsidR="0090000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680279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="00900009" w:rsidRPr="0090000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 передачу котельні та окремого індивідуально визначеного майна у власність </w:t>
      </w:r>
      <w:r w:rsidR="00900009">
        <w:rPr>
          <w:rFonts w:ascii="Times New Roman" w:hAnsi="Times New Roman" w:cs="Times New Roman"/>
          <w:color w:val="000000" w:themeColor="text1"/>
          <w:sz w:val="28"/>
          <w:szCs w:val="24"/>
        </w:rPr>
        <w:t>територіальної громади м. Києва</w:t>
      </w:r>
      <w:r w:rsidRPr="006802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», рішення Київської міської ради від </w:t>
      </w:r>
      <w:r w:rsidR="008C272C" w:rsidRPr="008C272C">
        <w:rPr>
          <w:rFonts w:ascii="Times New Roman" w:hAnsi="Times New Roman" w:cs="Times New Roman"/>
          <w:color w:val="000000" w:themeColor="text1"/>
          <w:sz w:val="28"/>
          <w:szCs w:val="24"/>
        </w:rPr>
        <w:t>11</w:t>
      </w:r>
      <w:r w:rsidR="008C272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квітня </w:t>
      </w:r>
      <w:r w:rsidR="008C272C" w:rsidRPr="008C272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2024 </w:t>
      </w:r>
      <w:r w:rsidR="008C272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року  </w:t>
      </w:r>
      <w:r w:rsidR="008C272C" w:rsidRPr="008C272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№ 368/8334 «Про надання згоди на безоплатне прийняття до комунальної власності територіальної громади міста Києва котельні, інженерних мереж, обладнання та приладів на земельній ділянці на </w:t>
      </w:r>
      <w:r w:rsidR="006826EA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8C272C" w:rsidRPr="008C272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просп. Повітряних сил </w:t>
      </w:r>
      <w:r w:rsidR="003C1E9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  <w:r w:rsidR="008C272C" w:rsidRPr="008C272C">
        <w:rPr>
          <w:rFonts w:ascii="Times New Roman" w:hAnsi="Times New Roman" w:cs="Times New Roman"/>
          <w:color w:val="000000" w:themeColor="text1"/>
          <w:sz w:val="28"/>
          <w:szCs w:val="24"/>
        </w:rPr>
        <w:t>України, 76 у Солом’янському районі м. Києва»</w:t>
      </w:r>
      <w:r w:rsidRPr="006802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6826EA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B422D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від </w:t>
      </w:r>
      <w:r w:rsidR="00575582">
        <w:rPr>
          <w:rFonts w:ascii="Times New Roman" w:hAnsi="Times New Roman" w:cs="Times New Roman"/>
          <w:color w:val="000000" w:themeColor="text1"/>
          <w:sz w:val="28"/>
          <w:szCs w:val="24"/>
        </w:rPr>
        <w:t>31</w:t>
      </w:r>
      <w:r w:rsidR="00A05E2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жовтня </w:t>
      </w:r>
      <w:r w:rsidR="0057558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2024 </w:t>
      </w:r>
      <w:r w:rsidR="00A05E2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року </w:t>
      </w:r>
      <w:r w:rsidR="00A05E2A" w:rsidRPr="00A05E2A">
        <w:rPr>
          <w:rFonts w:ascii="Times New Roman" w:eastAsia="Calibri" w:hAnsi="Times New Roman" w:cs="Times New Roman"/>
          <w:sz w:val="28"/>
          <w:szCs w:val="28"/>
        </w:rPr>
        <w:t xml:space="preserve">№ 163/9971 </w:t>
      </w:r>
      <w:r w:rsidR="0057558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B422D0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="00B422D0" w:rsidRPr="00B422D0">
        <w:rPr>
          <w:rFonts w:ascii="Times New Roman" w:eastAsia="Calibri" w:hAnsi="Times New Roman" w:cs="Times New Roman"/>
          <w:color w:val="000000"/>
          <w:sz w:val="28"/>
          <w:szCs w:val="24"/>
        </w:rPr>
        <w:t>Про безоплатне прийняття з державної власності до комунальної власності територіальної громади міста Києва котельні та окремого індивідуально визначеного майна</w:t>
      </w:r>
      <w:r w:rsidR="00B422D0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», </w:t>
      </w:r>
      <w:r w:rsidRPr="006802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 метою здійснення організаційно-правових заходів з приймання-передачі </w:t>
      </w:r>
      <w:r w:rsidR="008C272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котельні та </w:t>
      </w:r>
      <w:r w:rsidRPr="00680279">
        <w:rPr>
          <w:rFonts w:ascii="Times New Roman" w:hAnsi="Times New Roman" w:cs="Times New Roman"/>
          <w:color w:val="000000" w:themeColor="text1"/>
          <w:sz w:val="28"/>
          <w:szCs w:val="24"/>
        </w:rPr>
        <w:t>окремого індивідуально визначеного</w:t>
      </w:r>
      <w:r w:rsidR="003C1E9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майна</w:t>
      </w:r>
      <w:r w:rsidRPr="00680279">
        <w:rPr>
          <w:rFonts w:ascii="Times New Roman" w:hAnsi="Times New Roman" w:cs="Times New Roman"/>
          <w:color w:val="000000" w:themeColor="text1"/>
          <w:sz w:val="28"/>
          <w:szCs w:val="24"/>
        </w:rPr>
        <w:t>, Київська міська рада вирішила:</w:t>
      </w:r>
    </w:p>
    <w:p w14:paraId="170531F6" w14:textId="77777777" w:rsidR="00680279" w:rsidRPr="00680279" w:rsidRDefault="00680279" w:rsidP="00575582">
      <w:pPr>
        <w:tabs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D5A743F" w14:textId="77777777" w:rsidR="00A05E2A" w:rsidRDefault="00B422D0" w:rsidP="00575582">
      <w:pPr>
        <w:pStyle w:val="a9"/>
        <w:numPr>
          <w:ilvl w:val="0"/>
          <w:numId w:val="1"/>
        </w:numPr>
        <w:tabs>
          <w:tab w:val="left" w:pos="993"/>
          <w:tab w:val="left" w:pos="4395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Затвердити акт приймання</w:t>
      </w:r>
      <w:r w:rsidR="006826EA"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передачі </w:t>
      </w:r>
      <w:r w:rsidR="00680279" w:rsidRPr="003C1E9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 державної власності до комунальної власності територіальної громади міста Києва </w:t>
      </w:r>
      <w:r w:rsidR="003C1E99" w:rsidRPr="003C1E99">
        <w:rPr>
          <w:rFonts w:ascii="Times New Roman" w:hAnsi="Times New Roman" w:cs="Times New Roman"/>
          <w:color w:val="000000" w:themeColor="text1"/>
          <w:sz w:val="28"/>
          <w:szCs w:val="24"/>
        </w:rPr>
        <w:t>котельн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і</w:t>
      </w:r>
      <w:r w:rsidR="003C1E99" w:rsidRPr="003C1E9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(реєстраційний номер 1029932180000) на просп. Повітряних Сил, 76 у м. Києві, що розміщена на земельній ділянці площею 0,3165 гектара (кадастровий номер 8000000000:72:481:0247), та окрем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ого</w:t>
      </w:r>
      <w:r w:rsidR="003C1E99" w:rsidRPr="003C1E9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індивідуально визначен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ого</w:t>
      </w:r>
      <w:r w:rsidR="003C1E99" w:rsidRPr="003C1E9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майн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а</w:t>
      </w:r>
      <w:r w:rsidR="00A05E2A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14:paraId="522A7279" w14:textId="77777777" w:rsidR="008C272C" w:rsidRDefault="008C272C" w:rsidP="00575582">
      <w:pPr>
        <w:pStyle w:val="a9"/>
        <w:tabs>
          <w:tab w:val="left" w:pos="993"/>
          <w:tab w:val="left" w:pos="4395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17660C7" w14:textId="77777777" w:rsidR="00575582" w:rsidRDefault="006A5AA2" w:rsidP="00575582">
      <w:pPr>
        <w:pStyle w:val="a9"/>
        <w:numPr>
          <w:ilvl w:val="0"/>
          <w:numId w:val="1"/>
        </w:numPr>
        <w:tabs>
          <w:tab w:val="left" w:pos="993"/>
          <w:tab w:val="left" w:pos="4395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46BA1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Закріпити </w:t>
      </w:r>
      <w:r w:rsidR="00E750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 праві господарського відання </w:t>
      </w:r>
      <w:r w:rsidR="00A46BA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 </w:t>
      </w:r>
      <w:r w:rsidR="0057558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комунальним підприємством виконавчого органу Київради (Київської міської державної адміністрації) </w:t>
      </w:r>
      <w:r w:rsidR="00E750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«Київтеплоенерго» </w:t>
      </w:r>
      <w:r w:rsidR="00575582">
        <w:rPr>
          <w:rFonts w:ascii="Times New Roman" w:hAnsi="Times New Roman" w:cs="Times New Roman"/>
          <w:color w:val="000000" w:themeColor="text1"/>
          <w:sz w:val="28"/>
          <w:szCs w:val="24"/>
        </w:rPr>
        <w:t>майно згідно з пунктом 1 цього рішення.</w:t>
      </w:r>
    </w:p>
    <w:p w14:paraId="756B7D71" w14:textId="77777777" w:rsidR="00575582" w:rsidRPr="00575582" w:rsidRDefault="00575582" w:rsidP="00575582">
      <w:pPr>
        <w:pStyle w:val="a9"/>
        <w:ind w:left="0" w:right="-1" w:firstLine="567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7B85F5F" w14:textId="77777777" w:rsidR="00575582" w:rsidRPr="00575582" w:rsidRDefault="00575582" w:rsidP="00575582">
      <w:pPr>
        <w:pStyle w:val="a9"/>
        <w:numPr>
          <w:ilvl w:val="0"/>
          <w:numId w:val="1"/>
        </w:numPr>
        <w:tabs>
          <w:tab w:val="left" w:pos="993"/>
          <w:tab w:val="left" w:pos="4395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75582">
        <w:rPr>
          <w:rFonts w:ascii="Times New Roman" w:hAnsi="Times New Roman" w:cs="Times New Roman"/>
          <w:color w:val="000000" w:themeColor="text1"/>
          <w:sz w:val="28"/>
          <w:szCs w:val="24"/>
        </w:rPr>
        <w:t>Це рішення офіційно оприлюднити в установленому порядку.</w:t>
      </w:r>
    </w:p>
    <w:p w14:paraId="372F9B26" w14:textId="77777777" w:rsidR="00575582" w:rsidRDefault="00575582" w:rsidP="00575582">
      <w:pPr>
        <w:tabs>
          <w:tab w:val="left" w:pos="993"/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85FE044" w14:textId="77777777" w:rsidR="00575582" w:rsidRDefault="00575582" w:rsidP="00575582">
      <w:pPr>
        <w:pStyle w:val="a9"/>
        <w:numPr>
          <w:ilvl w:val="0"/>
          <w:numId w:val="1"/>
        </w:numPr>
        <w:tabs>
          <w:tab w:val="left" w:pos="993"/>
          <w:tab w:val="left" w:pos="4395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Це рішення набирає чинності з дня його офіційного оприлюднення.</w:t>
      </w:r>
    </w:p>
    <w:p w14:paraId="512B53EA" w14:textId="77777777" w:rsidR="00680279" w:rsidRPr="00680279" w:rsidRDefault="00680279" w:rsidP="00575582">
      <w:pPr>
        <w:tabs>
          <w:tab w:val="left" w:pos="993"/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63F0F3A" w14:textId="77777777" w:rsidR="00680279" w:rsidRPr="00680279" w:rsidRDefault="00680279" w:rsidP="00575582">
      <w:pPr>
        <w:tabs>
          <w:tab w:val="left" w:pos="993"/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80279">
        <w:rPr>
          <w:rFonts w:ascii="Times New Roman" w:hAnsi="Times New Roman" w:cs="Times New Roman"/>
          <w:color w:val="000000" w:themeColor="text1"/>
          <w:sz w:val="28"/>
          <w:szCs w:val="24"/>
        </w:rPr>
        <w:t>5.</w:t>
      </w:r>
      <w:r w:rsidRPr="00680279">
        <w:rPr>
          <w:rFonts w:ascii="Times New Roman" w:hAnsi="Times New Roman" w:cs="Times New Roman"/>
          <w:color w:val="000000" w:themeColor="text1"/>
          <w:sz w:val="28"/>
          <w:szCs w:val="24"/>
        </w:rPr>
        <w:tab/>
        <w:t xml:space="preserve">Контроль за виконанням цього рішення покласти на постійну комісію Київської міської ради з питань власності та регуляторної політики та </w:t>
      </w:r>
      <w:r w:rsidR="00A574A5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="00A574A5" w:rsidRPr="00A574A5">
        <w:rPr>
          <w:rFonts w:ascii="Times New Roman" w:hAnsi="Times New Roman" w:cs="Times New Roman"/>
          <w:color w:val="000000" w:themeColor="text1"/>
          <w:sz w:val="28"/>
          <w:szCs w:val="24"/>
        </w:rPr>
        <w:t>остійн</w:t>
      </w:r>
      <w:r w:rsidR="00A574A5">
        <w:rPr>
          <w:rFonts w:ascii="Times New Roman" w:hAnsi="Times New Roman" w:cs="Times New Roman"/>
          <w:color w:val="000000" w:themeColor="text1"/>
          <w:sz w:val="28"/>
          <w:szCs w:val="24"/>
        </w:rPr>
        <w:t>у</w:t>
      </w:r>
      <w:r w:rsidR="00A574A5" w:rsidRPr="00A574A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комісі</w:t>
      </w:r>
      <w:r w:rsidR="00A574A5">
        <w:rPr>
          <w:rFonts w:ascii="Times New Roman" w:hAnsi="Times New Roman" w:cs="Times New Roman"/>
          <w:color w:val="000000" w:themeColor="text1"/>
          <w:sz w:val="28"/>
          <w:szCs w:val="24"/>
        </w:rPr>
        <w:t>ю</w:t>
      </w:r>
      <w:r w:rsidR="00A574A5" w:rsidRPr="00A574A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Київської міської ради з питань житлово-комунального господарства та паливно-енергетичного комплексу</w:t>
      </w:r>
      <w:r w:rsidRPr="00680279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14:paraId="3C37E808" w14:textId="77777777" w:rsidR="00680279" w:rsidRPr="00680279" w:rsidRDefault="00680279" w:rsidP="00575582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7CD4B14" w14:textId="77777777" w:rsidR="00680279" w:rsidRPr="00680279" w:rsidRDefault="00680279" w:rsidP="00680279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9C625BE" w14:textId="77777777" w:rsidR="00680279" w:rsidRPr="00680279" w:rsidRDefault="00680279" w:rsidP="00680279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80279">
        <w:rPr>
          <w:rFonts w:ascii="Times New Roman" w:hAnsi="Times New Roman" w:cs="Times New Roman"/>
          <w:color w:val="000000" w:themeColor="text1"/>
          <w:sz w:val="28"/>
          <w:szCs w:val="24"/>
        </w:rPr>
        <w:t>Київський міський голова                                                       Віталій КЛИЧКО</w:t>
      </w:r>
    </w:p>
    <w:p w14:paraId="31A2BDF2" w14:textId="77777777" w:rsidR="000933FA" w:rsidRDefault="000933FA" w:rsidP="00680279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B5DB12C" w14:textId="77777777" w:rsidR="000933FA" w:rsidRDefault="000933FA" w:rsidP="00680279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6462D107" w14:textId="77777777" w:rsidR="000933FA" w:rsidRDefault="000933FA" w:rsidP="00680279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  <w:sectPr w:rsidR="000933FA" w:rsidSect="00471A1C">
          <w:type w:val="continuous"/>
          <w:pgSz w:w="11906" w:h="16838"/>
          <w:pgMar w:top="1134" w:right="566" w:bottom="1135" w:left="1701" w:header="708" w:footer="708" w:gutter="0"/>
          <w:cols w:space="708"/>
          <w:formProt w:val="0"/>
          <w:docGrid w:linePitch="360"/>
        </w:sectPr>
      </w:pP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4961"/>
        <w:gridCol w:w="1276"/>
        <w:gridCol w:w="3828"/>
      </w:tblGrid>
      <w:tr w:rsidR="000933FA" w:rsidRPr="000933FA" w14:paraId="63A92FD0" w14:textId="77777777" w:rsidTr="00A05E2A">
        <w:trPr>
          <w:trHeight w:val="11770"/>
        </w:trPr>
        <w:tc>
          <w:tcPr>
            <w:tcW w:w="4961" w:type="dxa"/>
            <w:shd w:val="clear" w:color="auto" w:fill="auto"/>
          </w:tcPr>
          <w:p w14:paraId="3DF9F6E6" w14:textId="77777777" w:rsidR="000933FA" w:rsidRPr="000933FA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933F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 xml:space="preserve">Подання: </w:t>
            </w:r>
          </w:p>
          <w:p w14:paraId="3981AAF9" w14:textId="77777777" w:rsidR="000933FA" w:rsidRPr="000933FA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3E88EEFE" w14:textId="77777777" w:rsidR="000933FA" w:rsidRPr="000933FA" w:rsidRDefault="000933FA" w:rsidP="000933FA">
            <w:pPr>
              <w:widowControl w:val="0"/>
              <w:tabs>
                <w:tab w:val="left" w:pos="7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456CA1" w14:textId="77777777" w:rsidR="000933FA" w:rsidRPr="000933FA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Департаменту комунальної </w:t>
            </w:r>
          </w:p>
          <w:p w14:paraId="5065149C" w14:textId="77777777" w:rsidR="000933FA" w:rsidRPr="000933FA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власності м. Києва </w:t>
            </w:r>
          </w:p>
          <w:p w14:paraId="50D48062" w14:textId="77777777" w:rsidR="000933FA" w:rsidRPr="000933FA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34E1608" w14:textId="77777777" w:rsidR="00A05E2A" w:rsidRPr="000933FA" w:rsidRDefault="00A05E2A" w:rsidP="00A0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</w:t>
            </w:r>
            <w:r w:rsidR="00682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директора </w:t>
            </w:r>
            <w:r w:rsidRPr="00093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Департаменту </w:t>
            </w:r>
          </w:p>
          <w:p w14:paraId="65AFEFFE" w14:textId="77777777" w:rsidR="000933FA" w:rsidRPr="000933FA" w:rsidRDefault="00A05E2A" w:rsidP="00A0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комунальної власності м. Києва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начальник </w:t>
            </w:r>
            <w:r w:rsidR="000933FA" w:rsidRPr="0009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933FA" w:rsidRPr="00093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</w:t>
            </w:r>
          </w:p>
          <w:p w14:paraId="2996E13B" w14:textId="77777777" w:rsidR="000933FA" w:rsidRPr="000933FA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4B6BE1" w14:textId="77777777" w:rsidR="000933FA" w:rsidRPr="000933FA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3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Погоджено:</w:t>
            </w:r>
          </w:p>
          <w:p w14:paraId="1476493E" w14:textId="77777777" w:rsidR="000933FA" w:rsidRPr="000933FA" w:rsidRDefault="000933FA" w:rsidP="000933F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E49356" w14:textId="77777777" w:rsidR="000933FA" w:rsidRPr="000933FA" w:rsidRDefault="000933FA" w:rsidP="000933F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33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Голова</w:t>
            </w:r>
            <w:r w:rsidRPr="00093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Постійної комісії Київської міської ради з питань власності та регуляторної політики</w:t>
            </w:r>
          </w:p>
          <w:p w14:paraId="13F50C7B" w14:textId="77777777" w:rsidR="000933FA" w:rsidRPr="000933FA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AEC940A" w14:textId="77777777" w:rsidR="000933FA" w:rsidRPr="000933FA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0F816CE" w14:textId="77777777" w:rsidR="000933FA" w:rsidRPr="000933FA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88FA823" w14:textId="77777777" w:rsidR="000933FA" w:rsidRPr="000933FA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933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Голова</w:t>
            </w:r>
            <w:r w:rsidRPr="00093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Постійної комісії Київської міської ради з питань житлово-комунального господарства та паливно енергетичного комплексу</w:t>
            </w:r>
          </w:p>
          <w:p w14:paraId="6A32359B" w14:textId="77777777" w:rsidR="000933FA" w:rsidRPr="000933FA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33F74EB" w14:textId="77777777" w:rsidR="000933FA" w:rsidRPr="000933FA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14:paraId="54752DA4" w14:textId="77777777" w:rsidR="000933FA" w:rsidRPr="000933FA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2E64D75A" w14:textId="77777777" w:rsidR="000933FA" w:rsidRPr="000933FA" w:rsidRDefault="000933FA" w:rsidP="000933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Управління правового забезпечення діяльності Київської </w:t>
            </w:r>
          </w:p>
          <w:p w14:paraId="6DA66B50" w14:textId="77777777" w:rsidR="000933FA" w:rsidRPr="000933FA" w:rsidRDefault="000933FA" w:rsidP="000933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93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 ради</w:t>
            </w:r>
          </w:p>
          <w:p w14:paraId="246FD12D" w14:textId="77777777" w:rsidR="000933FA" w:rsidRPr="000933FA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0B88196" w14:textId="77777777" w:rsidR="000933FA" w:rsidRPr="000933FA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71505A50" w14:textId="77777777" w:rsidR="000933FA" w:rsidRPr="000933FA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A5B4F6" w14:textId="77777777" w:rsidR="000933FA" w:rsidRPr="000933FA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1C0BA0" w14:textId="77777777" w:rsidR="000933FA" w:rsidRPr="000933FA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F6ACD3" w14:textId="77777777" w:rsidR="000933FA" w:rsidRPr="000933FA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51013A" w14:textId="77777777" w:rsidR="000933FA" w:rsidRPr="000933FA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 ГУДЗЬ</w:t>
            </w:r>
          </w:p>
          <w:p w14:paraId="08A90177" w14:textId="77777777" w:rsidR="000933FA" w:rsidRPr="000933FA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9DB37" w14:textId="77777777" w:rsidR="000933FA" w:rsidRPr="000933FA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4BB488" w14:textId="77777777" w:rsidR="000933FA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59A04B" w14:textId="77777777" w:rsidR="000933FA" w:rsidRPr="000933FA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6743BF" w14:textId="77777777" w:rsidR="000933FA" w:rsidRPr="000933FA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Всеволод КОМАРНИЦЬКИЙ </w:t>
            </w:r>
          </w:p>
          <w:p w14:paraId="259EE2CF" w14:textId="77777777" w:rsidR="000933FA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B6FF2AB" w14:textId="77777777" w:rsidR="000933FA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0BD714B" w14:textId="77777777" w:rsidR="00A05E2A" w:rsidRDefault="00A05E2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EB04F05" w14:textId="77777777" w:rsidR="00A05E2A" w:rsidRDefault="00A05E2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CD44790" w14:textId="77777777" w:rsidR="00A05E2A" w:rsidRDefault="00A05E2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6CA2380" w14:textId="77777777" w:rsidR="00A05E2A" w:rsidRPr="000933FA" w:rsidRDefault="00A05E2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3C0A438" w14:textId="77777777" w:rsidR="000933FA" w:rsidRPr="000933FA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068AD19" w14:textId="77777777" w:rsidR="000933FA" w:rsidRPr="000933FA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3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Михайло ПРИСЯЖНЮК </w:t>
            </w:r>
          </w:p>
          <w:p w14:paraId="1AC546C4" w14:textId="77777777" w:rsidR="000933FA" w:rsidRPr="000933FA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14:paraId="1D3886E6" w14:textId="77777777" w:rsidR="000933FA" w:rsidRPr="000933FA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14:paraId="1C9BFA27" w14:textId="77777777" w:rsidR="000933FA" w:rsidRPr="000933FA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14:paraId="26D8606B" w14:textId="77777777" w:rsidR="000933FA" w:rsidRPr="000933FA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55F7AFD4" w14:textId="77777777" w:rsidR="000933FA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1A213262" w14:textId="77777777" w:rsidR="000933FA" w:rsidRPr="000933FA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06968F54" w14:textId="77777777" w:rsidR="000933FA" w:rsidRPr="000933FA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933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Олександр БРОДСЬКИЙ</w:t>
            </w:r>
          </w:p>
          <w:p w14:paraId="5905460E" w14:textId="77777777" w:rsidR="000933FA" w:rsidRPr="000933FA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/>
              </w:rPr>
            </w:pPr>
          </w:p>
          <w:p w14:paraId="3A5D7E4C" w14:textId="77777777" w:rsidR="000933FA" w:rsidRPr="000933FA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/>
              </w:rPr>
            </w:pPr>
          </w:p>
          <w:p w14:paraId="2FC30313" w14:textId="77777777" w:rsidR="000933FA" w:rsidRPr="000933FA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759C518" w14:textId="77777777" w:rsidR="000933FA" w:rsidRPr="000933FA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9EB17B6" w14:textId="77777777" w:rsidR="000933FA" w:rsidRPr="000933FA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933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Валентина ПОЛОЖИШНИК</w:t>
            </w:r>
          </w:p>
          <w:p w14:paraId="4AF993D5" w14:textId="77777777" w:rsidR="000933FA" w:rsidRPr="000933FA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</w:tr>
    </w:tbl>
    <w:p w14:paraId="6C9C2BCE" w14:textId="77777777" w:rsidR="00471A1C" w:rsidRPr="00471A1C" w:rsidRDefault="00471A1C" w:rsidP="00575582">
      <w:pPr>
        <w:tabs>
          <w:tab w:val="left" w:pos="4395"/>
        </w:tabs>
        <w:spacing w:after="0" w:line="240" w:lineRule="auto"/>
        <w:ind w:right="-1"/>
        <w:jc w:val="both"/>
        <w:rPr>
          <w:color w:val="FFFFFF" w:themeColor="background1"/>
        </w:rPr>
      </w:pPr>
    </w:p>
    <w:sectPr w:rsidR="00471A1C" w:rsidRPr="00471A1C" w:rsidSect="00A574A5"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F9CD5" w14:textId="77777777" w:rsidR="00BF577B" w:rsidRDefault="00BF577B">
      <w:pPr>
        <w:spacing w:after="0" w:line="240" w:lineRule="auto"/>
      </w:pPr>
      <w:r>
        <w:separator/>
      </w:r>
    </w:p>
  </w:endnote>
  <w:endnote w:type="continuationSeparator" w:id="0">
    <w:p w14:paraId="6761EE40" w14:textId="77777777" w:rsidR="00BF577B" w:rsidRDefault="00BF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F1BE8" w14:textId="77777777" w:rsidR="00BF577B" w:rsidRDefault="00BF577B">
      <w:pPr>
        <w:spacing w:after="0" w:line="240" w:lineRule="auto"/>
      </w:pPr>
      <w:r>
        <w:separator/>
      </w:r>
    </w:p>
  </w:footnote>
  <w:footnote w:type="continuationSeparator" w:id="0">
    <w:p w14:paraId="67E38C5E" w14:textId="77777777" w:rsidR="00BF577B" w:rsidRDefault="00BF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B084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55852"/>
    <w:multiLevelType w:val="hybridMultilevel"/>
    <w:tmpl w:val="498C106C"/>
    <w:lvl w:ilvl="0" w:tplc="C068D0D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3665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731"/>
    <w:rsid w:val="000252E7"/>
    <w:rsid w:val="000933FA"/>
    <w:rsid w:val="0010041F"/>
    <w:rsid w:val="00102B29"/>
    <w:rsid w:val="00135003"/>
    <w:rsid w:val="00264212"/>
    <w:rsid w:val="00282B16"/>
    <w:rsid w:val="002B51A1"/>
    <w:rsid w:val="00314D16"/>
    <w:rsid w:val="00334080"/>
    <w:rsid w:val="003747B3"/>
    <w:rsid w:val="003C1E99"/>
    <w:rsid w:val="00401A1E"/>
    <w:rsid w:val="004079A8"/>
    <w:rsid w:val="00471A1C"/>
    <w:rsid w:val="00483731"/>
    <w:rsid w:val="004B7372"/>
    <w:rsid w:val="0051578F"/>
    <w:rsid w:val="005250F2"/>
    <w:rsid w:val="00575582"/>
    <w:rsid w:val="005F79BD"/>
    <w:rsid w:val="006373BA"/>
    <w:rsid w:val="00680279"/>
    <w:rsid w:val="006826EA"/>
    <w:rsid w:val="006A5AA2"/>
    <w:rsid w:val="006C3447"/>
    <w:rsid w:val="007616B0"/>
    <w:rsid w:val="008507D4"/>
    <w:rsid w:val="00853020"/>
    <w:rsid w:val="00874E68"/>
    <w:rsid w:val="008C272C"/>
    <w:rsid w:val="008F4D41"/>
    <w:rsid w:val="00900009"/>
    <w:rsid w:val="00951BC8"/>
    <w:rsid w:val="00A05E2A"/>
    <w:rsid w:val="00A1661A"/>
    <w:rsid w:val="00A17225"/>
    <w:rsid w:val="00A46BA1"/>
    <w:rsid w:val="00A574A5"/>
    <w:rsid w:val="00A844F7"/>
    <w:rsid w:val="00B422D0"/>
    <w:rsid w:val="00B770FD"/>
    <w:rsid w:val="00BD7025"/>
    <w:rsid w:val="00BE1E45"/>
    <w:rsid w:val="00BF577B"/>
    <w:rsid w:val="00C216F9"/>
    <w:rsid w:val="00C82C77"/>
    <w:rsid w:val="00D03027"/>
    <w:rsid w:val="00D93395"/>
    <w:rsid w:val="00E168ED"/>
    <w:rsid w:val="00E7502F"/>
    <w:rsid w:val="00E809EE"/>
    <w:rsid w:val="00F43F8E"/>
    <w:rsid w:val="00F9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1644"/>
  <w15:docId w15:val="{FFBB85D4-C58F-471B-AC5C-6046A124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68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8027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272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C1E9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A1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A1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2082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Пономаренко Оксана Володимирівна</cp:lastModifiedBy>
  <cp:revision>6</cp:revision>
  <cp:lastPrinted>2024-11-05T11:13:00Z</cp:lastPrinted>
  <dcterms:created xsi:type="dcterms:W3CDTF">2024-11-05T08:20:00Z</dcterms:created>
  <dcterms:modified xsi:type="dcterms:W3CDTF">2024-12-16T12:13:00Z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2024-12-16T12:13:36Z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11bbde0e-c4bb-4171-9415-40a7c33aa85c</vt:lpwstr>
  </property>
  <property fmtid="{D5CDD505-2E9C-101B-9397-08002B2CF9AE}" pid="8" name="MSIP_Label_defa4170-0d19-0005-0004-bc88714345d2_ContentBits">
    <vt:lpwstr>0</vt:lpwstr>
  </property>
</Properties>
</file>