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99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7"/>
        <w:gridCol w:w="4056"/>
      </w:tblGrid>
      <w:tr w:rsidR="00A843A9" w:rsidRPr="00D37273" w14:paraId="6BFA1E32" w14:textId="77777777" w:rsidTr="00A843A9">
        <w:trPr>
          <w:trHeight w:val="374"/>
        </w:trPr>
        <w:tc>
          <w:tcPr>
            <w:tcW w:w="5867" w:type="dxa"/>
          </w:tcPr>
          <w:p w14:paraId="13027766" w14:textId="77777777" w:rsidR="00A843A9" w:rsidRDefault="00A843A9" w:rsidP="007C1297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A1738A5" w14:textId="19727D71" w:rsidR="00A843A9" w:rsidRPr="00A843A9" w:rsidRDefault="00A843A9" w:rsidP="00A843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>Про звернення Київської міської ради до Президента України, Верховної Ради України,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3A9">
              <w:rPr>
                <w:rFonts w:ascii="Times New Roman" w:hAnsi="Times New Roman" w:cs="Times New Roman"/>
                <w:b/>
                <w:sz w:val="28"/>
                <w:szCs w:val="28"/>
              </w:rPr>
              <w:t>Кабінету Міністрів України щодо неприпустимості переслідування військових, представників органів місцевого самоврядування і опозиції</w:t>
            </w:r>
          </w:p>
          <w:p w14:paraId="60AB307C" w14:textId="7860F933" w:rsidR="00A843A9" w:rsidRPr="00D37273" w:rsidRDefault="00A843A9" w:rsidP="007C1297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056" w:type="dxa"/>
          </w:tcPr>
          <w:p w14:paraId="226FFA3D" w14:textId="77777777" w:rsidR="00A843A9" w:rsidRDefault="00A843A9" w:rsidP="007C1297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FACEF" w14:textId="77777777" w:rsidR="00A843A9" w:rsidRPr="00D37273" w:rsidRDefault="00A843A9" w:rsidP="007C1297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73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</w:p>
        </w:tc>
      </w:tr>
    </w:tbl>
    <w:p w14:paraId="5D1E1534" w14:textId="77777777" w:rsidR="00A843A9" w:rsidRPr="000758B1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6206606" w14:textId="17D96F08" w:rsidR="00A843A9" w:rsidRPr="00A843A9" w:rsidRDefault="00A843A9" w:rsidP="00A8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352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Закону України «Про місцеве самоврядування в Україні» з метою </w:t>
      </w:r>
      <w:r w:rsidRPr="00A843A9">
        <w:rPr>
          <w:rFonts w:ascii="Times New Roman" w:hAnsi="Times New Roman" w:cs="Times New Roman"/>
          <w:sz w:val="28"/>
          <w:szCs w:val="28"/>
        </w:rPr>
        <w:t>неприпустимості переслідування військових, представників органів місцевого самоврядування і опозиції</w:t>
      </w:r>
      <w:r w:rsidRPr="00A843A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843A9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1B04B1A2" w14:textId="77777777" w:rsidR="00A843A9" w:rsidRPr="008B6352" w:rsidRDefault="00A843A9" w:rsidP="00A843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F4289" w14:textId="77777777" w:rsidR="00A843A9" w:rsidRDefault="00A843A9" w:rsidP="00A843A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B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0483B77" w14:textId="77777777" w:rsidR="00A843A9" w:rsidRPr="000758B1" w:rsidRDefault="00A843A9" w:rsidP="00A843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E18D3" w14:textId="769DAF15" w:rsidR="00A843A9" w:rsidRPr="00A843A9" w:rsidRDefault="00A843A9" w:rsidP="00614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0A6E">
        <w:rPr>
          <w:rFonts w:ascii="Times New Roman" w:hAnsi="Times New Roman" w:cs="Times New Roman"/>
          <w:sz w:val="28"/>
          <w:szCs w:val="28"/>
        </w:rPr>
        <w:t xml:space="preserve">Направити звернення Київської міської ради 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щодо неприпустимості</w:t>
      </w:r>
      <w:r w:rsidR="00614CD7"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A97">
        <w:rPr>
          <w:rFonts w:ascii="Times New Roman" w:hAnsi="Times New Roman" w:cs="Times New Roman"/>
          <w:sz w:val="28"/>
          <w:szCs w:val="28"/>
        </w:rPr>
        <w:t xml:space="preserve">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8B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352">
        <w:rPr>
          <w:rFonts w:ascii="Times New Roman" w:hAnsi="Times New Roman" w:cs="Times New Roman"/>
          <w:sz w:val="28"/>
          <w:szCs w:val="28"/>
        </w:rPr>
        <w:t>згідно з додатком до цього рішення.</w:t>
      </w:r>
    </w:p>
    <w:p w14:paraId="43AB3344" w14:textId="77777777" w:rsidR="00A843A9" w:rsidRPr="000758B1" w:rsidRDefault="00A843A9" w:rsidP="00A843A9">
      <w:pPr>
        <w:pStyle w:val="a8"/>
        <w:tabs>
          <w:tab w:val="center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A6E">
        <w:rPr>
          <w:rFonts w:ascii="Times New Roman" w:hAnsi="Times New Roman" w:cs="Times New Roman"/>
          <w:sz w:val="28"/>
          <w:szCs w:val="28"/>
        </w:rPr>
        <w:t>2.  Офіційно оприлюднити це рішення у спосіб</w:t>
      </w:r>
      <w:r w:rsidRPr="000758B1">
        <w:rPr>
          <w:rFonts w:ascii="Times New Roman" w:hAnsi="Times New Roman" w:cs="Times New Roman"/>
          <w:sz w:val="28"/>
          <w:szCs w:val="28"/>
        </w:rPr>
        <w:t>, визначений законодавством України.</w:t>
      </w:r>
    </w:p>
    <w:p w14:paraId="19DA7EAA" w14:textId="77777777" w:rsidR="00A843A9" w:rsidRPr="000758B1" w:rsidRDefault="00A843A9" w:rsidP="00A843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58B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A05FC0">
        <w:rPr>
          <w:rFonts w:ascii="Times New Roman" w:hAnsi="Times New Roman" w:cs="Times New Roman"/>
          <w:sz w:val="28"/>
          <w:szCs w:val="28"/>
        </w:rPr>
        <w:t>місцевого самоврядування, регіональних та міжнародних зв'язків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9F3C1" w14:textId="77777777" w:rsidR="00A843A9" w:rsidRPr="000758B1" w:rsidRDefault="00A843A9" w:rsidP="00A843A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93590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398B84B" w14:textId="77777777" w:rsidR="00A843A9" w:rsidRDefault="00A843A9" w:rsidP="00A843A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8B1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</w:r>
      <w:r w:rsidRPr="000758B1"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14:paraId="24E2ED10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0AD5428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BFA85" w14:textId="572CCEF8" w:rsidR="00471A1C" w:rsidRDefault="00471A1C">
      <w:pPr>
        <w:rPr>
          <w:color w:val="FFFFFF" w:themeColor="background1"/>
        </w:rPr>
      </w:pPr>
    </w:p>
    <w:p w14:paraId="6D0CD86F" w14:textId="20D7FA16" w:rsidR="00A843A9" w:rsidRDefault="00A843A9">
      <w:pPr>
        <w:rPr>
          <w:color w:val="FFFFFF" w:themeColor="background1"/>
        </w:rPr>
      </w:pPr>
    </w:p>
    <w:p w14:paraId="14871A39" w14:textId="2D373BDB" w:rsidR="00A843A9" w:rsidRDefault="00A843A9" w:rsidP="00A843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5C9D0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10FB">
        <w:rPr>
          <w:rFonts w:ascii="Times New Roman" w:hAnsi="Times New Roman" w:cs="Times New Roman"/>
          <w:b/>
          <w:sz w:val="28"/>
          <w:szCs w:val="28"/>
        </w:rPr>
        <w:lastRenderedPageBreak/>
        <w:t>ПОДАННЯ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1BE084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B810B62" w14:textId="0F03BBB3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14CD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Володимир ПРОКОПІВ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309E89DE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D1BC644" w14:textId="40A1C4FB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10383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Київської міської ради                                     Людмила КОВАЛЕВСЬКА</w:t>
      </w:r>
    </w:p>
    <w:p w14:paraId="3D91F685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3AB21A9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9B838D8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B696E4A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6B8F316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052638B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3C18917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2B4F6AD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367EA9D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0FB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4A089D6" w14:textId="77777777" w:rsidR="00A843A9" w:rsidRPr="00CF10FB" w:rsidRDefault="00A843A9" w:rsidP="00A843A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4D0CD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комісія Київської міської ради</w:t>
      </w:r>
    </w:p>
    <w:p w14:paraId="785B1E43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7781">
        <w:rPr>
          <w:rFonts w:ascii="Times New Roman" w:hAnsi="Times New Roman" w:cs="Times New Roman"/>
          <w:sz w:val="28"/>
          <w:szCs w:val="28"/>
        </w:rPr>
        <w:t xml:space="preserve">з питань місцевого самоврядування, </w:t>
      </w:r>
    </w:p>
    <w:p w14:paraId="5AA4EFB7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7781">
        <w:rPr>
          <w:rFonts w:ascii="Times New Roman" w:hAnsi="Times New Roman" w:cs="Times New Roman"/>
          <w:sz w:val="28"/>
          <w:szCs w:val="28"/>
        </w:rPr>
        <w:t>регіональних та міжнародних зв'язків</w:t>
      </w:r>
    </w:p>
    <w:p w14:paraId="048D3798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89A7C37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99C1416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Юлія ЯРМОЛЕНКО</w:t>
      </w:r>
    </w:p>
    <w:p w14:paraId="7BB2341E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E865FA7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4107425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93A5B8C" w14:textId="56048F39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ED6B40C" w14:textId="77777777" w:rsidR="00A843A9" w:rsidRPr="00A05FC0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5FC0">
        <w:rPr>
          <w:rFonts w:ascii="Times New Roman" w:hAnsi="Times New Roman" w:cs="Times New Roman"/>
          <w:sz w:val="28"/>
          <w:szCs w:val="28"/>
        </w:rPr>
        <w:t xml:space="preserve">ачальник управління правового                                     </w:t>
      </w:r>
    </w:p>
    <w:p w14:paraId="2DC5EDF4" w14:textId="77777777" w:rsidR="00A843A9" w:rsidRPr="00A05FC0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05FC0">
        <w:rPr>
          <w:rFonts w:ascii="Times New Roman" w:hAnsi="Times New Roman" w:cs="Times New Roman"/>
          <w:sz w:val="28"/>
          <w:szCs w:val="28"/>
        </w:rPr>
        <w:t>забезпечення діяльності Київської</w:t>
      </w:r>
    </w:p>
    <w:p w14:paraId="1D4668F5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міської ради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5FC0"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14:paraId="31354523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3AA2A27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21FFD3A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042527D" w14:textId="77777777" w:rsidR="00A843A9" w:rsidRDefault="00A843A9" w:rsidP="00A843A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F02E7F5" w14:textId="686564A6" w:rsidR="00A843A9" w:rsidRDefault="00A843A9">
      <w:pPr>
        <w:rPr>
          <w:color w:val="FFFFFF" w:themeColor="background1"/>
        </w:rPr>
      </w:pPr>
    </w:p>
    <w:p w14:paraId="14D3345C" w14:textId="61084348" w:rsidR="00A843A9" w:rsidRDefault="00A843A9">
      <w:pPr>
        <w:rPr>
          <w:color w:val="FFFFFF" w:themeColor="background1"/>
        </w:rPr>
      </w:pPr>
    </w:p>
    <w:p w14:paraId="150A1C6B" w14:textId="2667275A" w:rsidR="00A843A9" w:rsidRDefault="00A843A9">
      <w:pPr>
        <w:rPr>
          <w:color w:val="FFFFFF" w:themeColor="background1"/>
        </w:rPr>
      </w:pPr>
    </w:p>
    <w:p w14:paraId="5E5D8009" w14:textId="112E42B6" w:rsidR="00A843A9" w:rsidRDefault="00A843A9">
      <w:pPr>
        <w:rPr>
          <w:color w:val="FFFFFF" w:themeColor="background1"/>
        </w:rPr>
      </w:pPr>
    </w:p>
    <w:p w14:paraId="36C1FB89" w14:textId="2175CCCF" w:rsidR="00A843A9" w:rsidRDefault="00A843A9">
      <w:pPr>
        <w:rPr>
          <w:color w:val="FFFFFF" w:themeColor="background1"/>
        </w:rPr>
      </w:pPr>
    </w:p>
    <w:p w14:paraId="4737B059" w14:textId="2EDBC656" w:rsidR="00614CD7" w:rsidRPr="00614CD7" w:rsidRDefault="00614CD7" w:rsidP="00614CD7">
      <w:pPr>
        <w:rPr>
          <w:lang w:val="uk" w:eastAsia="uk-UA"/>
        </w:rPr>
      </w:pPr>
      <w:bookmarkStart w:id="0" w:name="_GoBack"/>
      <w:bookmarkEnd w:id="0"/>
    </w:p>
    <w:sectPr w:rsidR="00614CD7" w:rsidRPr="00614CD7" w:rsidSect="0055476F">
      <w:type w:val="continuous"/>
      <w:pgSz w:w="11906" w:h="16838"/>
      <w:pgMar w:top="1560" w:right="566" w:bottom="1418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53B8" w14:textId="77777777" w:rsidR="005677ED" w:rsidRDefault="005677ED" w:rsidP="00314D16">
      <w:pPr>
        <w:spacing w:after="0" w:line="240" w:lineRule="auto"/>
      </w:pPr>
      <w:r>
        <w:separator/>
      </w:r>
    </w:p>
  </w:endnote>
  <w:endnote w:type="continuationSeparator" w:id="0">
    <w:p w14:paraId="348C47B7" w14:textId="77777777" w:rsidR="005677ED" w:rsidRDefault="005677ED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CB7E0" w14:textId="77777777" w:rsidR="005677ED" w:rsidRDefault="005677ED" w:rsidP="00314D16">
      <w:pPr>
        <w:spacing w:after="0" w:line="240" w:lineRule="auto"/>
      </w:pPr>
      <w:r>
        <w:separator/>
      </w:r>
    </w:p>
  </w:footnote>
  <w:footnote w:type="continuationSeparator" w:id="0">
    <w:p w14:paraId="55D87A8D" w14:textId="77777777" w:rsidR="005677ED" w:rsidRDefault="005677ED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5BB"/>
    <w:multiLevelType w:val="hybridMultilevel"/>
    <w:tmpl w:val="3A8452FC"/>
    <w:lvl w:ilvl="0" w:tplc="D13ED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E77BB"/>
    <w:rsid w:val="0010041F"/>
    <w:rsid w:val="0010383B"/>
    <w:rsid w:val="00135003"/>
    <w:rsid w:val="00264212"/>
    <w:rsid w:val="00314D16"/>
    <w:rsid w:val="0037050B"/>
    <w:rsid w:val="003C7462"/>
    <w:rsid w:val="004079A8"/>
    <w:rsid w:val="00471A1C"/>
    <w:rsid w:val="00483731"/>
    <w:rsid w:val="004C72AD"/>
    <w:rsid w:val="00514A97"/>
    <w:rsid w:val="0055476F"/>
    <w:rsid w:val="005677ED"/>
    <w:rsid w:val="00614CD7"/>
    <w:rsid w:val="006373BA"/>
    <w:rsid w:val="006B11CA"/>
    <w:rsid w:val="007E5186"/>
    <w:rsid w:val="008372A0"/>
    <w:rsid w:val="008800AF"/>
    <w:rsid w:val="008F7674"/>
    <w:rsid w:val="00A843A9"/>
    <w:rsid w:val="00B73E36"/>
    <w:rsid w:val="00C216F9"/>
    <w:rsid w:val="00D5372F"/>
    <w:rsid w:val="00D93395"/>
    <w:rsid w:val="00EF1418"/>
    <w:rsid w:val="00F356AB"/>
    <w:rsid w:val="00F43F8E"/>
    <w:rsid w:val="00F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a7">
    <w:name w:val="Вміст таблиці"/>
    <w:basedOn w:val="a"/>
    <w:qFormat/>
    <w:rsid w:val="00A843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No Spacing"/>
    <w:uiPriority w:val="1"/>
    <w:qFormat/>
    <w:rsid w:val="00A843A9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6B11CA"/>
    <w:pPr>
      <w:spacing w:after="200" w:line="276" w:lineRule="auto"/>
      <w:ind w:left="720"/>
      <w:contextualSpacing/>
    </w:pPr>
    <w:rPr>
      <w:rFonts w:eastAsiaTheme="minorEastAsia" w:cs="Times New Roman"/>
      <w:lang w:val="ru-RU" w:eastAsia="ja-JP"/>
    </w:rPr>
  </w:style>
  <w:style w:type="character" w:customStyle="1" w:styleId="aa">
    <w:name w:val="Абзац списку Знак"/>
    <w:link w:val="a9"/>
    <w:uiPriority w:val="34"/>
    <w:rsid w:val="006B11CA"/>
    <w:rPr>
      <w:rFonts w:eastAsiaTheme="minorEastAsia" w:cs="Times New Roman"/>
      <w:lang w:val="ru-RU" w:eastAsia="ja-JP"/>
    </w:rPr>
  </w:style>
  <w:style w:type="paragraph" w:styleId="ab">
    <w:name w:val="Title"/>
    <w:basedOn w:val="a"/>
    <w:next w:val="a"/>
    <w:link w:val="ac"/>
    <w:rsid w:val="0010383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c">
    <w:name w:val="Назва Знак"/>
    <w:basedOn w:val="a0"/>
    <w:link w:val="ab"/>
    <w:rsid w:val="0010383B"/>
    <w:rPr>
      <w:rFonts w:ascii="Arial" w:eastAsia="Arial" w:hAnsi="Arial" w:cs="Arial"/>
      <w:sz w:val="52"/>
      <w:szCs w:val="52"/>
      <w:lang w:val="uk" w:eastAsia="uk-UA"/>
    </w:rPr>
  </w:style>
  <w:style w:type="paragraph" w:styleId="ad">
    <w:name w:val="Balloon Text"/>
    <w:basedOn w:val="a"/>
    <w:link w:val="ae"/>
    <w:uiPriority w:val="99"/>
    <w:semiHidden/>
    <w:unhideWhenUsed/>
    <w:rsid w:val="0061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1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4C78-64B6-445D-8A57-73FE858D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Усик Ірина Юріївна</cp:lastModifiedBy>
  <cp:revision>7</cp:revision>
  <cp:lastPrinted>2025-02-03T10:17:00Z</cp:lastPrinted>
  <dcterms:created xsi:type="dcterms:W3CDTF">2025-02-03T08:31:00Z</dcterms:created>
  <dcterms:modified xsi:type="dcterms:W3CDTF">2025-02-03T11:48:00Z</dcterms:modified>
</cp:coreProperties>
</file>