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3315A" w14:textId="77777777" w:rsidR="00464445" w:rsidRPr="00464445" w:rsidRDefault="00464445" w:rsidP="00464445">
      <w:pPr>
        <w:pStyle w:val="a3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464445">
        <w:rPr>
          <w:b/>
          <w:bCs/>
          <w:color w:val="000000"/>
          <w:sz w:val="26"/>
          <w:szCs w:val="26"/>
        </w:rPr>
        <w:t>Україна надихає світ: нова національна ініціатива для розвитку бізнесу та інтелектуальної власності</w:t>
      </w:r>
    </w:p>
    <w:p w14:paraId="219937FE" w14:textId="77777777" w:rsidR="00464445" w:rsidRDefault="00464445" w:rsidP="00464445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6"/>
          <w:szCs w:val="26"/>
        </w:rPr>
      </w:pPr>
    </w:p>
    <w:p w14:paraId="0E05CD24" w14:textId="77777777" w:rsidR="00464445" w:rsidRPr="00464445" w:rsidRDefault="00464445" w:rsidP="00464445">
      <w:pPr>
        <w:pStyle w:val="a3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464445">
        <w:rPr>
          <w:color w:val="000000"/>
          <w:sz w:val="26"/>
          <w:szCs w:val="26"/>
        </w:rPr>
        <w:t>Український національний офіс інтелектуальної власності та інновацій (УКРНОІВІ/IP офіс) презентував Національну ініціативу «Україна надихає світ», спрямовану на популяризацію охорони та захисту прав інтелектуальної власності серед українського бізнесу. Прем’єра проєкту відбулася під час IV Національного форуму з інтелектуальної власності та інновацій «</w:t>
      </w:r>
      <w:proofErr w:type="spellStart"/>
      <w:r w:rsidRPr="00464445">
        <w:rPr>
          <w:color w:val="000000"/>
          <w:sz w:val="26"/>
          <w:szCs w:val="26"/>
        </w:rPr>
        <w:t>Intellectual</w:t>
      </w:r>
      <w:proofErr w:type="spellEnd"/>
      <w:r w:rsidRPr="00464445">
        <w:rPr>
          <w:color w:val="000000"/>
          <w:sz w:val="26"/>
          <w:szCs w:val="26"/>
        </w:rPr>
        <w:t xml:space="preserve"> </w:t>
      </w:r>
      <w:proofErr w:type="spellStart"/>
      <w:r w:rsidRPr="00464445">
        <w:rPr>
          <w:color w:val="000000"/>
          <w:sz w:val="26"/>
          <w:szCs w:val="26"/>
        </w:rPr>
        <w:t>Property</w:t>
      </w:r>
      <w:proofErr w:type="spellEnd"/>
      <w:r w:rsidRPr="00464445">
        <w:rPr>
          <w:color w:val="000000"/>
          <w:sz w:val="26"/>
          <w:szCs w:val="26"/>
        </w:rPr>
        <w:t xml:space="preserve">: </w:t>
      </w:r>
      <w:proofErr w:type="spellStart"/>
      <w:r w:rsidRPr="00464445">
        <w:rPr>
          <w:color w:val="000000"/>
          <w:sz w:val="26"/>
          <w:szCs w:val="26"/>
        </w:rPr>
        <w:t>Law</w:t>
      </w:r>
      <w:proofErr w:type="spellEnd"/>
      <w:r w:rsidRPr="00464445">
        <w:rPr>
          <w:color w:val="000000"/>
          <w:sz w:val="26"/>
          <w:szCs w:val="26"/>
        </w:rPr>
        <w:t xml:space="preserve">, </w:t>
      </w:r>
      <w:proofErr w:type="spellStart"/>
      <w:r w:rsidRPr="00464445">
        <w:rPr>
          <w:color w:val="000000"/>
          <w:sz w:val="26"/>
          <w:szCs w:val="26"/>
        </w:rPr>
        <w:t>Economy</w:t>
      </w:r>
      <w:proofErr w:type="spellEnd"/>
      <w:r w:rsidRPr="00464445">
        <w:rPr>
          <w:color w:val="000000"/>
          <w:sz w:val="26"/>
          <w:szCs w:val="26"/>
        </w:rPr>
        <w:t xml:space="preserve">, </w:t>
      </w:r>
      <w:proofErr w:type="spellStart"/>
      <w:r w:rsidRPr="00464445">
        <w:rPr>
          <w:color w:val="000000"/>
          <w:sz w:val="26"/>
          <w:szCs w:val="26"/>
        </w:rPr>
        <w:t>Technology</w:t>
      </w:r>
      <w:proofErr w:type="spellEnd"/>
      <w:r w:rsidRPr="00464445">
        <w:rPr>
          <w:color w:val="000000"/>
          <w:sz w:val="26"/>
          <w:szCs w:val="26"/>
        </w:rPr>
        <w:t xml:space="preserve">» (IP LET </w:t>
      </w:r>
      <w:proofErr w:type="spellStart"/>
      <w:r w:rsidRPr="00464445">
        <w:rPr>
          <w:color w:val="000000"/>
          <w:sz w:val="26"/>
          <w:szCs w:val="26"/>
        </w:rPr>
        <w:t>Forum</w:t>
      </w:r>
      <w:proofErr w:type="spellEnd"/>
      <w:r w:rsidRPr="00464445">
        <w:rPr>
          <w:color w:val="000000"/>
          <w:sz w:val="26"/>
          <w:szCs w:val="26"/>
        </w:rPr>
        <w:t xml:space="preserve"> 2025).</w:t>
      </w:r>
    </w:p>
    <w:p w14:paraId="0F9B8498" w14:textId="77777777" w:rsidR="00464445" w:rsidRPr="00464445" w:rsidRDefault="00464445" w:rsidP="00464445">
      <w:pPr>
        <w:pStyle w:val="a3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464445">
        <w:rPr>
          <w:color w:val="000000"/>
          <w:sz w:val="26"/>
          <w:szCs w:val="26"/>
        </w:rPr>
        <w:t xml:space="preserve">Ініціатива покликана продемонструвати силу, стійкість, креативний потенціал та </w:t>
      </w:r>
      <w:proofErr w:type="spellStart"/>
      <w:r w:rsidRPr="00464445">
        <w:rPr>
          <w:color w:val="000000"/>
          <w:sz w:val="26"/>
          <w:szCs w:val="26"/>
        </w:rPr>
        <w:t>інноваційність</w:t>
      </w:r>
      <w:proofErr w:type="spellEnd"/>
      <w:r w:rsidRPr="00464445">
        <w:rPr>
          <w:color w:val="000000"/>
          <w:sz w:val="26"/>
          <w:szCs w:val="26"/>
        </w:rPr>
        <w:t xml:space="preserve"> українського бізнесу, який, попри умови повномасштабної війни, продовжує розвиватися, зберігати команди, інтелектуальний капітал та виходити на міжнародні ринки.</w:t>
      </w:r>
      <w:r w:rsidRPr="00464445">
        <w:rPr>
          <w:color w:val="000000"/>
          <w:sz w:val="26"/>
          <w:szCs w:val="26"/>
          <w:shd w:val="clear" w:color="auto" w:fill="FFFFFF"/>
        </w:rPr>
        <w:t xml:space="preserve"> </w:t>
      </w:r>
      <w:r w:rsidRPr="00464445">
        <w:rPr>
          <w:color w:val="000000"/>
          <w:sz w:val="26"/>
          <w:szCs w:val="26"/>
        </w:rPr>
        <w:t xml:space="preserve">До проєкту вже долучилися 10 українських компаній, зокрема бізнеси з прифронтових регіонів, </w:t>
      </w:r>
      <w:proofErr w:type="spellStart"/>
      <w:r w:rsidRPr="00464445">
        <w:rPr>
          <w:color w:val="000000"/>
          <w:sz w:val="26"/>
          <w:szCs w:val="26"/>
        </w:rPr>
        <w:t>релоковані</w:t>
      </w:r>
      <w:proofErr w:type="spellEnd"/>
      <w:r w:rsidRPr="00464445">
        <w:rPr>
          <w:color w:val="000000"/>
          <w:sz w:val="26"/>
          <w:szCs w:val="26"/>
        </w:rPr>
        <w:t xml:space="preserve"> з тимчасово окупованих територій та ті, що відновили роботу після </w:t>
      </w:r>
      <w:proofErr w:type="spellStart"/>
      <w:r w:rsidRPr="00464445">
        <w:rPr>
          <w:color w:val="000000"/>
          <w:sz w:val="26"/>
          <w:szCs w:val="26"/>
        </w:rPr>
        <w:t>деокупації</w:t>
      </w:r>
      <w:proofErr w:type="spellEnd"/>
      <w:r w:rsidRPr="00464445">
        <w:rPr>
          <w:color w:val="000000"/>
          <w:sz w:val="26"/>
          <w:szCs w:val="26"/>
        </w:rPr>
        <w:t>.</w:t>
      </w:r>
    </w:p>
    <w:p w14:paraId="5C3A7CA1" w14:textId="77777777" w:rsidR="00464445" w:rsidRPr="00464445" w:rsidRDefault="00464445" w:rsidP="00464445">
      <w:pPr>
        <w:pStyle w:val="a3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464445">
        <w:rPr>
          <w:color w:val="000000"/>
          <w:sz w:val="26"/>
          <w:szCs w:val="26"/>
        </w:rPr>
        <w:t xml:space="preserve">У межах ініціативи створено серію </w:t>
      </w:r>
      <w:proofErr w:type="spellStart"/>
      <w:r w:rsidRPr="00464445">
        <w:rPr>
          <w:color w:val="000000"/>
          <w:sz w:val="26"/>
          <w:szCs w:val="26"/>
        </w:rPr>
        <w:t>відеоісторій</w:t>
      </w:r>
      <w:proofErr w:type="spellEnd"/>
      <w:r w:rsidRPr="00464445">
        <w:rPr>
          <w:color w:val="000000"/>
          <w:sz w:val="26"/>
          <w:szCs w:val="26"/>
        </w:rPr>
        <w:t xml:space="preserve"> про шлях українських підприємств крізь виклики війни ‒ окупацію, евакуацію, втрати, щоденні обстріли, а також про роль інструментів інтелектуальної власності у збереженні й масштабуванні бізнесу.</w:t>
      </w:r>
    </w:p>
    <w:p w14:paraId="4ACC1C48" w14:textId="77777777" w:rsidR="00464445" w:rsidRPr="00464445" w:rsidRDefault="00464445" w:rsidP="00464445">
      <w:pPr>
        <w:pStyle w:val="a3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464445">
        <w:rPr>
          <w:color w:val="000000"/>
          <w:sz w:val="26"/>
          <w:szCs w:val="26"/>
        </w:rPr>
        <w:t xml:space="preserve">Переглянути презентаційний відеоролик проєкту «Україна надихає світ», а також історії двох брендів ‒ можна на </w:t>
      </w:r>
      <w:proofErr w:type="spellStart"/>
      <w:r w:rsidRPr="00464445">
        <w:rPr>
          <w:color w:val="000000"/>
          <w:sz w:val="26"/>
          <w:szCs w:val="26"/>
        </w:rPr>
        <w:t>YouTube</w:t>
      </w:r>
      <w:proofErr w:type="spellEnd"/>
      <w:r w:rsidRPr="00464445">
        <w:rPr>
          <w:color w:val="000000"/>
          <w:sz w:val="26"/>
          <w:szCs w:val="26"/>
        </w:rPr>
        <w:t xml:space="preserve">-каналі УКРНОІВІ за посиланням: </w:t>
      </w:r>
      <w:hyperlink r:id="rId4" w:history="1">
        <w:r w:rsidRPr="00464445">
          <w:rPr>
            <w:rStyle w:val="a4"/>
            <w:color w:val="1155CC"/>
            <w:sz w:val="26"/>
            <w:szCs w:val="26"/>
          </w:rPr>
          <w:t>https://www.youtube.com/playlist?list=PLMLo5-h2OJqpIdO0qGoxxFN7tn1JaK08g</w:t>
        </w:r>
      </w:hyperlink>
      <w:r w:rsidRPr="00464445">
        <w:rPr>
          <w:color w:val="000000"/>
          <w:sz w:val="26"/>
          <w:szCs w:val="26"/>
        </w:rPr>
        <w:t>.</w:t>
      </w:r>
    </w:p>
    <w:p w14:paraId="1365D04C" w14:textId="77777777" w:rsidR="00464445" w:rsidRPr="00464445" w:rsidRDefault="00464445" w:rsidP="00464445">
      <w:pPr>
        <w:pStyle w:val="a3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464445">
        <w:rPr>
          <w:color w:val="000000"/>
          <w:sz w:val="26"/>
          <w:szCs w:val="26"/>
        </w:rPr>
        <w:t xml:space="preserve">Також щотижня </w:t>
      </w:r>
      <w:r w:rsidRPr="00464445">
        <w:rPr>
          <w:color w:val="000000"/>
          <w:sz w:val="26"/>
          <w:szCs w:val="26"/>
          <w:shd w:val="clear" w:color="auto" w:fill="FFFFFF"/>
        </w:rPr>
        <w:t xml:space="preserve">на </w:t>
      </w:r>
      <w:proofErr w:type="spellStart"/>
      <w:r w:rsidRPr="00464445">
        <w:rPr>
          <w:color w:val="000000"/>
          <w:sz w:val="26"/>
          <w:szCs w:val="26"/>
          <w:shd w:val="clear" w:color="auto" w:fill="FFFFFF"/>
        </w:rPr>
        <w:t>YouTube</w:t>
      </w:r>
      <w:proofErr w:type="spellEnd"/>
      <w:r w:rsidRPr="00464445">
        <w:rPr>
          <w:color w:val="000000"/>
          <w:sz w:val="26"/>
          <w:szCs w:val="26"/>
          <w:shd w:val="clear" w:color="auto" w:fill="FFFFFF"/>
        </w:rPr>
        <w:t xml:space="preserve">-каналі УКРНОІВІ виходитиме по одній </w:t>
      </w:r>
      <w:proofErr w:type="spellStart"/>
      <w:r w:rsidRPr="00464445">
        <w:rPr>
          <w:color w:val="000000"/>
          <w:sz w:val="26"/>
          <w:szCs w:val="26"/>
          <w:shd w:val="clear" w:color="auto" w:fill="FFFFFF"/>
        </w:rPr>
        <w:t>відеоісторії</w:t>
      </w:r>
      <w:proofErr w:type="spellEnd"/>
      <w:r w:rsidRPr="00464445">
        <w:rPr>
          <w:color w:val="000000"/>
          <w:sz w:val="26"/>
          <w:szCs w:val="26"/>
          <w:shd w:val="clear" w:color="auto" w:fill="FFFFFF"/>
        </w:rPr>
        <w:t xml:space="preserve"> про українські бренди.</w:t>
      </w:r>
    </w:p>
    <w:p w14:paraId="43F4BACB" w14:textId="77777777" w:rsidR="00464445" w:rsidRPr="00464445" w:rsidRDefault="00464445" w:rsidP="00464445">
      <w:pPr>
        <w:pStyle w:val="a3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464445">
        <w:rPr>
          <w:color w:val="000000"/>
          <w:sz w:val="26"/>
          <w:szCs w:val="26"/>
        </w:rPr>
        <w:t>Ця ініціатива є важливим кроком до підтримки українського бізнесу, демонстрації його стійкості та сили інтелектуальної власності, а також нагадуванням світу про непереможний дух України.</w:t>
      </w:r>
    </w:p>
    <w:p w14:paraId="1EAEC6A7" w14:textId="77777777" w:rsidR="00464445" w:rsidRPr="00464445" w:rsidRDefault="00464445" w:rsidP="00464445">
      <w:pPr>
        <w:pStyle w:val="a3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464445">
        <w:rPr>
          <w:i/>
          <w:iCs/>
          <w:color w:val="000000"/>
          <w:sz w:val="26"/>
          <w:szCs w:val="26"/>
        </w:rPr>
        <w:t xml:space="preserve">«Національна ініціатива народилася з упевненості: українська стійкість, креативність та </w:t>
      </w:r>
      <w:proofErr w:type="spellStart"/>
      <w:r w:rsidRPr="00464445">
        <w:rPr>
          <w:i/>
          <w:iCs/>
          <w:color w:val="000000"/>
          <w:sz w:val="26"/>
          <w:szCs w:val="26"/>
        </w:rPr>
        <w:t>інноваційність</w:t>
      </w:r>
      <w:proofErr w:type="spellEnd"/>
      <w:r w:rsidRPr="00464445">
        <w:rPr>
          <w:i/>
          <w:iCs/>
          <w:color w:val="000000"/>
          <w:sz w:val="26"/>
          <w:szCs w:val="26"/>
        </w:rPr>
        <w:t xml:space="preserve"> здатні надихати світ. Саме тому проєкт має назву “Україна надихає світ”. У його фокусі ‒ бізнеси, які, попри війну, продовжують працювати, розвиватися та виводити українську продукцію на глобальні ринки. Дуже </w:t>
      </w:r>
      <w:proofErr w:type="spellStart"/>
      <w:r w:rsidRPr="00464445">
        <w:rPr>
          <w:i/>
          <w:iCs/>
          <w:color w:val="000000"/>
          <w:sz w:val="26"/>
          <w:szCs w:val="26"/>
        </w:rPr>
        <w:t>цінно</w:t>
      </w:r>
      <w:proofErr w:type="spellEnd"/>
      <w:r w:rsidRPr="00464445">
        <w:rPr>
          <w:i/>
          <w:iCs/>
          <w:color w:val="000000"/>
          <w:sz w:val="26"/>
          <w:szCs w:val="26"/>
        </w:rPr>
        <w:t xml:space="preserve"> бачити, що ці компанії усвідомлюють інтелектуальну власність як стратегічну перевагу та </w:t>
      </w:r>
      <w:proofErr w:type="spellStart"/>
      <w:r w:rsidRPr="00464445">
        <w:rPr>
          <w:i/>
          <w:iCs/>
          <w:color w:val="000000"/>
          <w:sz w:val="26"/>
          <w:szCs w:val="26"/>
        </w:rPr>
        <w:t>відповідально</w:t>
      </w:r>
      <w:proofErr w:type="spellEnd"/>
      <w:r w:rsidRPr="00464445">
        <w:rPr>
          <w:i/>
          <w:iCs/>
          <w:color w:val="000000"/>
          <w:sz w:val="26"/>
          <w:szCs w:val="26"/>
        </w:rPr>
        <w:t xml:space="preserve"> ставляться до її захисту. Національна реєстрація ‒ це акт патріотизму, внесок у нашу Перемогу і спосіб сказати світові: я ‒ з України і пишаюся цим»</w:t>
      </w:r>
      <w:r w:rsidRPr="00464445">
        <w:rPr>
          <w:color w:val="000000"/>
          <w:sz w:val="26"/>
          <w:szCs w:val="26"/>
        </w:rPr>
        <w:t>, ‒ зазначила директорка УКРНОІВІ Олена Орлюк.</w:t>
      </w:r>
    </w:p>
    <w:p w14:paraId="3207C465" w14:textId="77777777" w:rsidR="00000000" w:rsidRPr="00464445" w:rsidRDefault="00000000" w:rsidP="0046444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123CC8" w:rsidRPr="004644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445"/>
    <w:rsid w:val="000B68CD"/>
    <w:rsid w:val="00291166"/>
    <w:rsid w:val="00393B99"/>
    <w:rsid w:val="00464445"/>
    <w:rsid w:val="005C5F1E"/>
    <w:rsid w:val="00663076"/>
    <w:rsid w:val="00877137"/>
    <w:rsid w:val="00A45451"/>
    <w:rsid w:val="00A96E5C"/>
    <w:rsid w:val="00C847DA"/>
    <w:rsid w:val="00CC3F51"/>
    <w:rsid w:val="00D2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E61C2"/>
  <w15:chartTrackingRefBased/>
  <w15:docId w15:val="{FA057097-C067-4E41-9C15-04CCF496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4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4644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2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playlist?list=PLMLo5-h2OJqpIdO0qGoxxFN7tn1JaK0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1538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Укрпатент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Пошелюжна Христина Євгенівна</dc:creator>
  <cp:keywords/>
  <dc:description/>
  <cp:lastModifiedBy>Семенюк Марія Ігорівна</cp:lastModifiedBy>
  <cp:revision>2</cp:revision>
  <dcterms:created xsi:type="dcterms:W3CDTF">2025-12-19T12:13:00Z</dcterms:created>
  <dcterms:modified xsi:type="dcterms:W3CDTF">2025-12-19T12:13:00Z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2025-12-19T12:13:43Z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7375fbdc-0667-45de-a67c-29b7cef0f6ed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