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385" w:rsidRPr="00024E40" w:rsidRDefault="00996385" w:rsidP="0099638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4E40">
        <w:rPr>
          <w:rFonts w:ascii="Times New Roman" w:hAnsi="Times New Roman" w:cs="Times New Roman"/>
          <w:b/>
          <w:i/>
          <w:sz w:val="28"/>
          <w:szCs w:val="28"/>
        </w:rPr>
        <w:t>Інформаційна довідка</w:t>
      </w:r>
    </w:p>
    <w:p w:rsidR="00651A48" w:rsidRPr="00651A48" w:rsidRDefault="00996385" w:rsidP="00651A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4E40">
        <w:rPr>
          <w:rFonts w:ascii="Times New Roman" w:hAnsi="Times New Roman" w:cs="Times New Roman"/>
          <w:b/>
          <w:i/>
          <w:sz w:val="28"/>
          <w:szCs w:val="28"/>
        </w:rPr>
        <w:t xml:space="preserve">до проєкту </w:t>
      </w:r>
      <w:r w:rsidR="00651A48" w:rsidRPr="00651A48">
        <w:rPr>
          <w:rFonts w:ascii="Times New Roman" w:hAnsi="Times New Roman" w:cs="Times New Roman"/>
          <w:b/>
          <w:i/>
          <w:sz w:val="28"/>
          <w:szCs w:val="28"/>
        </w:rPr>
        <w:t>рішення  Київської міської ради «Про деякі питання фінансово-кредитної підтримки суб’єктів малого та середнього підприємництва у місті Києві, на період дії воєнного стану»</w:t>
      </w:r>
    </w:p>
    <w:p w:rsidR="00371A04" w:rsidRDefault="00371A04" w:rsidP="00651A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A48" w:rsidRDefault="00A00792" w:rsidP="007601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159">
        <w:rPr>
          <w:rFonts w:ascii="Times New Roman" w:hAnsi="Times New Roman" w:cs="Times New Roman"/>
          <w:sz w:val="28"/>
          <w:szCs w:val="28"/>
        </w:rPr>
        <w:t xml:space="preserve">Проєкт </w:t>
      </w:r>
      <w:r w:rsidR="00651A48" w:rsidRPr="00AB7235">
        <w:rPr>
          <w:rFonts w:ascii="Times New Roman" w:hAnsi="Times New Roman"/>
          <w:sz w:val="28"/>
          <w:szCs w:val="28"/>
        </w:rPr>
        <w:t>р</w:t>
      </w:r>
      <w:r w:rsidR="00651A48">
        <w:rPr>
          <w:rFonts w:ascii="Times New Roman" w:hAnsi="Times New Roman"/>
          <w:sz w:val="28"/>
          <w:szCs w:val="28"/>
        </w:rPr>
        <w:t xml:space="preserve">ішення </w:t>
      </w:r>
      <w:r w:rsidR="00651A48" w:rsidRPr="00AB7235">
        <w:rPr>
          <w:rFonts w:ascii="Times New Roman" w:hAnsi="Times New Roman"/>
          <w:sz w:val="28"/>
          <w:szCs w:val="28"/>
        </w:rPr>
        <w:t xml:space="preserve">Київської міської ради </w:t>
      </w:r>
      <w:r w:rsidR="00651A48" w:rsidRPr="00CC7258">
        <w:rPr>
          <w:rFonts w:ascii="Times New Roman" w:hAnsi="Times New Roman"/>
          <w:sz w:val="28"/>
          <w:szCs w:val="28"/>
        </w:rPr>
        <w:t>«</w:t>
      </w:r>
      <w:r w:rsidR="00651A48" w:rsidRPr="00624C8B">
        <w:rPr>
          <w:rFonts w:ascii="Times New Roman" w:hAnsi="Times New Roman"/>
          <w:bCs/>
          <w:sz w:val="28"/>
          <w:szCs w:val="28"/>
        </w:rPr>
        <w:t>Про деякі питання фінансово-кредитної підтримки суб’єктів малого та середнього підп</w:t>
      </w:r>
      <w:r w:rsidR="00651A48">
        <w:rPr>
          <w:rFonts w:ascii="Times New Roman" w:hAnsi="Times New Roman"/>
          <w:bCs/>
          <w:sz w:val="28"/>
          <w:szCs w:val="28"/>
        </w:rPr>
        <w:t>риємництва у місті Києві, на період</w:t>
      </w:r>
      <w:r w:rsidR="00651A48" w:rsidRPr="00624C8B">
        <w:rPr>
          <w:rFonts w:ascii="Times New Roman" w:hAnsi="Times New Roman"/>
          <w:bCs/>
          <w:sz w:val="28"/>
          <w:szCs w:val="28"/>
        </w:rPr>
        <w:t xml:space="preserve"> дії воєнного стану</w:t>
      </w:r>
      <w:r w:rsidR="00651A48" w:rsidRPr="00CC7258">
        <w:rPr>
          <w:rFonts w:ascii="Times New Roman" w:hAnsi="Times New Roman"/>
          <w:sz w:val="28"/>
          <w:szCs w:val="28"/>
        </w:rPr>
        <w:t>»</w:t>
      </w:r>
      <w:r w:rsidR="00651A48">
        <w:rPr>
          <w:rFonts w:ascii="Times New Roman" w:hAnsi="Times New Roman"/>
          <w:sz w:val="28"/>
          <w:szCs w:val="28"/>
        </w:rPr>
        <w:t xml:space="preserve"> </w:t>
      </w:r>
      <w:r w:rsidR="002074D2">
        <w:rPr>
          <w:rFonts w:ascii="Times New Roman" w:hAnsi="Times New Roman" w:cs="Times New Roman"/>
          <w:sz w:val="28"/>
          <w:szCs w:val="28"/>
        </w:rPr>
        <w:t xml:space="preserve">(далі – проєкт </w:t>
      </w:r>
      <w:r w:rsidR="00651A48">
        <w:rPr>
          <w:rFonts w:ascii="Times New Roman" w:hAnsi="Times New Roman" w:cs="Times New Roman"/>
          <w:sz w:val="28"/>
          <w:szCs w:val="28"/>
        </w:rPr>
        <w:t>рішення</w:t>
      </w:r>
      <w:r w:rsidR="007133F4">
        <w:rPr>
          <w:rFonts w:ascii="Times New Roman" w:hAnsi="Times New Roman" w:cs="Times New Roman"/>
          <w:sz w:val="28"/>
          <w:szCs w:val="28"/>
        </w:rPr>
        <w:t>)</w:t>
      </w:r>
      <w:r w:rsidR="00A56A79">
        <w:rPr>
          <w:rFonts w:ascii="Times New Roman" w:hAnsi="Times New Roman" w:cs="Times New Roman"/>
          <w:sz w:val="28"/>
          <w:szCs w:val="28"/>
        </w:rPr>
        <w:t xml:space="preserve"> </w:t>
      </w:r>
      <w:r w:rsidRPr="00A56A79">
        <w:rPr>
          <w:rFonts w:ascii="Times New Roman" w:hAnsi="Times New Roman" w:cs="Times New Roman"/>
          <w:sz w:val="28"/>
          <w:szCs w:val="28"/>
        </w:rPr>
        <w:t>підго</w:t>
      </w:r>
      <w:r w:rsidRPr="00982159">
        <w:rPr>
          <w:rFonts w:ascii="Times New Roman" w:hAnsi="Times New Roman" w:cs="Times New Roman"/>
          <w:sz w:val="28"/>
          <w:szCs w:val="28"/>
        </w:rPr>
        <w:t>товлено</w:t>
      </w:r>
      <w:r w:rsidR="000C321C">
        <w:rPr>
          <w:rFonts w:ascii="Times New Roman" w:hAnsi="Times New Roman" w:cs="Times New Roman"/>
          <w:sz w:val="28"/>
          <w:szCs w:val="28"/>
        </w:rPr>
        <w:t xml:space="preserve"> Департаментом промисловості та розвитку підприємництва виконавчого органу Київської міської ради (Київської міської державної адміністрації)</w:t>
      </w:r>
      <w:r w:rsidR="00651A48">
        <w:rPr>
          <w:rFonts w:ascii="Times New Roman" w:hAnsi="Times New Roman" w:cs="Times New Roman"/>
          <w:sz w:val="28"/>
          <w:szCs w:val="28"/>
        </w:rPr>
        <w:t xml:space="preserve"> в</w:t>
      </w:r>
      <w:r w:rsidR="00651A48" w:rsidRPr="00651A48">
        <w:rPr>
          <w:rFonts w:ascii="Times New Roman" w:hAnsi="Times New Roman" w:cs="Times New Roman"/>
          <w:sz w:val="28"/>
          <w:szCs w:val="28"/>
        </w:rPr>
        <w:t>ідповідно до законів України «Про місцеве самоврядування в Україні», «Про розвиток та державну підтримку малого і середнього підприємництва в Україні», «Про державну допомогу суб'єктам господарювання», «Про правовий режим воєнного стану», Указу Президента України від 24 лютого 2022 року №</w:t>
      </w:r>
      <w:r w:rsidR="00942EA0">
        <w:rPr>
          <w:rFonts w:ascii="Times New Roman" w:hAnsi="Times New Roman" w:cs="Times New Roman"/>
          <w:sz w:val="28"/>
          <w:szCs w:val="28"/>
        </w:rPr>
        <w:t xml:space="preserve"> </w:t>
      </w:r>
      <w:r w:rsidR="00651A48" w:rsidRPr="00651A48">
        <w:rPr>
          <w:rFonts w:ascii="Times New Roman" w:hAnsi="Times New Roman" w:cs="Times New Roman"/>
          <w:sz w:val="28"/>
          <w:szCs w:val="28"/>
        </w:rPr>
        <w:t>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 від 24 лютого 2022 року № 2102-ІХ, відповідно до частини сьомої статті 20 Бюджетного кодексу України, з урахуванням постанови Кабінету Міністрів України від 09 червня 2021 року № 590 «Про затвердження Порядку виконання повноважень Державною казначейською службою в особливому режимі в умовах воєнного стану»</w:t>
      </w:r>
      <w:r w:rsidR="00651A48">
        <w:rPr>
          <w:rFonts w:ascii="Times New Roman" w:hAnsi="Times New Roman" w:cs="Times New Roman"/>
          <w:sz w:val="28"/>
          <w:szCs w:val="28"/>
        </w:rPr>
        <w:t>.</w:t>
      </w:r>
    </w:p>
    <w:p w:rsidR="00651A48" w:rsidRDefault="00953E6E" w:rsidP="00760174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w w:val="1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Метою прийняття </w:t>
      </w:r>
      <w:r w:rsidRPr="00953E6E">
        <w:rPr>
          <w:rFonts w:ascii="Times New Roman" w:hAnsi="Times New Roman" w:cs="Times New Roman"/>
          <w:sz w:val="28"/>
          <w:szCs w:val="28"/>
        </w:rPr>
        <w:t xml:space="preserve">проєкту </w:t>
      </w:r>
      <w:r w:rsidR="00651A48">
        <w:rPr>
          <w:rFonts w:ascii="Times New Roman" w:hAnsi="Times New Roman" w:cs="Times New Roman"/>
          <w:sz w:val="28"/>
          <w:szCs w:val="28"/>
        </w:rPr>
        <w:t>рішення</w:t>
      </w:r>
      <w:r w:rsidRPr="00953E6E">
        <w:rPr>
          <w:rFonts w:ascii="Times New Roman" w:hAnsi="Times New Roman" w:cs="Times New Roman"/>
          <w:sz w:val="28"/>
          <w:szCs w:val="28"/>
        </w:rPr>
        <w:t xml:space="preserve"> є </w:t>
      </w:r>
      <w:r w:rsidR="00651A48">
        <w:rPr>
          <w:rFonts w:ascii="Times New Roman" w:hAnsi="Times New Roman" w:cs="Times New Roman"/>
          <w:sz w:val="28"/>
          <w:szCs w:val="28"/>
        </w:rPr>
        <w:t>підтримка</w:t>
      </w:r>
      <w:r w:rsidR="00651A48" w:rsidRPr="00651A48">
        <w:rPr>
          <w:rFonts w:ascii="Times New Roman" w:hAnsi="Times New Roman" w:cs="Times New Roman"/>
          <w:sz w:val="28"/>
          <w:szCs w:val="28"/>
        </w:rPr>
        <w:t xml:space="preserve"> суб’єктів малого та середнього підприємництва у місті Києві на період дії воєнного стану</w:t>
      </w:r>
      <w:r w:rsidR="00651A48" w:rsidRPr="00953E6E">
        <w:rPr>
          <w:rFonts w:ascii="Times New Roman" w:hAnsi="Times New Roman" w:cs="Times New Roman"/>
          <w:sz w:val="28"/>
          <w:szCs w:val="28"/>
        </w:rPr>
        <w:t xml:space="preserve"> </w:t>
      </w:r>
      <w:r w:rsidR="00651A48">
        <w:rPr>
          <w:rFonts w:ascii="Times New Roman" w:hAnsi="Times New Roman"/>
          <w:w w:val="101"/>
          <w:sz w:val="28"/>
          <w:szCs w:val="28"/>
        </w:rPr>
        <w:t>шляхом:</w:t>
      </w:r>
    </w:p>
    <w:p w:rsidR="00651A48" w:rsidRDefault="00651A48" w:rsidP="00760174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w w:val="101"/>
          <w:sz w:val="28"/>
          <w:szCs w:val="28"/>
        </w:rPr>
      </w:pPr>
      <w:r>
        <w:rPr>
          <w:rFonts w:ascii="Times New Roman" w:hAnsi="Times New Roman"/>
          <w:w w:val="10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підвищення</w:t>
      </w:r>
      <w:r w:rsidRPr="00651A48">
        <w:rPr>
          <w:rFonts w:ascii="Times New Roman" w:hAnsi="Times New Roman" w:cs="Times New Roman"/>
          <w:sz w:val="28"/>
          <w:szCs w:val="28"/>
        </w:rPr>
        <w:t xml:space="preserve"> максимальної номінальної відсоткової ставки фінансування для позичальників</w:t>
      </w:r>
      <w:r>
        <w:rPr>
          <w:rFonts w:ascii="Times New Roman" w:hAnsi="Times New Roman" w:cs="Times New Roman"/>
          <w:sz w:val="28"/>
          <w:szCs w:val="28"/>
        </w:rPr>
        <w:t xml:space="preserve"> з </w:t>
      </w:r>
      <w:r w:rsidR="001D53EE" w:rsidRPr="001D53EE">
        <w:rPr>
          <w:rFonts w:ascii="Times New Roman" w:hAnsi="Times New Roman" w:cs="Times New Roman"/>
          <w:bCs/>
          <w:sz w:val="28"/>
          <w:szCs w:val="28"/>
        </w:rPr>
        <w:t>UIRD (12 місячний)</w:t>
      </w:r>
      <w:r w:rsidR="001D53EE">
        <w:rPr>
          <w:rFonts w:ascii="Times New Roman" w:hAnsi="Times New Roman" w:cs="Times New Roman"/>
          <w:bCs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 xml:space="preserve">6% на </w:t>
      </w:r>
      <w:r w:rsidR="001D53EE" w:rsidRPr="001D53EE">
        <w:rPr>
          <w:rFonts w:ascii="Times New Roman" w:hAnsi="Times New Roman" w:cs="Times New Roman"/>
          <w:bCs/>
          <w:sz w:val="28"/>
          <w:szCs w:val="28"/>
        </w:rPr>
        <w:t>UIRD (12 місячний)</w:t>
      </w:r>
      <w:r w:rsidR="001D53EE">
        <w:rPr>
          <w:rFonts w:ascii="Times New Roman" w:hAnsi="Times New Roman" w:cs="Times New Roman"/>
          <w:bCs/>
          <w:sz w:val="28"/>
          <w:szCs w:val="28"/>
        </w:rPr>
        <w:t xml:space="preserve"> +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9%, що дозволить збільшити</w:t>
      </w:r>
      <w:r w:rsidRPr="00651A48">
        <w:rPr>
          <w:rFonts w:ascii="Times New Roman" w:hAnsi="Times New Roman" w:cs="Times New Roman"/>
          <w:sz w:val="28"/>
          <w:szCs w:val="28"/>
        </w:rPr>
        <w:t xml:space="preserve"> кількості</w:t>
      </w:r>
      <w:r w:rsidRPr="005F15C9">
        <w:rPr>
          <w:rFonts w:ascii="Times New Roman" w:hAnsi="Times New Roman"/>
          <w:w w:val="101"/>
          <w:sz w:val="28"/>
          <w:szCs w:val="28"/>
        </w:rPr>
        <w:t xml:space="preserve"> суб’єкт</w:t>
      </w:r>
      <w:r>
        <w:rPr>
          <w:rFonts w:ascii="Times New Roman" w:hAnsi="Times New Roman"/>
          <w:w w:val="101"/>
          <w:sz w:val="28"/>
          <w:szCs w:val="28"/>
        </w:rPr>
        <w:t>ів</w:t>
      </w:r>
      <w:r w:rsidRPr="005F15C9">
        <w:rPr>
          <w:rFonts w:ascii="Times New Roman" w:hAnsi="Times New Roman"/>
          <w:w w:val="101"/>
          <w:sz w:val="28"/>
          <w:szCs w:val="28"/>
        </w:rPr>
        <w:t xml:space="preserve"> малого та середнього підприємництва у місті Києві</w:t>
      </w:r>
      <w:r w:rsidRPr="00E55439">
        <w:rPr>
          <w:rFonts w:ascii="Times New Roman" w:hAnsi="Times New Roman"/>
          <w:w w:val="101"/>
          <w:sz w:val="28"/>
          <w:szCs w:val="28"/>
        </w:rPr>
        <w:t xml:space="preserve">, </w:t>
      </w:r>
      <w:r>
        <w:rPr>
          <w:rFonts w:ascii="Times New Roman" w:hAnsi="Times New Roman"/>
          <w:w w:val="101"/>
          <w:sz w:val="28"/>
          <w:szCs w:val="28"/>
        </w:rPr>
        <w:t>які матимуть змогу отримати фінансово-кредитну підтримку (далі – ФКП);</w:t>
      </w:r>
    </w:p>
    <w:p w:rsidR="00651A48" w:rsidRDefault="00651A48" w:rsidP="00760174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w w:val="101"/>
          <w:sz w:val="28"/>
          <w:szCs w:val="28"/>
        </w:rPr>
      </w:pPr>
      <w:r>
        <w:rPr>
          <w:rFonts w:ascii="Times New Roman" w:hAnsi="Times New Roman"/>
          <w:w w:val="101"/>
          <w:sz w:val="28"/>
          <w:szCs w:val="28"/>
        </w:rPr>
        <w:t xml:space="preserve">- </w:t>
      </w:r>
      <w:r w:rsidRPr="00173452">
        <w:rPr>
          <w:rFonts w:ascii="Times New Roman" w:hAnsi="Times New Roman"/>
          <w:bCs/>
          <w:w w:val="101"/>
          <w:sz w:val="28"/>
          <w:szCs w:val="28"/>
        </w:rPr>
        <w:t>нада</w:t>
      </w:r>
      <w:r>
        <w:rPr>
          <w:rFonts w:ascii="Times New Roman" w:hAnsi="Times New Roman"/>
          <w:bCs/>
          <w:w w:val="101"/>
          <w:sz w:val="28"/>
          <w:szCs w:val="28"/>
        </w:rPr>
        <w:t xml:space="preserve">ння </w:t>
      </w:r>
      <w:r w:rsidR="00D73584">
        <w:rPr>
          <w:rFonts w:ascii="Times New Roman" w:hAnsi="Times New Roman"/>
          <w:bCs/>
          <w:w w:val="101"/>
          <w:sz w:val="28"/>
          <w:szCs w:val="28"/>
        </w:rPr>
        <w:t xml:space="preserve">можливості </w:t>
      </w:r>
      <w:r w:rsidR="00D73584" w:rsidRPr="00173452">
        <w:rPr>
          <w:rFonts w:ascii="Times New Roman" w:hAnsi="Times New Roman"/>
          <w:bCs/>
          <w:w w:val="101"/>
          <w:sz w:val="28"/>
          <w:szCs w:val="28"/>
        </w:rPr>
        <w:t xml:space="preserve">суб’єктам малого та середнього підприємництва у місті Києві, по яким були надані Реєстри позичальників на надання ФКП </w:t>
      </w:r>
      <w:r w:rsidR="00D73584">
        <w:rPr>
          <w:rFonts w:ascii="Times New Roman" w:hAnsi="Times New Roman"/>
          <w:bCs/>
          <w:w w:val="101"/>
          <w:sz w:val="28"/>
          <w:szCs w:val="28"/>
        </w:rPr>
        <w:t>за І квартал</w:t>
      </w:r>
      <w:r w:rsidR="00D73584" w:rsidRPr="00173452">
        <w:rPr>
          <w:rFonts w:ascii="Times New Roman" w:hAnsi="Times New Roman"/>
          <w:bCs/>
          <w:w w:val="101"/>
          <w:sz w:val="28"/>
          <w:szCs w:val="28"/>
        </w:rPr>
        <w:t xml:space="preserve"> 2022 року</w:t>
      </w:r>
      <w:r w:rsidR="00D73584">
        <w:rPr>
          <w:rFonts w:ascii="Times New Roman" w:hAnsi="Times New Roman"/>
          <w:bCs/>
          <w:w w:val="101"/>
          <w:sz w:val="28"/>
          <w:szCs w:val="28"/>
        </w:rPr>
        <w:t xml:space="preserve">, отримати </w:t>
      </w:r>
      <w:r>
        <w:rPr>
          <w:rFonts w:ascii="Times New Roman" w:hAnsi="Times New Roman"/>
          <w:bCs/>
          <w:w w:val="101"/>
          <w:sz w:val="28"/>
          <w:szCs w:val="28"/>
        </w:rPr>
        <w:t>ФКП</w:t>
      </w:r>
      <w:r w:rsidR="00D73584">
        <w:rPr>
          <w:rFonts w:ascii="Times New Roman" w:hAnsi="Times New Roman"/>
          <w:bCs/>
          <w:w w:val="101"/>
          <w:sz w:val="28"/>
          <w:szCs w:val="28"/>
        </w:rPr>
        <w:t xml:space="preserve"> за </w:t>
      </w:r>
      <w:r w:rsidRPr="00173452">
        <w:rPr>
          <w:rFonts w:ascii="Times New Roman" w:hAnsi="Times New Roman"/>
          <w:bCs/>
          <w:w w:val="101"/>
          <w:sz w:val="28"/>
          <w:szCs w:val="28"/>
        </w:rPr>
        <w:t>квітень – грудень 2022 року</w:t>
      </w:r>
      <w:r w:rsidR="00D73584">
        <w:rPr>
          <w:rFonts w:ascii="Times New Roman" w:hAnsi="Times New Roman"/>
          <w:bCs/>
          <w:w w:val="101"/>
          <w:sz w:val="28"/>
          <w:szCs w:val="28"/>
        </w:rPr>
        <w:t>, оскільки</w:t>
      </w:r>
      <w:r w:rsidRPr="00173452">
        <w:rPr>
          <w:rFonts w:ascii="Times New Roman" w:hAnsi="Times New Roman"/>
          <w:bCs/>
          <w:w w:val="101"/>
          <w:sz w:val="28"/>
          <w:szCs w:val="28"/>
        </w:rPr>
        <w:t xml:space="preserve">, </w:t>
      </w:r>
      <w:r w:rsidRPr="00173452">
        <w:rPr>
          <w:rFonts w:ascii="Times New Roman" w:hAnsi="Times New Roman"/>
          <w:w w:val="101"/>
          <w:sz w:val="28"/>
          <w:szCs w:val="28"/>
        </w:rPr>
        <w:t>у 2022 році</w:t>
      </w:r>
      <w:r w:rsidR="00D73584">
        <w:rPr>
          <w:rFonts w:ascii="Times New Roman" w:hAnsi="Times New Roman"/>
          <w:w w:val="101"/>
          <w:sz w:val="28"/>
          <w:szCs w:val="28"/>
        </w:rPr>
        <w:t xml:space="preserve"> </w:t>
      </w:r>
      <w:r w:rsidR="00D73584" w:rsidRPr="00173452">
        <w:rPr>
          <w:rFonts w:ascii="Times New Roman" w:hAnsi="Times New Roman"/>
          <w:w w:val="101"/>
          <w:sz w:val="28"/>
          <w:szCs w:val="28"/>
        </w:rPr>
        <w:t>суб’єкти малого та середнього підприємництва у місті Києві  залишились без підтримки з боку влади міста Києва</w:t>
      </w:r>
      <w:r w:rsidR="00D73584">
        <w:rPr>
          <w:rFonts w:ascii="Times New Roman" w:hAnsi="Times New Roman"/>
          <w:w w:val="101"/>
          <w:sz w:val="28"/>
          <w:szCs w:val="28"/>
        </w:rPr>
        <w:t xml:space="preserve">, у зв’язку з </w:t>
      </w:r>
      <w:r w:rsidR="00C950D1">
        <w:rPr>
          <w:rFonts w:ascii="Times New Roman" w:hAnsi="Times New Roman"/>
          <w:w w:val="101"/>
          <w:sz w:val="28"/>
          <w:szCs w:val="28"/>
        </w:rPr>
        <w:t>введенням постановою</w:t>
      </w:r>
      <w:r w:rsidR="00D73584">
        <w:rPr>
          <w:rFonts w:ascii="Times New Roman" w:hAnsi="Times New Roman"/>
          <w:w w:val="101"/>
          <w:sz w:val="28"/>
          <w:szCs w:val="28"/>
        </w:rPr>
        <w:t xml:space="preserve"> </w:t>
      </w:r>
      <w:r w:rsidR="00C950D1">
        <w:rPr>
          <w:rFonts w:ascii="Times New Roman" w:hAnsi="Times New Roman"/>
          <w:w w:val="101"/>
          <w:sz w:val="28"/>
          <w:szCs w:val="28"/>
        </w:rPr>
        <w:t>Кабінету</w:t>
      </w:r>
      <w:r w:rsidR="00C950D1" w:rsidRPr="00173452">
        <w:rPr>
          <w:rFonts w:ascii="Times New Roman" w:hAnsi="Times New Roman"/>
          <w:w w:val="101"/>
          <w:sz w:val="28"/>
          <w:szCs w:val="28"/>
        </w:rPr>
        <w:t xml:space="preserve"> Міністрів України </w:t>
      </w:r>
      <w:r w:rsidR="00D73584" w:rsidRPr="00173452">
        <w:rPr>
          <w:rFonts w:ascii="Times New Roman" w:hAnsi="Times New Roman"/>
          <w:w w:val="101"/>
          <w:sz w:val="28"/>
          <w:szCs w:val="28"/>
        </w:rPr>
        <w:t>від 09 червня 2021 року № 590 «Про затвердження Порядку виконання повноважень Державною казначейською службою в особливому режимі в умовах воєнного стан</w:t>
      </w:r>
      <w:r w:rsidR="00C950D1">
        <w:rPr>
          <w:rFonts w:ascii="Times New Roman" w:hAnsi="Times New Roman"/>
          <w:w w:val="101"/>
          <w:sz w:val="28"/>
          <w:szCs w:val="28"/>
        </w:rPr>
        <w:t>у»</w:t>
      </w:r>
      <w:r w:rsidR="00D73584">
        <w:rPr>
          <w:rFonts w:ascii="Times New Roman" w:hAnsi="Times New Roman"/>
          <w:w w:val="101"/>
          <w:sz w:val="28"/>
          <w:szCs w:val="28"/>
        </w:rPr>
        <w:t xml:space="preserve"> </w:t>
      </w:r>
      <w:r w:rsidR="00C950D1">
        <w:rPr>
          <w:rFonts w:ascii="Times New Roman" w:hAnsi="Times New Roman"/>
          <w:w w:val="101"/>
          <w:sz w:val="28"/>
          <w:szCs w:val="28"/>
        </w:rPr>
        <w:t>черговості фінансування;</w:t>
      </w:r>
    </w:p>
    <w:p w:rsidR="00B20825" w:rsidRDefault="00B20825" w:rsidP="00760174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bCs/>
          <w:w w:val="101"/>
          <w:sz w:val="28"/>
          <w:szCs w:val="28"/>
        </w:rPr>
      </w:pPr>
      <w:r>
        <w:rPr>
          <w:rFonts w:ascii="Times New Roman" w:hAnsi="Times New Roman"/>
          <w:bCs/>
          <w:w w:val="101"/>
          <w:sz w:val="28"/>
          <w:szCs w:val="28"/>
        </w:rPr>
        <w:t xml:space="preserve">- надання можливості </w:t>
      </w:r>
      <w:r w:rsidR="004D6E13">
        <w:rPr>
          <w:rFonts w:ascii="Times New Roman" w:hAnsi="Times New Roman"/>
          <w:w w:val="101"/>
          <w:sz w:val="28"/>
          <w:szCs w:val="28"/>
        </w:rPr>
        <w:t>претендувати на отримання ФКП</w:t>
      </w:r>
      <w:r w:rsidR="004D6E13" w:rsidRPr="005F15C9">
        <w:rPr>
          <w:rFonts w:ascii="Times New Roman" w:hAnsi="Times New Roman"/>
          <w:w w:val="101"/>
          <w:sz w:val="28"/>
          <w:szCs w:val="28"/>
        </w:rPr>
        <w:t xml:space="preserve"> </w:t>
      </w:r>
      <w:r w:rsidRPr="005F15C9">
        <w:rPr>
          <w:rFonts w:ascii="Times New Roman" w:hAnsi="Times New Roman"/>
          <w:w w:val="101"/>
          <w:sz w:val="28"/>
          <w:szCs w:val="28"/>
        </w:rPr>
        <w:t>суб’єкт</w:t>
      </w:r>
      <w:r>
        <w:rPr>
          <w:rFonts w:ascii="Times New Roman" w:hAnsi="Times New Roman"/>
          <w:w w:val="101"/>
          <w:sz w:val="28"/>
          <w:szCs w:val="28"/>
        </w:rPr>
        <w:t>ам</w:t>
      </w:r>
      <w:r w:rsidRPr="005F15C9">
        <w:rPr>
          <w:rFonts w:ascii="Times New Roman" w:hAnsi="Times New Roman"/>
          <w:w w:val="101"/>
          <w:sz w:val="28"/>
          <w:szCs w:val="28"/>
        </w:rPr>
        <w:t xml:space="preserve"> малого та середнього підприємництва у місті Києві</w:t>
      </w:r>
      <w:r>
        <w:rPr>
          <w:rFonts w:ascii="Times New Roman" w:hAnsi="Times New Roman"/>
          <w:bCs/>
          <w:w w:val="101"/>
          <w:sz w:val="28"/>
          <w:szCs w:val="28"/>
        </w:rPr>
        <w:t xml:space="preserve">, які вимушено розмістили </w:t>
      </w:r>
      <w:r w:rsidRPr="00211DB6">
        <w:rPr>
          <w:rFonts w:ascii="Times New Roman" w:hAnsi="Times New Roman"/>
          <w:bCs/>
          <w:w w:val="101"/>
          <w:sz w:val="28"/>
          <w:szCs w:val="28"/>
        </w:rPr>
        <w:t>повністю або частково</w:t>
      </w:r>
      <w:r>
        <w:rPr>
          <w:rFonts w:ascii="Times New Roman" w:hAnsi="Times New Roman"/>
          <w:bCs/>
          <w:w w:val="101"/>
          <w:sz w:val="28"/>
          <w:szCs w:val="28"/>
        </w:rPr>
        <w:t xml:space="preserve"> свої виробничі потужності </w:t>
      </w:r>
      <w:r w:rsidR="004D6E13">
        <w:rPr>
          <w:rFonts w:ascii="Times New Roman" w:hAnsi="Times New Roman"/>
          <w:bCs/>
          <w:w w:val="101"/>
          <w:sz w:val="28"/>
          <w:szCs w:val="28"/>
        </w:rPr>
        <w:t xml:space="preserve">на території, </w:t>
      </w:r>
      <w:r w:rsidR="004D6E13" w:rsidRPr="00274355">
        <w:rPr>
          <w:rFonts w:ascii="Times New Roman" w:hAnsi="Times New Roman"/>
          <w:bCs/>
          <w:w w:val="101"/>
          <w:sz w:val="28"/>
          <w:szCs w:val="28"/>
        </w:rPr>
        <w:t>що не відноситься до тимчасово окупованої території України</w:t>
      </w:r>
      <w:r w:rsidR="004D6E13">
        <w:rPr>
          <w:rFonts w:ascii="Times New Roman" w:hAnsi="Times New Roman"/>
          <w:bCs/>
          <w:w w:val="101"/>
          <w:sz w:val="28"/>
          <w:szCs w:val="28"/>
        </w:rPr>
        <w:t>;</w:t>
      </w:r>
    </w:p>
    <w:p w:rsidR="00651A48" w:rsidRDefault="00651A48" w:rsidP="00760174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bCs/>
          <w:w w:val="101"/>
          <w:sz w:val="28"/>
          <w:szCs w:val="28"/>
        </w:rPr>
      </w:pPr>
      <w:r>
        <w:rPr>
          <w:rFonts w:ascii="Times New Roman" w:hAnsi="Times New Roman"/>
          <w:w w:val="101"/>
          <w:sz w:val="28"/>
          <w:szCs w:val="28"/>
        </w:rPr>
        <w:t>-</w:t>
      </w:r>
      <w:r w:rsidR="00C950D1">
        <w:rPr>
          <w:rFonts w:ascii="Times New Roman" w:hAnsi="Times New Roman"/>
          <w:w w:val="101"/>
          <w:sz w:val="28"/>
          <w:szCs w:val="28"/>
        </w:rPr>
        <w:t xml:space="preserve"> </w:t>
      </w:r>
      <w:r w:rsidRPr="00173452">
        <w:rPr>
          <w:rFonts w:ascii="Times New Roman" w:hAnsi="Times New Roman"/>
          <w:w w:val="101"/>
          <w:sz w:val="28"/>
          <w:szCs w:val="28"/>
        </w:rPr>
        <w:t>зменшення фінансового навантаження на підприємців м. Києва</w:t>
      </w:r>
      <w:r>
        <w:rPr>
          <w:rFonts w:ascii="Times New Roman" w:hAnsi="Times New Roman"/>
          <w:w w:val="101"/>
          <w:sz w:val="28"/>
          <w:szCs w:val="28"/>
        </w:rPr>
        <w:t xml:space="preserve"> на </w:t>
      </w:r>
      <w:r w:rsidRPr="00173452">
        <w:rPr>
          <w:rFonts w:ascii="Times New Roman" w:hAnsi="Times New Roman"/>
          <w:bCs/>
          <w:w w:val="101"/>
          <w:sz w:val="28"/>
          <w:szCs w:val="28"/>
        </w:rPr>
        <w:t>час дії воєнного стану та протягом 90 календарних днів після його припинення чи скасування</w:t>
      </w:r>
      <w:r w:rsidR="00C950D1">
        <w:rPr>
          <w:rFonts w:ascii="Times New Roman" w:hAnsi="Times New Roman"/>
          <w:bCs/>
          <w:w w:val="101"/>
          <w:sz w:val="28"/>
          <w:szCs w:val="28"/>
        </w:rPr>
        <w:t xml:space="preserve">, а </w:t>
      </w:r>
      <w:r>
        <w:rPr>
          <w:rFonts w:ascii="Times New Roman" w:hAnsi="Times New Roman"/>
          <w:bCs/>
          <w:w w:val="101"/>
          <w:sz w:val="28"/>
          <w:szCs w:val="28"/>
        </w:rPr>
        <w:t xml:space="preserve">саме компенсувати 99 % </w:t>
      </w:r>
      <w:r w:rsidRPr="00173452">
        <w:rPr>
          <w:rFonts w:ascii="Times New Roman" w:hAnsi="Times New Roman"/>
          <w:bCs/>
          <w:w w:val="101"/>
          <w:sz w:val="28"/>
          <w:szCs w:val="28"/>
        </w:rPr>
        <w:t xml:space="preserve">від суми відсотків за кредитним </w:t>
      </w:r>
      <w:r w:rsidRPr="00173452">
        <w:rPr>
          <w:rFonts w:ascii="Times New Roman" w:hAnsi="Times New Roman"/>
          <w:bCs/>
          <w:w w:val="101"/>
          <w:sz w:val="28"/>
          <w:szCs w:val="28"/>
        </w:rPr>
        <w:lastRenderedPageBreak/>
        <w:t>договором, які фактично сплачені позичальником за звітний період, за рахунок власних коштів</w:t>
      </w:r>
      <w:r w:rsidR="00C950D1">
        <w:rPr>
          <w:rFonts w:ascii="Times New Roman" w:hAnsi="Times New Roman"/>
          <w:bCs/>
          <w:w w:val="101"/>
          <w:sz w:val="28"/>
          <w:szCs w:val="28"/>
        </w:rPr>
        <w:t>.</w:t>
      </w:r>
    </w:p>
    <w:p w:rsidR="00C950D1" w:rsidRDefault="00C950D1" w:rsidP="00760174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bCs/>
          <w:w w:val="101"/>
          <w:sz w:val="28"/>
          <w:szCs w:val="28"/>
        </w:rPr>
      </w:pPr>
      <w:r>
        <w:rPr>
          <w:rFonts w:ascii="Times New Roman" w:hAnsi="Times New Roman"/>
          <w:bCs/>
          <w:w w:val="101"/>
          <w:sz w:val="28"/>
          <w:szCs w:val="28"/>
        </w:rPr>
        <w:t xml:space="preserve">Також </w:t>
      </w:r>
      <w:proofErr w:type="spellStart"/>
      <w:r w:rsidR="00C72A14">
        <w:rPr>
          <w:rFonts w:ascii="Times New Roman" w:hAnsi="Times New Roman"/>
          <w:bCs/>
          <w:w w:val="101"/>
          <w:sz w:val="28"/>
          <w:szCs w:val="28"/>
        </w:rPr>
        <w:t>проєктом</w:t>
      </w:r>
      <w:proofErr w:type="spellEnd"/>
      <w:r w:rsidR="00C72A14">
        <w:rPr>
          <w:rFonts w:ascii="Times New Roman" w:hAnsi="Times New Roman"/>
          <w:bCs/>
          <w:w w:val="101"/>
          <w:sz w:val="28"/>
          <w:szCs w:val="28"/>
        </w:rPr>
        <w:t xml:space="preserve"> рішення передбачено </w:t>
      </w:r>
      <w:r w:rsidR="00747228">
        <w:rPr>
          <w:rFonts w:ascii="Times New Roman" w:hAnsi="Times New Roman"/>
          <w:bCs/>
          <w:w w:val="101"/>
          <w:sz w:val="28"/>
          <w:szCs w:val="28"/>
        </w:rPr>
        <w:t>внесення змін</w:t>
      </w:r>
      <w:r w:rsidR="00747228" w:rsidRPr="00747228">
        <w:rPr>
          <w:rFonts w:ascii="Times New Roman" w:hAnsi="Times New Roman"/>
          <w:bCs/>
          <w:w w:val="101"/>
          <w:sz w:val="28"/>
          <w:szCs w:val="28"/>
        </w:rPr>
        <w:t xml:space="preserve"> </w:t>
      </w:r>
      <w:r w:rsidR="00747228">
        <w:rPr>
          <w:rFonts w:ascii="Times New Roman" w:hAnsi="Times New Roman"/>
          <w:bCs/>
          <w:w w:val="101"/>
          <w:sz w:val="28"/>
          <w:szCs w:val="28"/>
        </w:rPr>
        <w:t>та доповнень</w:t>
      </w:r>
      <w:r w:rsidR="00747228" w:rsidRPr="00747228">
        <w:rPr>
          <w:rFonts w:ascii="Times New Roman" w:hAnsi="Times New Roman"/>
          <w:bCs/>
          <w:w w:val="101"/>
          <w:sz w:val="28"/>
          <w:szCs w:val="28"/>
        </w:rPr>
        <w:t xml:space="preserve"> до Положення про фінансово-кредитну підтримку суб’єктів малого та середнього підприємництва у місті Києві, затвердженого рішенням Київської міської ради від 21 вересня 2017 року № 46/3053 (у редакції рішення Київської міської ради від  12 листопада 2019 року № 60/7633)</w:t>
      </w:r>
      <w:r w:rsidR="00747228">
        <w:rPr>
          <w:rFonts w:ascii="Times New Roman" w:hAnsi="Times New Roman"/>
          <w:bCs/>
          <w:w w:val="101"/>
          <w:sz w:val="28"/>
          <w:szCs w:val="28"/>
        </w:rPr>
        <w:t>, які:</w:t>
      </w:r>
    </w:p>
    <w:p w:rsidR="00C950D1" w:rsidRDefault="00C950D1" w:rsidP="00760174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w w:val="101"/>
          <w:sz w:val="28"/>
          <w:szCs w:val="28"/>
        </w:rPr>
      </w:pPr>
      <w:r>
        <w:rPr>
          <w:rFonts w:ascii="Times New Roman" w:hAnsi="Times New Roman"/>
          <w:w w:val="101"/>
          <w:sz w:val="28"/>
          <w:szCs w:val="28"/>
        </w:rPr>
        <w:t>- унеможливл</w:t>
      </w:r>
      <w:r w:rsidR="00747228">
        <w:rPr>
          <w:rFonts w:ascii="Times New Roman" w:hAnsi="Times New Roman"/>
          <w:w w:val="101"/>
          <w:sz w:val="28"/>
          <w:szCs w:val="28"/>
        </w:rPr>
        <w:t>юють</w:t>
      </w:r>
      <w:r>
        <w:rPr>
          <w:rFonts w:ascii="Times New Roman" w:hAnsi="Times New Roman"/>
          <w:w w:val="101"/>
          <w:sz w:val="28"/>
          <w:szCs w:val="28"/>
        </w:rPr>
        <w:t xml:space="preserve"> отримати ФКП суб’єктам малого та середнього підприємництва, які пов’язані з державою-агресором або державною окупантом;</w:t>
      </w:r>
    </w:p>
    <w:p w:rsidR="00651A48" w:rsidRDefault="00651A48" w:rsidP="00760174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bCs/>
          <w:w w:val="101"/>
          <w:sz w:val="28"/>
          <w:szCs w:val="28"/>
        </w:rPr>
      </w:pPr>
      <w:r>
        <w:rPr>
          <w:rFonts w:ascii="Times New Roman" w:hAnsi="Times New Roman"/>
          <w:bCs/>
          <w:w w:val="101"/>
          <w:sz w:val="28"/>
          <w:szCs w:val="28"/>
        </w:rPr>
        <w:t xml:space="preserve">- </w:t>
      </w:r>
      <w:r w:rsidR="00747228">
        <w:rPr>
          <w:rFonts w:ascii="Times New Roman" w:hAnsi="Times New Roman"/>
          <w:bCs/>
          <w:w w:val="101"/>
          <w:sz w:val="28"/>
          <w:szCs w:val="28"/>
        </w:rPr>
        <w:t>встановлюють</w:t>
      </w:r>
      <w:r w:rsidR="00B20825">
        <w:rPr>
          <w:rFonts w:ascii="Times New Roman" w:hAnsi="Times New Roman"/>
          <w:bCs/>
          <w:w w:val="101"/>
          <w:sz w:val="28"/>
          <w:szCs w:val="28"/>
        </w:rPr>
        <w:t xml:space="preserve"> </w:t>
      </w:r>
      <w:proofErr w:type="spellStart"/>
      <w:r w:rsidR="00B20825">
        <w:rPr>
          <w:rFonts w:ascii="Times New Roman" w:hAnsi="Times New Roman"/>
          <w:bCs/>
          <w:w w:val="101"/>
          <w:sz w:val="28"/>
          <w:szCs w:val="28"/>
        </w:rPr>
        <w:t>категорійність</w:t>
      </w:r>
      <w:proofErr w:type="spellEnd"/>
      <w:r>
        <w:rPr>
          <w:rFonts w:ascii="Times New Roman" w:hAnsi="Times New Roman"/>
          <w:bCs/>
          <w:w w:val="101"/>
          <w:sz w:val="28"/>
          <w:szCs w:val="28"/>
        </w:rPr>
        <w:t xml:space="preserve"> в оцінці ре</w:t>
      </w:r>
      <w:r w:rsidR="00760174">
        <w:rPr>
          <w:rFonts w:ascii="Times New Roman" w:hAnsi="Times New Roman"/>
          <w:bCs/>
          <w:w w:val="101"/>
          <w:sz w:val="28"/>
          <w:szCs w:val="28"/>
        </w:rPr>
        <w:t>зультативності ФКП.</w:t>
      </w:r>
    </w:p>
    <w:p w:rsidR="00556565" w:rsidRDefault="00556565" w:rsidP="00556565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bCs/>
          <w:w w:val="101"/>
          <w:sz w:val="28"/>
          <w:szCs w:val="28"/>
        </w:rPr>
      </w:pPr>
      <w:r>
        <w:rPr>
          <w:rFonts w:ascii="Times New Roman" w:hAnsi="Times New Roman"/>
          <w:bCs/>
          <w:w w:val="101"/>
          <w:sz w:val="28"/>
          <w:szCs w:val="28"/>
        </w:rPr>
        <w:t xml:space="preserve">Таким чином, проєкт рішення спрямований на сприяння розвитку малого та середнього підприємництва шляхом врегулювання деяких питань, </w:t>
      </w:r>
      <w:r>
        <w:rPr>
          <w:rFonts w:ascii="Times New Roman" w:hAnsi="Times New Roman"/>
          <w:bCs/>
          <w:sz w:val="28"/>
          <w:szCs w:val="28"/>
        </w:rPr>
        <w:t>на період</w:t>
      </w:r>
      <w:r w:rsidRPr="00624C8B">
        <w:rPr>
          <w:rFonts w:ascii="Times New Roman" w:hAnsi="Times New Roman"/>
          <w:bCs/>
          <w:sz w:val="28"/>
          <w:szCs w:val="28"/>
        </w:rPr>
        <w:t xml:space="preserve"> дії воєнного стану</w:t>
      </w:r>
      <w:r>
        <w:rPr>
          <w:rFonts w:ascii="Times New Roman" w:hAnsi="Times New Roman"/>
          <w:bCs/>
          <w:sz w:val="28"/>
          <w:szCs w:val="28"/>
        </w:rPr>
        <w:t xml:space="preserve">, щодо </w:t>
      </w:r>
      <w:r>
        <w:rPr>
          <w:rFonts w:ascii="Times New Roman" w:hAnsi="Times New Roman"/>
          <w:bCs/>
          <w:w w:val="101"/>
          <w:sz w:val="28"/>
          <w:szCs w:val="28"/>
        </w:rPr>
        <w:t>часткової компенсації відсоткових ставок за кредитами з бюджету міста Києва.</w:t>
      </w:r>
    </w:p>
    <w:p w:rsidR="00556565" w:rsidRDefault="00556565" w:rsidP="00556565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bCs/>
          <w:w w:val="101"/>
          <w:sz w:val="28"/>
          <w:szCs w:val="28"/>
        </w:rPr>
      </w:pPr>
      <w:r>
        <w:rPr>
          <w:rFonts w:ascii="Times New Roman" w:hAnsi="Times New Roman"/>
          <w:bCs/>
          <w:w w:val="101"/>
          <w:sz w:val="28"/>
          <w:szCs w:val="28"/>
        </w:rPr>
        <w:t>Відповідно до статті 16 Закону України «Про розвиток та державну підтримку малого і середнього підприємництва в Україні» фінансова державна підтримка надається за рахунок державного та місцевих бюджетів.</w:t>
      </w:r>
    </w:p>
    <w:p w:rsidR="00760174" w:rsidRDefault="00942EA0" w:rsidP="00760174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bCs/>
          <w:w w:val="101"/>
          <w:sz w:val="28"/>
          <w:szCs w:val="28"/>
        </w:rPr>
      </w:pPr>
      <w:r>
        <w:rPr>
          <w:rFonts w:ascii="Times New Roman" w:hAnsi="Times New Roman"/>
          <w:bCs/>
          <w:w w:val="101"/>
          <w:sz w:val="28"/>
          <w:szCs w:val="28"/>
        </w:rPr>
        <w:t>Основними видами фінансової державної підтримки є, зокрема, часткова компенсація відсоткових ставок за кредитами, що надаються на реалізацію проєктів суб’єктів малого та середнього підприємництва.</w:t>
      </w:r>
    </w:p>
    <w:p w:rsidR="00942EA0" w:rsidRDefault="00942EA0" w:rsidP="00760174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bCs/>
          <w:w w:val="101"/>
          <w:sz w:val="28"/>
          <w:szCs w:val="28"/>
        </w:rPr>
      </w:pPr>
      <w:r>
        <w:rPr>
          <w:rFonts w:ascii="Times New Roman" w:hAnsi="Times New Roman"/>
          <w:bCs/>
          <w:w w:val="101"/>
          <w:sz w:val="28"/>
          <w:szCs w:val="28"/>
        </w:rPr>
        <w:t>Проєкт рішення містить пункти, які по своєму змісту та наповненню відповідають порядку використання бюджетних коштів, що передбачені частиною сьомою статті 20 Бюджетного кодексу України.</w:t>
      </w:r>
    </w:p>
    <w:p w:rsidR="00942EA0" w:rsidRDefault="00942EA0" w:rsidP="00760174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bCs/>
          <w:w w:val="101"/>
          <w:sz w:val="28"/>
          <w:szCs w:val="28"/>
        </w:rPr>
      </w:pPr>
      <w:r>
        <w:rPr>
          <w:rFonts w:ascii="Times New Roman" w:hAnsi="Times New Roman"/>
          <w:bCs/>
          <w:w w:val="101"/>
          <w:sz w:val="28"/>
          <w:szCs w:val="28"/>
        </w:rPr>
        <w:t>Згідно з частиною першою статті 4 Бюджетного кодексу України на нормативно-правові акти та рішення, прийнятті на підставі і на виконання вимог цього Кодексу, не поширюється дія законодавства щодо здійснення державної регуляторної політики та регуляторної діяльності.</w:t>
      </w:r>
    </w:p>
    <w:p w:rsidR="00A41F99" w:rsidRPr="00A41F99" w:rsidRDefault="00A61612" w:rsidP="00E32AD2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w w:val="101"/>
          <w:sz w:val="28"/>
          <w:szCs w:val="28"/>
        </w:rPr>
        <w:t>Окрім того, проєкт рішення має обмежений строк реалізації</w:t>
      </w:r>
      <w:r w:rsidR="001373F5">
        <w:rPr>
          <w:rFonts w:ascii="Times New Roman" w:hAnsi="Times New Roman"/>
          <w:bCs/>
          <w:w w:val="101"/>
          <w:sz w:val="28"/>
          <w:szCs w:val="28"/>
        </w:rPr>
        <w:t>,</w:t>
      </w:r>
      <w:r>
        <w:rPr>
          <w:rFonts w:ascii="Times New Roman" w:hAnsi="Times New Roman"/>
          <w:bCs/>
          <w:w w:val="101"/>
          <w:sz w:val="28"/>
          <w:szCs w:val="28"/>
        </w:rPr>
        <w:t xml:space="preserve"> </w:t>
      </w:r>
      <w:r w:rsidR="00A41F99">
        <w:rPr>
          <w:rFonts w:ascii="Times New Roman" w:hAnsi="Times New Roman"/>
          <w:bCs/>
          <w:w w:val="101"/>
          <w:sz w:val="28"/>
          <w:szCs w:val="28"/>
        </w:rPr>
        <w:t>оскільки</w:t>
      </w:r>
      <w:r>
        <w:rPr>
          <w:rFonts w:ascii="Times New Roman" w:hAnsi="Times New Roman"/>
          <w:bCs/>
          <w:w w:val="101"/>
          <w:sz w:val="28"/>
          <w:szCs w:val="28"/>
        </w:rPr>
        <w:t xml:space="preserve"> </w:t>
      </w:r>
      <w:r w:rsidR="00A41F99">
        <w:rPr>
          <w:rFonts w:ascii="Times New Roman" w:hAnsi="Times New Roman"/>
          <w:sz w:val="28"/>
          <w:szCs w:val="28"/>
        </w:rPr>
        <w:t>пов’язаний</w:t>
      </w:r>
      <w:r>
        <w:rPr>
          <w:rFonts w:ascii="Times New Roman" w:hAnsi="Times New Roman"/>
          <w:sz w:val="28"/>
          <w:szCs w:val="28"/>
        </w:rPr>
        <w:t xml:space="preserve"> з прийняттям актів, прийнятих з питань запровадження та здійснення заходів правового режиму воєнного стану</w:t>
      </w:r>
      <w:r w:rsidR="00E32AD2">
        <w:rPr>
          <w:rFonts w:ascii="Times New Roman" w:hAnsi="Times New Roman" w:cs="Times New Roman"/>
          <w:sz w:val="28"/>
          <w:szCs w:val="28"/>
        </w:rPr>
        <w:t xml:space="preserve">, а отже підпадає під дію статті </w:t>
      </w:r>
      <w:r>
        <w:rPr>
          <w:rFonts w:ascii="Times New Roman" w:hAnsi="Times New Roman" w:cs="Times New Roman"/>
          <w:sz w:val="28"/>
          <w:szCs w:val="28"/>
        </w:rPr>
        <w:t>3 Закону України «Про засади державної регуляторної політики у сфері господарської діяльності»</w:t>
      </w:r>
      <w:r w:rsidR="00E32AD2">
        <w:rPr>
          <w:rFonts w:ascii="Times New Roman" w:hAnsi="Times New Roman" w:cs="Times New Roman"/>
          <w:sz w:val="28"/>
          <w:szCs w:val="28"/>
        </w:rPr>
        <w:t>.</w:t>
      </w:r>
    </w:p>
    <w:p w:rsidR="001373F5" w:rsidRPr="001373F5" w:rsidRDefault="001373F5" w:rsidP="001373F5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огляду на викладене вище, вважаємо, що п</w:t>
      </w:r>
      <w:r w:rsidRPr="00982159">
        <w:rPr>
          <w:rFonts w:ascii="Times New Roman" w:hAnsi="Times New Roman" w:cs="Times New Roman"/>
          <w:sz w:val="28"/>
          <w:szCs w:val="28"/>
        </w:rPr>
        <w:t xml:space="preserve">роєкт </w:t>
      </w:r>
      <w:r w:rsidRPr="00AB723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ішення </w:t>
      </w:r>
      <w:r w:rsidRPr="00AB7235">
        <w:rPr>
          <w:rFonts w:ascii="Times New Roman" w:hAnsi="Times New Roman"/>
          <w:sz w:val="28"/>
          <w:szCs w:val="28"/>
        </w:rPr>
        <w:t xml:space="preserve">Київської міської ради </w:t>
      </w:r>
      <w:r w:rsidRPr="00CC7258">
        <w:rPr>
          <w:rFonts w:ascii="Times New Roman" w:hAnsi="Times New Roman"/>
          <w:sz w:val="28"/>
          <w:szCs w:val="28"/>
        </w:rPr>
        <w:t>«</w:t>
      </w:r>
      <w:r w:rsidRPr="00624C8B">
        <w:rPr>
          <w:rFonts w:ascii="Times New Roman" w:hAnsi="Times New Roman"/>
          <w:bCs/>
          <w:sz w:val="28"/>
          <w:szCs w:val="28"/>
        </w:rPr>
        <w:t xml:space="preserve">Про деякі питання фінансово-кредитної підтримки суб’єктів </w:t>
      </w:r>
      <w:r w:rsidRPr="001373F5">
        <w:rPr>
          <w:rFonts w:ascii="Times New Roman" w:hAnsi="Times New Roman"/>
          <w:sz w:val="28"/>
          <w:szCs w:val="28"/>
        </w:rPr>
        <w:t>малого та середнього підприємництва у місті Києві, на період дії воєнного стану</w:t>
      </w:r>
      <w:r w:rsidRPr="00CC725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3F5">
        <w:rPr>
          <w:rFonts w:ascii="Times New Roman" w:hAnsi="Times New Roman"/>
          <w:sz w:val="28"/>
          <w:szCs w:val="28"/>
        </w:rPr>
        <w:t>не має ознак регуляторного акта і не підпадає під дію Закону України «Про засади державної регуляторної політики у сфері господарської діяльності».</w:t>
      </w:r>
    </w:p>
    <w:p w:rsidR="00624AB7" w:rsidRDefault="00624AB7" w:rsidP="001373F5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3362" w:rsidRDefault="00B73362" w:rsidP="008D17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3362" w:rsidRDefault="00B73362" w:rsidP="008D17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4AB7" w:rsidRDefault="00624AB7" w:rsidP="008D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промисловості</w:t>
      </w:r>
    </w:p>
    <w:p w:rsidR="00624AB7" w:rsidRDefault="00624AB7" w:rsidP="008D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розвитку підприємництва виконавчого</w:t>
      </w:r>
    </w:p>
    <w:p w:rsidR="00624AB7" w:rsidRDefault="00624AB7" w:rsidP="008D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органу Київської міської ради (Київської</w:t>
      </w:r>
    </w:p>
    <w:p w:rsidR="00624AB7" w:rsidRPr="0046471C" w:rsidRDefault="00624AB7" w:rsidP="008D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державної адміністрації)                                               Володимир КОСТІКОВ</w:t>
      </w:r>
    </w:p>
    <w:sectPr w:rsidR="00624AB7" w:rsidRPr="004647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94044"/>
    <w:multiLevelType w:val="hybridMultilevel"/>
    <w:tmpl w:val="A68CF368"/>
    <w:lvl w:ilvl="0" w:tplc="BF70DF5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DD22D06"/>
    <w:multiLevelType w:val="hybridMultilevel"/>
    <w:tmpl w:val="D4B82E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385"/>
    <w:rsid w:val="00024E40"/>
    <w:rsid w:val="0008514C"/>
    <w:rsid w:val="000B0F31"/>
    <w:rsid w:val="000C250A"/>
    <w:rsid w:val="000C321C"/>
    <w:rsid w:val="0012087D"/>
    <w:rsid w:val="001373F5"/>
    <w:rsid w:val="00193489"/>
    <w:rsid w:val="0019562D"/>
    <w:rsid w:val="00196659"/>
    <w:rsid w:val="001A1F2B"/>
    <w:rsid w:val="001C4C60"/>
    <w:rsid w:val="001C7741"/>
    <w:rsid w:val="001D53EE"/>
    <w:rsid w:val="001E6548"/>
    <w:rsid w:val="002074D2"/>
    <w:rsid w:val="00207A5A"/>
    <w:rsid w:val="002154BA"/>
    <w:rsid w:val="002424C9"/>
    <w:rsid w:val="002732DC"/>
    <w:rsid w:val="00301584"/>
    <w:rsid w:val="00323634"/>
    <w:rsid w:val="00337528"/>
    <w:rsid w:val="00371A04"/>
    <w:rsid w:val="00384A93"/>
    <w:rsid w:val="003A5CDD"/>
    <w:rsid w:val="003A6723"/>
    <w:rsid w:val="00405761"/>
    <w:rsid w:val="0041182A"/>
    <w:rsid w:val="0046471C"/>
    <w:rsid w:val="004D6E13"/>
    <w:rsid w:val="004E34B4"/>
    <w:rsid w:val="00527ABF"/>
    <w:rsid w:val="00556565"/>
    <w:rsid w:val="00571AA7"/>
    <w:rsid w:val="005C361A"/>
    <w:rsid w:val="005F0148"/>
    <w:rsid w:val="00624AB7"/>
    <w:rsid w:val="00641536"/>
    <w:rsid w:val="00646588"/>
    <w:rsid w:val="0065145E"/>
    <w:rsid w:val="00651A48"/>
    <w:rsid w:val="0067690B"/>
    <w:rsid w:val="006F26A0"/>
    <w:rsid w:val="007133F4"/>
    <w:rsid w:val="00747228"/>
    <w:rsid w:val="00752C39"/>
    <w:rsid w:val="00760174"/>
    <w:rsid w:val="00761068"/>
    <w:rsid w:val="00796A2C"/>
    <w:rsid w:val="007F244D"/>
    <w:rsid w:val="008217F5"/>
    <w:rsid w:val="00821E16"/>
    <w:rsid w:val="00821E40"/>
    <w:rsid w:val="00837D81"/>
    <w:rsid w:val="00845B00"/>
    <w:rsid w:val="00863A6A"/>
    <w:rsid w:val="008C1B1A"/>
    <w:rsid w:val="008C600E"/>
    <w:rsid w:val="008D17D9"/>
    <w:rsid w:val="008E4F57"/>
    <w:rsid w:val="008F2A2E"/>
    <w:rsid w:val="00942EA0"/>
    <w:rsid w:val="00953E6E"/>
    <w:rsid w:val="00963D5C"/>
    <w:rsid w:val="00982159"/>
    <w:rsid w:val="009914F7"/>
    <w:rsid w:val="00996385"/>
    <w:rsid w:val="009A4CB6"/>
    <w:rsid w:val="009B3E94"/>
    <w:rsid w:val="009D20FF"/>
    <w:rsid w:val="00A00792"/>
    <w:rsid w:val="00A41F99"/>
    <w:rsid w:val="00A430D2"/>
    <w:rsid w:val="00A56A79"/>
    <w:rsid w:val="00A61612"/>
    <w:rsid w:val="00A735C0"/>
    <w:rsid w:val="00A93D0E"/>
    <w:rsid w:val="00AF4CA0"/>
    <w:rsid w:val="00B20825"/>
    <w:rsid w:val="00B47413"/>
    <w:rsid w:val="00B73362"/>
    <w:rsid w:val="00B80DCA"/>
    <w:rsid w:val="00B87BC6"/>
    <w:rsid w:val="00BA03C0"/>
    <w:rsid w:val="00BB699C"/>
    <w:rsid w:val="00BB72C7"/>
    <w:rsid w:val="00BC7548"/>
    <w:rsid w:val="00BD0825"/>
    <w:rsid w:val="00BD72CF"/>
    <w:rsid w:val="00BE5B2E"/>
    <w:rsid w:val="00C37E1E"/>
    <w:rsid w:val="00C72A14"/>
    <w:rsid w:val="00C950D1"/>
    <w:rsid w:val="00D33143"/>
    <w:rsid w:val="00D73584"/>
    <w:rsid w:val="00DA0676"/>
    <w:rsid w:val="00DC7983"/>
    <w:rsid w:val="00E20326"/>
    <w:rsid w:val="00E32AD2"/>
    <w:rsid w:val="00E43B69"/>
    <w:rsid w:val="00E6346D"/>
    <w:rsid w:val="00E6452A"/>
    <w:rsid w:val="00E74B6B"/>
    <w:rsid w:val="00E81C29"/>
    <w:rsid w:val="00EB402A"/>
    <w:rsid w:val="00F17EF3"/>
    <w:rsid w:val="00F6507B"/>
    <w:rsid w:val="00F761D3"/>
    <w:rsid w:val="00FD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409C7-C0E8-4617-AD15-ADA85F7D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32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7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32DC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5F0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F014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74B6B"/>
    <w:pPr>
      <w:ind w:left="720"/>
      <w:contextualSpacing/>
    </w:pPr>
  </w:style>
  <w:style w:type="paragraph" w:customStyle="1" w:styleId="rvps2">
    <w:name w:val="rvps2"/>
    <w:basedOn w:val="a"/>
    <w:rsid w:val="00E7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E74B6B"/>
  </w:style>
  <w:style w:type="character" w:styleId="a6">
    <w:name w:val="Hyperlink"/>
    <w:basedOn w:val="a0"/>
    <w:uiPriority w:val="99"/>
    <w:unhideWhenUsed/>
    <w:rsid w:val="00E74B6B"/>
    <w:rPr>
      <w:color w:val="0563C1" w:themeColor="hyperlink"/>
      <w:u w:val="single"/>
    </w:rPr>
  </w:style>
  <w:style w:type="paragraph" w:customStyle="1" w:styleId="tc">
    <w:name w:val="tc"/>
    <w:basedOn w:val="a"/>
    <w:rsid w:val="0064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rsid w:val="005C3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ard-blue-color">
    <w:name w:val="hard-blue-color"/>
    <w:basedOn w:val="a0"/>
    <w:rsid w:val="000C250A"/>
  </w:style>
  <w:style w:type="character" w:customStyle="1" w:styleId="30">
    <w:name w:val="Заголовок 3 Знак"/>
    <w:basedOn w:val="a0"/>
    <w:link w:val="3"/>
    <w:uiPriority w:val="9"/>
    <w:semiHidden/>
    <w:rsid w:val="004057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l">
    <w:name w:val="tl"/>
    <w:basedOn w:val="a"/>
    <w:rsid w:val="0040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CEB2AB1-5A78-4EAB-9029-87FEE604A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3471</Words>
  <Characters>1979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Соловйова Світлана Анатоліївна</dc:creator>
  <cp:keywords/>
  <dc:description/>
  <cp:lastModifiedBy>Лобуренко Наталія Олександрівна</cp:lastModifiedBy>
  <cp:revision>2</cp:revision>
  <cp:lastPrinted>2023-03-28T11:06:00Z</cp:lastPrinted>
  <dcterms:created xsi:type="dcterms:W3CDTF">2023-04-26T11:05:00Z</dcterms:created>
  <dcterms:modified xsi:type="dcterms:W3CDTF">2023-04-26T11:05:00Z</dcterms:modified>
</cp:coreProperties>
</file>