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A9BFA85" w14:textId="419D7577" w:rsidR="00471A1C" w:rsidRDefault="00471A1C">
      <w:pPr>
        <w:rPr>
          <w:color w:val="FFFFFF" w:themeColor="background1"/>
        </w:rPr>
      </w:pPr>
    </w:p>
    <w:p w14:paraId="1D5EEC32" w14:textId="59955808" w:rsidR="004C0246" w:rsidRPr="008F2FA2" w:rsidRDefault="004C0246" w:rsidP="004C0246">
      <w:pPr>
        <w:suppressLineNumbers/>
        <w:tabs>
          <w:tab w:val="left" w:pos="127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F2FA2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786"/>
      </w:tblGrid>
      <w:tr w:rsidR="004C0246" w:rsidRPr="008F2FA2" w14:paraId="73DDF069" w14:textId="77777777" w:rsidTr="004C0246">
        <w:tc>
          <w:tcPr>
            <w:tcW w:w="5812" w:type="dxa"/>
          </w:tcPr>
          <w:p w14:paraId="5D97EDDD" w14:textId="77777777" w:rsidR="004C0246" w:rsidRPr="008F2FA2" w:rsidRDefault="004C0246" w:rsidP="004C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8D1DDD" w14:textId="1625E1EC" w:rsidR="004C0246" w:rsidRPr="008F2FA2" w:rsidRDefault="004C0246" w:rsidP="004C0246">
            <w:pPr>
              <w:ind w:left="60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F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Pr="0067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розроблення детального плану території в районі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вулиць Жмеринської, Святошинської,                             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Петрицького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Святошинс</w:t>
            </w:r>
            <w:r w:rsidRPr="00670B42">
              <w:rPr>
                <w:rFonts w:ascii="Times New Roman" w:hAnsi="Times New Roman" w:cs="Times New Roman"/>
                <w:b/>
                <w:sz w:val="28"/>
                <w:szCs w:val="28"/>
              </w:rPr>
              <w:t>ькому</w:t>
            </w:r>
            <w:proofErr w:type="spellEnd"/>
            <w:r w:rsidRPr="0067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0B42">
              <w:rPr>
                <w:rFonts w:ascii="Times New Roman" w:hAnsi="Times New Roman" w:cs="Times New Roman"/>
                <w:b/>
                <w:sz w:val="28"/>
                <w:szCs w:val="28"/>
              </w:rPr>
              <w:t>районі</w:t>
            </w:r>
            <w:proofErr w:type="spellEnd"/>
            <w:r w:rsidRPr="0067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міста Києва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48BF7450" w14:textId="77777777" w:rsidR="004C0246" w:rsidRPr="008F2FA2" w:rsidRDefault="004C0246" w:rsidP="004C02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45CD3B3" w14:textId="77777777" w:rsidR="004C0246" w:rsidRPr="008F2FA2" w:rsidRDefault="004C0246" w:rsidP="004C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22EB4" w14:textId="1F3CB737" w:rsidR="004C0246" w:rsidRDefault="004C0246" w:rsidP="00BC5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15">
        <w:rPr>
          <w:rFonts w:ascii="Times New Roman" w:hAnsi="Times New Roman" w:cs="Times New Roman"/>
          <w:sz w:val="28"/>
          <w:szCs w:val="28"/>
        </w:rPr>
        <w:t xml:space="preserve">Керуючись статтями </w:t>
      </w:r>
      <w:r>
        <w:rPr>
          <w:rFonts w:ascii="Times New Roman" w:hAnsi="Times New Roman" w:cs="Times New Roman"/>
          <w:sz w:val="28"/>
          <w:szCs w:val="28"/>
        </w:rPr>
        <w:t xml:space="preserve">8, 16, </w:t>
      </w:r>
      <w:r w:rsidRPr="00BA2F15">
        <w:rPr>
          <w:rFonts w:ascii="Times New Roman" w:hAnsi="Times New Roman" w:cs="Times New Roman"/>
          <w:sz w:val="28"/>
          <w:szCs w:val="28"/>
        </w:rPr>
        <w:t>19, 21 Закону України «Про регулювання містобудівної діяльності», статт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BA2F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2, 17</w:t>
      </w:r>
      <w:r w:rsidRPr="00BA2F15">
        <w:rPr>
          <w:rFonts w:ascii="Times New Roman" w:hAnsi="Times New Roman" w:cs="Times New Roman"/>
          <w:sz w:val="28"/>
          <w:szCs w:val="28"/>
        </w:rPr>
        <w:t xml:space="preserve"> Закону України «Про основи містобудування», Законом України «Про стратегічну екологічну оцінку», постановою Кабінету Міністр</w:t>
      </w:r>
      <w:r w:rsidR="00BC5455">
        <w:rPr>
          <w:rFonts w:ascii="Times New Roman" w:hAnsi="Times New Roman" w:cs="Times New Roman"/>
          <w:sz w:val="28"/>
          <w:szCs w:val="28"/>
        </w:rPr>
        <w:t>ів України від 25 травня 2011 року</w:t>
      </w:r>
      <w:r w:rsidRPr="00BA2F15">
        <w:rPr>
          <w:rFonts w:ascii="Times New Roman" w:hAnsi="Times New Roman" w:cs="Times New Roman"/>
          <w:sz w:val="28"/>
          <w:szCs w:val="28"/>
        </w:rPr>
        <w:t xml:space="preserve"> № 555 «Про затвердження Порядку проведення громадських слухань щодо проектів містобудівної документації на місцевому рівні», постановою Ка</w:t>
      </w:r>
      <w:r>
        <w:rPr>
          <w:rFonts w:ascii="Times New Roman" w:hAnsi="Times New Roman" w:cs="Times New Roman"/>
          <w:sz w:val="28"/>
          <w:szCs w:val="28"/>
        </w:rPr>
        <w:t>бінету Міністрів України від 01 вересня</w:t>
      </w:r>
      <w:r w:rsidRPr="00BA2F15">
        <w:rPr>
          <w:rFonts w:ascii="Times New Roman" w:hAnsi="Times New Roman" w:cs="Times New Roman"/>
          <w:sz w:val="28"/>
          <w:szCs w:val="28"/>
        </w:rPr>
        <w:t xml:space="preserve"> 2021 № 926 «Про затвердження Порядку розроблення, оновлення, внесення змін та затвердження містобудівної документації», статт</w:t>
      </w:r>
      <w:r>
        <w:rPr>
          <w:rFonts w:ascii="Times New Roman" w:hAnsi="Times New Roman" w:cs="Times New Roman"/>
          <w:sz w:val="28"/>
          <w:szCs w:val="28"/>
        </w:rPr>
        <w:t xml:space="preserve">ями 25 та </w:t>
      </w:r>
      <w:r w:rsidRPr="00BA2F15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</w:t>
      </w:r>
      <w:r w:rsidR="00BC5455">
        <w:rPr>
          <w:rFonts w:ascii="Times New Roman" w:hAnsi="Times New Roman" w:cs="Times New Roman"/>
          <w:sz w:val="28"/>
          <w:szCs w:val="28"/>
        </w:rPr>
        <w:t xml:space="preserve"> а також</w:t>
      </w:r>
      <w:r w:rsidRPr="00BA2F15">
        <w:rPr>
          <w:rFonts w:ascii="Times New Roman" w:hAnsi="Times New Roman" w:cs="Times New Roman"/>
          <w:sz w:val="28"/>
          <w:szCs w:val="28"/>
        </w:rPr>
        <w:t xml:space="preserve"> </w:t>
      </w:r>
      <w:r w:rsidR="00BC5455">
        <w:rPr>
          <w:rFonts w:ascii="Times New Roman" w:hAnsi="Times New Roman" w:cs="Times New Roman"/>
          <w:sz w:val="28"/>
          <w:szCs w:val="28"/>
        </w:rPr>
        <w:t xml:space="preserve">враховуючи звернення Товариства з обмеженою відповідальністю «КДПІ»                 </w:t>
      </w:r>
      <w:r w:rsidR="00FA22B4"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 w:rsidR="00FA22B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FA22B4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BC5455">
        <w:rPr>
          <w:rFonts w:ascii="Times New Roman" w:hAnsi="Times New Roman" w:cs="Times New Roman"/>
          <w:sz w:val="28"/>
          <w:szCs w:val="28"/>
        </w:rPr>
        <w:t xml:space="preserve">№ 08/45064 від 08.11.2024) та відповідно до витягу № 08/281-402к з протоколу № 25/90 </w:t>
      </w:r>
      <w:r w:rsidR="00BC5455" w:rsidRPr="00BC5455">
        <w:rPr>
          <w:rFonts w:ascii="Times New Roman" w:hAnsi="Times New Roman" w:cs="Times New Roman"/>
          <w:sz w:val="28"/>
          <w:szCs w:val="28"/>
        </w:rPr>
        <w:t>засідання постійної комісії К</w:t>
      </w:r>
      <w:r w:rsidR="00FA22B4">
        <w:rPr>
          <w:rFonts w:ascii="Times New Roman" w:hAnsi="Times New Roman" w:cs="Times New Roman"/>
          <w:sz w:val="28"/>
          <w:szCs w:val="28"/>
        </w:rPr>
        <w:t xml:space="preserve">иївської міської ради з питань </w:t>
      </w:r>
      <w:r w:rsidR="00BC5455" w:rsidRPr="00BC5455">
        <w:rPr>
          <w:rFonts w:ascii="Times New Roman" w:hAnsi="Times New Roman" w:cs="Times New Roman"/>
          <w:sz w:val="28"/>
          <w:szCs w:val="28"/>
        </w:rPr>
        <w:t xml:space="preserve">архітектури, </w:t>
      </w:r>
      <w:proofErr w:type="spellStart"/>
      <w:r w:rsidR="00BC5455" w:rsidRPr="00BC5455">
        <w:rPr>
          <w:rFonts w:ascii="Times New Roman" w:hAnsi="Times New Roman" w:cs="Times New Roman"/>
          <w:sz w:val="28"/>
          <w:szCs w:val="28"/>
        </w:rPr>
        <w:t>містоп</w:t>
      </w:r>
      <w:r w:rsidR="00BC5455">
        <w:rPr>
          <w:rFonts w:ascii="Times New Roman" w:hAnsi="Times New Roman" w:cs="Times New Roman"/>
          <w:sz w:val="28"/>
          <w:szCs w:val="28"/>
        </w:rPr>
        <w:t>ланування</w:t>
      </w:r>
      <w:proofErr w:type="spellEnd"/>
      <w:r w:rsidR="00BC5455">
        <w:rPr>
          <w:rFonts w:ascii="Times New Roman" w:hAnsi="Times New Roman" w:cs="Times New Roman"/>
          <w:sz w:val="28"/>
          <w:szCs w:val="28"/>
        </w:rPr>
        <w:t xml:space="preserve"> та земельних відносин </w:t>
      </w:r>
      <w:r w:rsidR="00BC5455" w:rsidRPr="00BC5455">
        <w:rPr>
          <w:rFonts w:ascii="Times New Roman" w:hAnsi="Times New Roman" w:cs="Times New Roman"/>
          <w:sz w:val="28"/>
          <w:szCs w:val="28"/>
        </w:rPr>
        <w:t>від 16.10.2024</w:t>
      </w:r>
      <w:r w:rsidR="00BC5455">
        <w:rPr>
          <w:rFonts w:ascii="Times New Roman" w:hAnsi="Times New Roman" w:cs="Times New Roman"/>
          <w:sz w:val="28"/>
          <w:szCs w:val="28"/>
        </w:rPr>
        <w:t xml:space="preserve">, </w:t>
      </w:r>
      <w:r w:rsidRPr="00BA2F15">
        <w:rPr>
          <w:rFonts w:ascii="Times New Roman" w:hAnsi="Times New Roman" w:cs="Times New Roman"/>
          <w:sz w:val="28"/>
          <w:szCs w:val="28"/>
        </w:rPr>
        <w:t>Київська міська рада</w:t>
      </w:r>
    </w:p>
    <w:p w14:paraId="58367D77" w14:textId="77777777" w:rsidR="004C0246" w:rsidRPr="008F2FA2" w:rsidRDefault="004C0246" w:rsidP="004C0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82269" w14:textId="77777777" w:rsidR="004C0246" w:rsidRPr="008F2FA2" w:rsidRDefault="004C0246" w:rsidP="004C0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44CCEA5D" w14:textId="77777777" w:rsidR="004C0246" w:rsidRPr="008F2FA2" w:rsidRDefault="004C0246" w:rsidP="004C0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7D1EC" w14:textId="414BA35A" w:rsidR="004C0246" w:rsidRDefault="004C0246" w:rsidP="004C02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на розроблення та розробити 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вулиць Жмеринської, Святошинської, А. </w:t>
      </w:r>
      <w:proofErr w:type="spellStart"/>
      <w:r w:rsidRPr="006653F9">
        <w:rPr>
          <w:rFonts w:ascii="Times New Roman" w:hAnsi="Times New Roman" w:cs="Times New Roman"/>
          <w:sz w:val="28"/>
          <w:szCs w:val="28"/>
          <w:lang w:val="uk-UA"/>
        </w:rPr>
        <w:t>Петрицького</w:t>
      </w:r>
      <w:proofErr w:type="spellEnd"/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 у Святошинському районі міста Києва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 України, державних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будівельних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 норм, стандартів і правил,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становити, що містобудівна документація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вулиць Жмеринської, Святошинської, А. </w:t>
      </w:r>
      <w:proofErr w:type="spellStart"/>
      <w:r w:rsidRPr="006653F9">
        <w:rPr>
          <w:rFonts w:ascii="Times New Roman" w:hAnsi="Times New Roman" w:cs="Times New Roman"/>
          <w:sz w:val="28"/>
          <w:szCs w:val="28"/>
          <w:lang w:val="uk-UA"/>
        </w:rPr>
        <w:t>Петрицького</w:t>
      </w:r>
      <w:proofErr w:type="spellEnd"/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 у Святошинському районі міста Києва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>відповідно до законодавства України є одночасно документацією із землеустрою та містобудівною документацією на місцевому рівні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4CFFEF" w14:textId="77777777" w:rsidR="004C0246" w:rsidRDefault="004C0246" w:rsidP="004C02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 та архітектури виконавчого органу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Київської міської державної адміністрації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 з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амовник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ові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розроблення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 «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вулиць Жмеринської, Святошинської, А. </w:t>
      </w:r>
      <w:proofErr w:type="spellStart"/>
      <w:r w:rsidRPr="006653F9">
        <w:rPr>
          <w:rFonts w:ascii="Times New Roman" w:hAnsi="Times New Roman" w:cs="Times New Roman"/>
          <w:sz w:val="28"/>
          <w:szCs w:val="28"/>
          <w:lang w:val="uk-UA"/>
        </w:rPr>
        <w:t>Петрицького</w:t>
      </w:r>
      <w:proofErr w:type="spellEnd"/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 у Святошинському районі міста Києва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визначити межі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розроблення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14:paraId="6F034C50" w14:textId="77777777" w:rsidR="004C0246" w:rsidRDefault="004C0246" w:rsidP="004C02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 та архітектури виконавчого органу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Київської міської державної адміністрації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ровести заходи</w:t>
      </w:r>
      <w:r w:rsidRPr="00133E55">
        <w:rPr>
          <w:rFonts w:ascii="Times New Roman" w:hAnsi="Times New Roman" w:cs="Times New Roman"/>
          <w:sz w:val="28"/>
          <w:szCs w:val="28"/>
          <w:lang w:val="uk-UA"/>
        </w:rPr>
        <w:t xml:space="preserve"> підготовч</w:t>
      </w:r>
      <w:r>
        <w:rPr>
          <w:rFonts w:ascii="Times New Roman" w:hAnsi="Times New Roman" w:cs="Times New Roman"/>
          <w:sz w:val="28"/>
          <w:szCs w:val="28"/>
          <w:lang w:val="uk-UA"/>
        </w:rPr>
        <w:t>ого етапу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розроблення детального плану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>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рішення.</w:t>
      </w:r>
    </w:p>
    <w:p w14:paraId="6C9386C1" w14:textId="3CDF5EFA" w:rsidR="004C0246" w:rsidRPr="00592EE1" w:rsidRDefault="004C0246" w:rsidP="004C02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робіт із розроблення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 «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Детальний план території </w:t>
      </w:r>
      <w:r w:rsidRPr="00E644C8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вулиць Жмеринської, Святошинської, </w:t>
      </w:r>
      <w:r w:rsidR="00BC54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6653F9">
        <w:rPr>
          <w:rFonts w:ascii="Times New Roman" w:hAnsi="Times New Roman" w:cs="Times New Roman"/>
          <w:sz w:val="28"/>
          <w:szCs w:val="28"/>
          <w:lang w:val="uk-UA"/>
        </w:rPr>
        <w:t>Петрицького</w:t>
      </w:r>
      <w:proofErr w:type="spellEnd"/>
      <w:r w:rsidRPr="006653F9">
        <w:rPr>
          <w:rFonts w:ascii="Times New Roman" w:hAnsi="Times New Roman" w:cs="Times New Roman"/>
          <w:sz w:val="28"/>
          <w:szCs w:val="28"/>
          <w:lang w:val="uk-UA"/>
        </w:rPr>
        <w:t xml:space="preserve"> у Святошинському районі міста Києва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здійснювати відповідно до законодавства України.</w:t>
      </w:r>
    </w:p>
    <w:p w14:paraId="72A59751" w14:textId="77777777" w:rsidR="004C0246" w:rsidRPr="00F87777" w:rsidRDefault="004C0246" w:rsidP="004C02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 та архітектури виконавчого органу Київської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Київської міської державної адміністрації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</w:t>
      </w:r>
      <w:r w:rsidRPr="00F87777">
        <w:rPr>
          <w:rFonts w:ascii="Times New Roman" w:hAnsi="Times New Roman" w:cs="Times New Roman"/>
          <w:sz w:val="28"/>
          <w:szCs w:val="28"/>
          <w:lang w:val="uk-UA"/>
        </w:rPr>
        <w:t xml:space="preserve">ри розробленні детального плану території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врахувати перелік та значення індикаторів розвитку території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відповідно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до додатк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2</w:t>
      </w:r>
      <w:r w:rsidRPr="00670B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цього рішення.</w:t>
      </w:r>
    </w:p>
    <w:p w14:paraId="55AAEC58" w14:textId="77777777" w:rsidR="004C0246" w:rsidRPr="008F2FA2" w:rsidRDefault="004C0246" w:rsidP="004C02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Розробником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визначити суб’єкта господарювання, який має право здійснювати розроблення </w:t>
      </w:r>
      <w:r w:rsidRPr="000B21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містобудівної </w:t>
      </w:r>
      <w:r w:rsidRPr="00D231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документації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відповідно до Закону України «Про архітектурну діяльність» та документації із землеустрою відповідно до Закону України «Про землеустрій»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39D7CB" w14:textId="77777777" w:rsidR="004C0246" w:rsidRDefault="004C0246" w:rsidP="004C024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Офіційно о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прилюднити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це 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 установленому порядку.</w:t>
      </w:r>
    </w:p>
    <w:p w14:paraId="5B1848D5" w14:textId="77777777" w:rsidR="004C0246" w:rsidRPr="00F908F8" w:rsidRDefault="004C0246" w:rsidP="004C024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Це рішення набирає чинності з дня його прийняття. </w:t>
      </w:r>
    </w:p>
    <w:p w14:paraId="4DAEF529" w14:textId="77777777" w:rsidR="004C0246" w:rsidRPr="008F2FA2" w:rsidRDefault="004C0246" w:rsidP="004C02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8F2FA2">
        <w:rPr>
          <w:rFonts w:ascii="Times New Roman" w:hAnsi="Times New Roman" w:cs="Times New Roman"/>
          <w:sz w:val="28"/>
          <w:szCs w:val="28"/>
          <w:lang w:val="uk-UA"/>
        </w:rPr>
        <w:t>місто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</w:t>
      </w:r>
      <w:proofErr w:type="spellEnd"/>
      <w:r w:rsidRPr="008F2FA2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земельних відносин.</w:t>
      </w:r>
    </w:p>
    <w:p w14:paraId="4C00014E" w14:textId="77777777" w:rsidR="004C0246" w:rsidRPr="008F2FA2" w:rsidRDefault="004C0246" w:rsidP="004C0246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14:paraId="373EFE41" w14:textId="18574029" w:rsidR="004C0246" w:rsidRPr="008F2FA2" w:rsidRDefault="004C0246" w:rsidP="004C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5455">
        <w:rPr>
          <w:rFonts w:ascii="Times New Roman" w:hAnsi="Times New Roman" w:cs="Times New Roman"/>
          <w:sz w:val="28"/>
          <w:szCs w:val="28"/>
        </w:rPr>
        <w:t xml:space="preserve">    </w:t>
      </w:r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06ACD331" w14:textId="77777777" w:rsidR="004C0246" w:rsidRPr="008F2FA2" w:rsidRDefault="004C0246" w:rsidP="004C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EAE88" w14:textId="77777777" w:rsidR="004C0246" w:rsidRPr="008F2FA2" w:rsidRDefault="004C0246" w:rsidP="004C0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040B4" w14:textId="517D3B15" w:rsidR="004C0246" w:rsidRDefault="004C0246">
      <w:pPr>
        <w:rPr>
          <w:color w:val="FFFFFF" w:themeColor="background1"/>
        </w:rPr>
      </w:pPr>
    </w:p>
    <w:p w14:paraId="4C507BF4" w14:textId="3AAF4AD8" w:rsidR="008043BD" w:rsidRDefault="008043BD">
      <w:pPr>
        <w:rPr>
          <w:color w:val="FFFFFF" w:themeColor="background1"/>
        </w:rPr>
      </w:pPr>
    </w:p>
    <w:p w14:paraId="71D71728" w14:textId="48BC5A25" w:rsidR="008043BD" w:rsidRDefault="008043BD">
      <w:pPr>
        <w:rPr>
          <w:color w:val="FFFFFF" w:themeColor="background1"/>
        </w:rPr>
      </w:pPr>
    </w:p>
    <w:p w14:paraId="7CDB2357" w14:textId="6E1C30B0" w:rsidR="008043BD" w:rsidRDefault="008043BD">
      <w:pPr>
        <w:rPr>
          <w:color w:val="FFFFFF" w:themeColor="background1"/>
        </w:rPr>
      </w:pPr>
    </w:p>
    <w:p w14:paraId="4A84CEB7" w14:textId="200C1F1D" w:rsidR="008043BD" w:rsidRDefault="008043BD">
      <w:pPr>
        <w:rPr>
          <w:color w:val="FFFFFF" w:themeColor="background1"/>
        </w:rPr>
      </w:pPr>
    </w:p>
    <w:p w14:paraId="0C1258D4" w14:textId="7FB38B86" w:rsidR="008043BD" w:rsidRDefault="008043BD">
      <w:pPr>
        <w:rPr>
          <w:color w:val="FFFFFF" w:themeColor="background1"/>
        </w:rPr>
      </w:pPr>
    </w:p>
    <w:p w14:paraId="25FC83C6" w14:textId="1C84A459" w:rsidR="008043BD" w:rsidRDefault="008043BD">
      <w:pPr>
        <w:rPr>
          <w:color w:val="FFFFFF" w:themeColor="background1"/>
        </w:rPr>
      </w:pPr>
    </w:p>
    <w:p w14:paraId="27A1B81C" w14:textId="57394619" w:rsidR="008043BD" w:rsidRDefault="008043BD">
      <w:pPr>
        <w:rPr>
          <w:color w:val="FFFFFF" w:themeColor="background1"/>
        </w:rPr>
      </w:pPr>
    </w:p>
    <w:p w14:paraId="4B43141C" w14:textId="2A34BAA9" w:rsidR="008043BD" w:rsidRDefault="008043BD">
      <w:pPr>
        <w:rPr>
          <w:color w:val="FFFFFF" w:themeColor="background1"/>
        </w:rPr>
      </w:pPr>
    </w:p>
    <w:p w14:paraId="43E9B8F1" w14:textId="48B2854D" w:rsidR="008043BD" w:rsidRDefault="008043BD">
      <w:pPr>
        <w:rPr>
          <w:color w:val="FFFFFF" w:themeColor="background1"/>
        </w:rPr>
      </w:pPr>
    </w:p>
    <w:p w14:paraId="6B13F6C3" w14:textId="562D23C3" w:rsidR="008043BD" w:rsidRDefault="008043BD">
      <w:pPr>
        <w:rPr>
          <w:color w:val="FFFFFF" w:themeColor="background1"/>
        </w:rPr>
      </w:pPr>
    </w:p>
    <w:p w14:paraId="09890EA7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BD">
        <w:rPr>
          <w:rFonts w:ascii="Times New Roman" w:hAnsi="Times New Roman" w:cs="Times New Roman"/>
          <w:b/>
          <w:sz w:val="28"/>
          <w:szCs w:val="28"/>
        </w:rPr>
        <w:t>ПОДАННЯ</w:t>
      </w:r>
    </w:p>
    <w:p w14:paraId="6A03E51F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9C8E7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BD">
        <w:rPr>
          <w:rFonts w:ascii="Times New Roman" w:hAnsi="Times New Roman" w:cs="Times New Roman"/>
          <w:sz w:val="28"/>
          <w:szCs w:val="28"/>
        </w:rPr>
        <w:t xml:space="preserve">Постійна комісія Київської міської ради </w:t>
      </w:r>
    </w:p>
    <w:p w14:paraId="051D1C50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BD">
        <w:rPr>
          <w:rFonts w:ascii="Times New Roman" w:hAnsi="Times New Roman" w:cs="Times New Roman"/>
          <w:sz w:val="28"/>
          <w:szCs w:val="28"/>
        </w:rPr>
        <w:t xml:space="preserve">з питань архітектури, </w:t>
      </w:r>
      <w:proofErr w:type="spellStart"/>
      <w:r w:rsidRPr="008043BD">
        <w:rPr>
          <w:rFonts w:ascii="Times New Roman" w:hAnsi="Times New Roman" w:cs="Times New Roman"/>
          <w:sz w:val="28"/>
          <w:szCs w:val="28"/>
        </w:rPr>
        <w:t>містопланування</w:t>
      </w:r>
      <w:proofErr w:type="spellEnd"/>
      <w:r w:rsidRPr="008043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3ED19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BD">
        <w:rPr>
          <w:rFonts w:ascii="Times New Roman" w:hAnsi="Times New Roman" w:cs="Times New Roman"/>
          <w:sz w:val="28"/>
          <w:szCs w:val="28"/>
        </w:rPr>
        <w:t>та земельних відносин</w:t>
      </w:r>
    </w:p>
    <w:p w14:paraId="053BAF3A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E010F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B971B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BD">
        <w:rPr>
          <w:rFonts w:ascii="Times New Roman" w:hAnsi="Times New Roman" w:cs="Times New Roman"/>
          <w:sz w:val="28"/>
          <w:szCs w:val="28"/>
        </w:rPr>
        <w:t xml:space="preserve">Голова </w:t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  <w:t xml:space="preserve">       Михайло ТЕРЕНТЬЄВ</w:t>
      </w:r>
    </w:p>
    <w:p w14:paraId="5220CDE9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83B16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BD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  <w:t xml:space="preserve">            Юрій ФЕДОРЕНКО</w:t>
      </w:r>
    </w:p>
    <w:p w14:paraId="384F93DC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822BB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94888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07921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393CC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9C46B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0DF0A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955E1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BD">
        <w:rPr>
          <w:rFonts w:ascii="Times New Roman" w:hAnsi="Times New Roman" w:cs="Times New Roman"/>
          <w:b/>
          <w:sz w:val="28"/>
          <w:szCs w:val="28"/>
        </w:rPr>
        <w:t>ПОГОДЖЕННЯ</w:t>
      </w:r>
    </w:p>
    <w:p w14:paraId="4A007683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F529D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BD">
        <w:rPr>
          <w:rFonts w:ascii="Times New Roman" w:hAnsi="Times New Roman" w:cs="Times New Roman"/>
          <w:sz w:val="28"/>
          <w:szCs w:val="28"/>
        </w:rPr>
        <w:t xml:space="preserve">Начальник управління правового </w:t>
      </w:r>
    </w:p>
    <w:p w14:paraId="42A10E67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BD">
        <w:rPr>
          <w:rFonts w:ascii="Times New Roman" w:hAnsi="Times New Roman" w:cs="Times New Roman"/>
          <w:sz w:val="28"/>
          <w:szCs w:val="28"/>
        </w:rPr>
        <w:t xml:space="preserve">забезпечення діяльності </w:t>
      </w:r>
    </w:p>
    <w:p w14:paraId="37B25631" w14:textId="77777777" w:rsidR="008043BD" w:rsidRP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3BD">
        <w:rPr>
          <w:rFonts w:ascii="Times New Roman" w:hAnsi="Times New Roman" w:cs="Times New Roman"/>
          <w:sz w:val="28"/>
          <w:szCs w:val="28"/>
        </w:rPr>
        <w:t xml:space="preserve">Київської міської ради </w:t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</w:r>
      <w:r w:rsidRPr="008043BD">
        <w:rPr>
          <w:rFonts w:ascii="Times New Roman" w:hAnsi="Times New Roman" w:cs="Times New Roman"/>
          <w:sz w:val="28"/>
          <w:szCs w:val="28"/>
        </w:rPr>
        <w:tab/>
        <w:t xml:space="preserve">       Валентина ПОЛОЖИШНИК</w:t>
      </w:r>
    </w:p>
    <w:p w14:paraId="0097C93C" w14:textId="409DE7B5" w:rsidR="008043BD" w:rsidRDefault="008043BD">
      <w:pPr>
        <w:rPr>
          <w:color w:val="FFFFFF" w:themeColor="background1"/>
        </w:rPr>
      </w:pPr>
    </w:p>
    <w:p w14:paraId="04CEF275" w14:textId="3BDDB47B" w:rsidR="008043BD" w:rsidRDefault="008043BD">
      <w:pPr>
        <w:rPr>
          <w:color w:val="FFFFFF" w:themeColor="background1"/>
        </w:rPr>
      </w:pPr>
    </w:p>
    <w:p w14:paraId="43619572" w14:textId="2786ACE1" w:rsidR="008043BD" w:rsidRDefault="008043BD">
      <w:pPr>
        <w:rPr>
          <w:color w:val="FFFFFF" w:themeColor="background1"/>
        </w:rPr>
      </w:pPr>
    </w:p>
    <w:p w14:paraId="74A30A0E" w14:textId="1D663E9F" w:rsidR="008043BD" w:rsidRDefault="008043BD">
      <w:pPr>
        <w:rPr>
          <w:color w:val="FFFFFF" w:themeColor="background1"/>
        </w:rPr>
      </w:pPr>
    </w:p>
    <w:p w14:paraId="767D2BCE" w14:textId="4AE35BB7" w:rsidR="008043BD" w:rsidRDefault="008043BD">
      <w:pPr>
        <w:rPr>
          <w:color w:val="FFFFFF" w:themeColor="background1"/>
        </w:rPr>
      </w:pPr>
    </w:p>
    <w:p w14:paraId="0F424942" w14:textId="7BD915FA" w:rsidR="008043BD" w:rsidRDefault="008043BD">
      <w:pPr>
        <w:rPr>
          <w:color w:val="FFFFFF" w:themeColor="background1"/>
        </w:rPr>
      </w:pPr>
    </w:p>
    <w:p w14:paraId="522D2463" w14:textId="12BCBA20" w:rsidR="008043BD" w:rsidRDefault="008043BD">
      <w:pPr>
        <w:rPr>
          <w:color w:val="FFFFFF" w:themeColor="background1"/>
        </w:rPr>
      </w:pPr>
    </w:p>
    <w:p w14:paraId="6D3D1A51" w14:textId="5D8E57C5" w:rsidR="008043BD" w:rsidRDefault="008043BD">
      <w:pPr>
        <w:rPr>
          <w:color w:val="FFFFFF" w:themeColor="background1"/>
        </w:rPr>
      </w:pPr>
    </w:p>
    <w:p w14:paraId="38C9FE27" w14:textId="02EBF85A" w:rsidR="008043BD" w:rsidRDefault="008043BD">
      <w:pPr>
        <w:rPr>
          <w:color w:val="FFFFFF" w:themeColor="background1"/>
        </w:rPr>
      </w:pPr>
    </w:p>
    <w:p w14:paraId="31A357E8" w14:textId="4CD52657" w:rsidR="008043BD" w:rsidRDefault="008043BD">
      <w:pPr>
        <w:rPr>
          <w:color w:val="FFFFFF" w:themeColor="background1"/>
        </w:rPr>
      </w:pPr>
    </w:p>
    <w:p w14:paraId="282CBB43" w14:textId="7ADF1028" w:rsidR="008043BD" w:rsidRDefault="008043BD">
      <w:pPr>
        <w:rPr>
          <w:color w:val="FFFFFF" w:themeColor="background1"/>
        </w:rPr>
      </w:pPr>
    </w:p>
    <w:p w14:paraId="5A7BBA80" w14:textId="785AAFD4" w:rsidR="008043BD" w:rsidRDefault="008043BD">
      <w:pPr>
        <w:rPr>
          <w:color w:val="FFFFFF" w:themeColor="background1"/>
        </w:rPr>
      </w:pPr>
    </w:p>
    <w:p w14:paraId="0B6C85EA" w14:textId="6FF8CFF2" w:rsidR="008043BD" w:rsidRDefault="008043BD">
      <w:pPr>
        <w:rPr>
          <w:color w:val="FFFFFF" w:themeColor="background1"/>
        </w:rPr>
      </w:pPr>
    </w:p>
    <w:p w14:paraId="1F40A8F2" w14:textId="7C77FE0F" w:rsidR="008043BD" w:rsidRDefault="008043BD">
      <w:pPr>
        <w:rPr>
          <w:color w:val="FFFFFF" w:themeColor="background1"/>
        </w:rPr>
      </w:pPr>
    </w:p>
    <w:p w14:paraId="7A2945E5" w14:textId="77777777" w:rsidR="008043BD" w:rsidRPr="002E0CF8" w:rsidRDefault="008043BD" w:rsidP="008043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1 </w:t>
      </w:r>
    </w:p>
    <w:p w14:paraId="1C6B6B17" w14:textId="77777777" w:rsidR="008043BD" w:rsidRPr="002E0CF8" w:rsidRDefault="008043BD" w:rsidP="008043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Київської міської ради </w:t>
      </w:r>
    </w:p>
    <w:p w14:paraId="5FF7FF6F" w14:textId="77777777" w:rsidR="008043BD" w:rsidRPr="002E0CF8" w:rsidRDefault="008043BD" w:rsidP="008043B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_____________№ ___________</w:t>
      </w:r>
    </w:p>
    <w:p w14:paraId="480F3A5D" w14:textId="77777777" w:rsidR="008043BD" w:rsidRDefault="008043BD" w:rsidP="00804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3ED0FD" w14:textId="77777777" w:rsidR="008043BD" w:rsidRDefault="008043BD" w:rsidP="00804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E42D2A" w14:textId="77777777" w:rsidR="008043BD" w:rsidRDefault="008043BD" w:rsidP="0080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56106" w14:textId="77777777" w:rsidR="008043BD" w:rsidRDefault="008043BD" w:rsidP="0080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56E">
        <w:rPr>
          <w:rFonts w:ascii="Times New Roman" w:hAnsi="Times New Roman" w:cs="Times New Roman"/>
          <w:sz w:val="28"/>
          <w:szCs w:val="28"/>
        </w:rPr>
        <w:t xml:space="preserve">Строки проведення заходів підготовчого </w:t>
      </w:r>
      <w:r>
        <w:rPr>
          <w:rFonts w:ascii="Times New Roman" w:hAnsi="Times New Roman" w:cs="Times New Roman"/>
          <w:sz w:val="28"/>
          <w:szCs w:val="28"/>
        </w:rPr>
        <w:t xml:space="preserve">етапу </w:t>
      </w:r>
      <w:r w:rsidRPr="00B525B3">
        <w:rPr>
          <w:rFonts w:ascii="Times New Roman" w:hAnsi="Times New Roman" w:cs="Times New Roman"/>
          <w:sz w:val="28"/>
          <w:szCs w:val="28"/>
        </w:rPr>
        <w:t xml:space="preserve">розроблення </w:t>
      </w:r>
    </w:p>
    <w:p w14:paraId="5A8808EE" w14:textId="77777777" w:rsidR="008043BD" w:rsidRPr="007B756E" w:rsidRDefault="008043BD" w:rsidP="00804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B3">
        <w:rPr>
          <w:rFonts w:ascii="Times New Roman" w:hAnsi="Times New Roman" w:cs="Times New Roman"/>
          <w:sz w:val="28"/>
          <w:szCs w:val="28"/>
        </w:rPr>
        <w:t>містобудівної документації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6653F9">
        <w:rPr>
          <w:rFonts w:ascii="Times New Roman" w:hAnsi="Times New Roman" w:cs="Times New Roman"/>
          <w:sz w:val="28"/>
          <w:szCs w:val="28"/>
        </w:rPr>
        <w:t xml:space="preserve">Детальний план території в районі вулиць Жмеринської, Святошинської, А. </w:t>
      </w:r>
      <w:proofErr w:type="spellStart"/>
      <w:r w:rsidRPr="006653F9">
        <w:rPr>
          <w:rFonts w:ascii="Times New Roman" w:hAnsi="Times New Roman" w:cs="Times New Roman"/>
          <w:sz w:val="28"/>
          <w:szCs w:val="28"/>
        </w:rPr>
        <w:t>Петрицького</w:t>
      </w:r>
      <w:proofErr w:type="spellEnd"/>
      <w:r w:rsidRPr="006653F9">
        <w:rPr>
          <w:rFonts w:ascii="Times New Roman" w:hAnsi="Times New Roman" w:cs="Times New Roman"/>
          <w:sz w:val="28"/>
          <w:szCs w:val="28"/>
        </w:rPr>
        <w:t xml:space="preserve"> у Святошинському районі міста Києва</w:t>
      </w:r>
      <w:r w:rsidRPr="00F908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7B756E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54"/>
        <w:gridCol w:w="4841"/>
        <w:gridCol w:w="4111"/>
      </w:tblGrid>
      <w:tr w:rsidR="008043BD" w14:paraId="40FA6CC2" w14:textId="77777777" w:rsidTr="00483B40">
        <w:tc>
          <w:tcPr>
            <w:tcW w:w="654" w:type="dxa"/>
            <w:vAlign w:val="center"/>
          </w:tcPr>
          <w:p w14:paraId="2FCB85ED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41" w:type="dxa"/>
            <w:vAlign w:val="center"/>
          </w:tcPr>
          <w:p w14:paraId="2DDDAB6B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4111" w:type="dxa"/>
            <w:vAlign w:val="center"/>
          </w:tcPr>
          <w:p w14:paraId="2C05E4F0" w14:textId="77777777" w:rsidR="008043BD" w:rsidRPr="00430E8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проведення заходу</w:t>
            </w:r>
          </w:p>
          <w:p w14:paraId="792CA672" w14:textId="77777777" w:rsidR="008043BD" w:rsidRPr="00430E8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E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строки проведення підготовчих процедур можуть </w:t>
            </w:r>
            <w:proofErr w:type="spellStart"/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уточнюватися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443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урахуванням змін до законодавства</w:t>
            </w:r>
            <w:r w:rsidRPr="00430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43BD" w14:paraId="298727E9" w14:textId="77777777" w:rsidTr="00483B40">
        <w:tc>
          <w:tcPr>
            <w:tcW w:w="654" w:type="dxa"/>
          </w:tcPr>
          <w:p w14:paraId="622B265E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1" w:type="dxa"/>
          </w:tcPr>
          <w:p w14:paraId="2C6BC076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1" w:type="dxa"/>
          </w:tcPr>
          <w:p w14:paraId="3CC34051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043BD" w:rsidRPr="004670E1" w14:paraId="3AD3EB0D" w14:textId="77777777" w:rsidTr="00483B40">
        <w:tc>
          <w:tcPr>
            <w:tcW w:w="654" w:type="dxa"/>
            <w:vAlign w:val="center"/>
          </w:tcPr>
          <w:p w14:paraId="4112F03C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841" w:type="dxa"/>
          </w:tcPr>
          <w:p w14:paraId="0E96F86E" w14:textId="77777777" w:rsidR="008043BD" w:rsidRDefault="008043BD" w:rsidP="00483B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прилюднення рішення щодо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містобудівної документації</w:t>
            </w:r>
            <w:r w:rsidRPr="005E75F8">
              <w:rPr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14:paraId="50C54424" w14:textId="77777777" w:rsidR="008043BD" w:rsidRPr="003317F5" w:rsidRDefault="008043BD" w:rsidP="00483B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 пізніше 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календарних днів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77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ською міською радою рішення про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істобудівної документації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043BD" w:rsidRPr="00592EE1" w14:paraId="1101D7D0" w14:textId="77777777" w:rsidTr="00483B40">
        <w:tc>
          <w:tcPr>
            <w:tcW w:w="654" w:type="dxa"/>
            <w:vAlign w:val="center"/>
          </w:tcPr>
          <w:p w14:paraId="6EED209F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841" w:type="dxa"/>
          </w:tcPr>
          <w:p w14:paraId="1A0957DE" w14:textId="77777777" w:rsidR="008043BD" w:rsidRDefault="008043BD" w:rsidP="00483B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джерел фінансування розроблення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містобудівної документації</w:t>
            </w:r>
          </w:p>
        </w:tc>
        <w:tc>
          <w:tcPr>
            <w:tcW w:w="4111" w:type="dxa"/>
          </w:tcPr>
          <w:p w14:paraId="737CACE6" w14:textId="77777777" w:rsidR="008043BD" w:rsidRDefault="008043BD" w:rsidP="00483B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60 робочих днів з дати офіційного оприлюднення рішення </w:t>
            </w:r>
          </w:p>
        </w:tc>
      </w:tr>
      <w:tr w:rsidR="008043BD" w14:paraId="337E31DA" w14:textId="77777777" w:rsidTr="00483B40">
        <w:tc>
          <w:tcPr>
            <w:tcW w:w="654" w:type="dxa"/>
            <w:vAlign w:val="center"/>
          </w:tcPr>
          <w:p w14:paraId="0EC0FB8A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41" w:type="dxa"/>
          </w:tcPr>
          <w:p w14:paraId="1C7EA0B8" w14:textId="77777777" w:rsidR="008043BD" w:rsidRDefault="008043BD" w:rsidP="00483B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розробника містобудівної документації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установленому законодавством порядку </w:t>
            </w:r>
          </w:p>
        </w:tc>
        <w:tc>
          <w:tcPr>
            <w:tcW w:w="4111" w:type="dxa"/>
          </w:tcPr>
          <w:p w14:paraId="40E8868A" w14:textId="77777777" w:rsidR="008043BD" w:rsidRDefault="008043BD" w:rsidP="00483B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60 робочих днів з дати в</w:t>
            </w:r>
            <w:r w:rsidRPr="00806B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изнач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джерел фінансування розроблення</w:t>
            </w:r>
            <w:r w:rsidRPr="001313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містобудівної документації</w:t>
            </w:r>
          </w:p>
        </w:tc>
      </w:tr>
      <w:tr w:rsidR="008043BD" w14:paraId="192748B1" w14:textId="77777777" w:rsidTr="00483B40">
        <w:tc>
          <w:tcPr>
            <w:tcW w:w="654" w:type="dxa"/>
            <w:vAlign w:val="center"/>
          </w:tcPr>
          <w:p w14:paraId="0B4B4A3F" w14:textId="77777777" w:rsidR="008043BD" w:rsidRDefault="008043BD" w:rsidP="00483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41" w:type="dxa"/>
          </w:tcPr>
          <w:p w14:paraId="626C0264" w14:textId="77777777" w:rsidR="008043BD" w:rsidRDefault="008043BD" w:rsidP="00483B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Публікація на </w:t>
            </w:r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офіційному </w:t>
            </w:r>
            <w:proofErr w:type="spellStart"/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вебсайті</w:t>
            </w:r>
            <w:proofErr w:type="spellEnd"/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органу Київської міської ради (Київської міської державної адміністрації) (Єдиному </w:t>
            </w:r>
            <w:proofErr w:type="spellStart"/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вебпортал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End"/>
            <w:r w:rsidRPr="003317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 міста Києва)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календарного плану виконаних робіт з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істобудівної документації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укладеного договору на розроблення м</w:t>
            </w:r>
            <w:r w:rsidRPr="00257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істобудівної документації</w:t>
            </w:r>
          </w:p>
        </w:tc>
        <w:tc>
          <w:tcPr>
            <w:tcW w:w="4111" w:type="dxa"/>
          </w:tcPr>
          <w:p w14:paraId="64A4964F" w14:textId="77777777" w:rsidR="008043BD" w:rsidRDefault="008043BD" w:rsidP="00483B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5 робочих днів з дати укладення договору</w:t>
            </w:r>
          </w:p>
        </w:tc>
      </w:tr>
    </w:tbl>
    <w:p w14:paraId="131C68AC" w14:textId="77777777" w:rsidR="008043BD" w:rsidRPr="002579AB" w:rsidRDefault="008043BD" w:rsidP="0080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85511" w14:textId="77777777" w:rsidR="008043BD" w:rsidRPr="00443A16" w:rsidRDefault="008043BD" w:rsidP="008043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144B10" w14:textId="3410CD18" w:rsidR="008043BD" w:rsidRDefault="008043BD" w:rsidP="00804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3D8CB78C" w14:textId="441415D3" w:rsidR="008043BD" w:rsidRDefault="008043BD">
      <w:pPr>
        <w:rPr>
          <w:color w:val="FFFFFF" w:themeColor="background1"/>
        </w:rPr>
      </w:pPr>
    </w:p>
    <w:p w14:paraId="51960C14" w14:textId="5C7B1943" w:rsidR="00BC5455" w:rsidRDefault="00BC5455">
      <w:pPr>
        <w:rPr>
          <w:color w:val="FFFFFF" w:themeColor="background1"/>
        </w:rPr>
      </w:pPr>
    </w:p>
    <w:p w14:paraId="3FE85D9E" w14:textId="77777777" w:rsidR="00BC5455" w:rsidRPr="00312B12" w:rsidRDefault="00BC5455" w:rsidP="00BC545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2 </w:t>
      </w:r>
    </w:p>
    <w:p w14:paraId="505C44EC" w14:textId="77777777" w:rsidR="00BC5455" w:rsidRPr="00312B12" w:rsidRDefault="00BC5455" w:rsidP="00BC545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Київської міської ради </w:t>
      </w:r>
    </w:p>
    <w:p w14:paraId="7ECCF95B" w14:textId="77777777" w:rsidR="00BC5455" w:rsidRPr="00312B12" w:rsidRDefault="00BC5455" w:rsidP="00BC545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_____________№ ___________</w:t>
      </w:r>
    </w:p>
    <w:p w14:paraId="18872048" w14:textId="77777777" w:rsidR="00BC5455" w:rsidRPr="00312B12" w:rsidRDefault="00BC5455" w:rsidP="00BC5455">
      <w:pPr>
        <w:tabs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EE2654" w14:textId="77777777" w:rsidR="00BC5455" w:rsidRDefault="00BC5455" w:rsidP="00BC54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11285" w14:textId="77777777" w:rsidR="00BC5455" w:rsidRDefault="00BC5455" w:rsidP="00BC54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Пропозиції щодо переліку та значень індикаторів </w:t>
      </w:r>
      <w:r w:rsidRPr="00312B12">
        <w:rPr>
          <w:rFonts w:ascii="Times New Roman" w:eastAsia="Calibri" w:hAnsi="Times New Roman" w:cs="Times New Roman"/>
          <w:sz w:val="28"/>
          <w:szCs w:val="28"/>
        </w:rPr>
        <w:t>для розроблення містобудівної документації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706663" w14:textId="77777777" w:rsidR="00BC5455" w:rsidRPr="00312B12" w:rsidRDefault="00BC5455" w:rsidP="00BC545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1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6653F9">
        <w:rPr>
          <w:rFonts w:ascii="Times New Roman" w:hAnsi="Times New Roman" w:cs="Times New Roman"/>
          <w:sz w:val="28"/>
          <w:szCs w:val="28"/>
        </w:rPr>
        <w:t xml:space="preserve">Детальний план території в районі вулиць Жмеринської, Святошинської, А. </w:t>
      </w:r>
      <w:proofErr w:type="spellStart"/>
      <w:r w:rsidRPr="006653F9">
        <w:rPr>
          <w:rFonts w:ascii="Times New Roman" w:hAnsi="Times New Roman" w:cs="Times New Roman"/>
          <w:sz w:val="28"/>
          <w:szCs w:val="28"/>
        </w:rPr>
        <w:t>Петрицького</w:t>
      </w:r>
      <w:proofErr w:type="spellEnd"/>
      <w:r w:rsidRPr="006653F9">
        <w:rPr>
          <w:rFonts w:ascii="Times New Roman" w:hAnsi="Times New Roman" w:cs="Times New Roman"/>
          <w:sz w:val="28"/>
          <w:szCs w:val="28"/>
        </w:rPr>
        <w:t xml:space="preserve"> у Святошинському районі міста Києва</w:t>
      </w:r>
      <w:r w:rsidRPr="00331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7B756E">
        <w:rPr>
          <w:rFonts w:ascii="Times New Roman" w:hAnsi="Times New Roman" w:cs="Times New Roman"/>
          <w:b/>
          <w:sz w:val="28"/>
          <w:szCs w:val="28"/>
        </w:rPr>
        <w:br/>
      </w:r>
      <w:r w:rsidRPr="00312B12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718"/>
        <w:gridCol w:w="1734"/>
        <w:gridCol w:w="1883"/>
        <w:gridCol w:w="1486"/>
      </w:tblGrid>
      <w:tr w:rsidR="00BC5455" w:rsidRPr="00312B12" w14:paraId="1F09A3ED" w14:textId="77777777" w:rsidTr="00483B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B749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44C3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Показники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AD21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Одиниці виміру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9EFC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Стартовий рік</w:t>
            </w:r>
          </w:p>
          <w:p w14:paraId="28B7F4C7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(202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37DB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Бажане значення</w:t>
            </w:r>
          </w:p>
        </w:tc>
      </w:tr>
      <w:tr w:rsidR="00BC5455" w:rsidRPr="00312B12" w14:paraId="4147DA91" w14:textId="77777777" w:rsidTr="00483B4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8CFE" w14:textId="77777777" w:rsidR="00BC5455" w:rsidRPr="00312B12" w:rsidRDefault="00BC5455" w:rsidP="00BC5455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Заходи цивільного захисту населення</w:t>
            </w:r>
          </w:p>
        </w:tc>
      </w:tr>
      <w:tr w:rsidR="00BC5455" w:rsidRPr="00312B12" w14:paraId="276F7788" w14:textId="77777777" w:rsidTr="00483B4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D4E6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6ECC" w14:textId="77777777" w:rsidR="00BC5455" w:rsidRPr="00312B12" w:rsidRDefault="00BC5455" w:rsidP="00483B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 населення укриттями (спорудами подвійного призначення)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49AC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22D9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8"/>
              </w:rPr>
              <w:t>Відповідно даних, отриманих в результаті збору та аналізу вихідних даних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718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100% </w:t>
            </w:r>
          </w:p>
          <w:p w14:paraId="2D977BA7" w14:textId="77777777" w:rsidR="00BC5455" w:rsidRPr="00312B12" w:rsidRDefault="00BC5455" w:rsidP="00483B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2B12">
              <w:rPr>
                <w:rFonts w:ascii="Times New Roman" w:eastAsia="Calibri" w:hAnsi="Times New Roman" w:cs="Times New Roman"/>
                <w:sz w:val="20"/>
                <w:szCs w:val="20"/>
              </w:rPr>
              <w:t>Згідно з ДБН В.1.2-4:2019</w:t>
            </w:r>
          </w:p>
        </w:tc>
      </w:tr>
    </w:tbl>
    <w:p w14:paraId="7A496948" w14:textId="77777777" w:rsidR="00BC5455" w:rsidRDefault="00BC5455" w:rsidP="00BC5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8D6EE" w14:textId="77777777" w:rsidR="00BC5455" w:rsidRDefault="00BC5455" w:rsidP="00BC5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A5855" w14:textId="77777777" w:rsidR="00BC5455" w:rsidRDefault="00BC5455" w:rsidP="00BC5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5B6FB2" w14:textId="77777777" w:rsidR="00BC5455" w:rsidRDefault="00BC5455" w:rsidP="00BC5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8F00E" w14:textId="002FCA12" w:rsidR="00BC5455" w:rsidRPr="008F2FA2" w:rsidRDefault="00BC5455" w:rsidP="00BC5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A2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 w:rsidRPr="008F2F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2FA2">
        <w:rPr>
          <w:rFonts w:ascii="Times New Roman" w:hAnsi="Times New Roman" w:cs="Times New Roman"/>
          <w:sz w:val="28"/>
          <w:szCs w:val="28"/>
        </w:rPr>
        <w:t>Віталій КЛИЧКО</w:t>
      </w:r>
    </w:p>
    <w:p w14:paraId="798503AA" w14:textId="77777777" w:rsidR="00BC5455" w:rsidRPr="00471A1C" w:rsidRDefault="00BC5455">
      <w:pPr>
        <w:rPr>
          <w:color w:val="FFFFFF" w:themeColor="background1"/>
        </w:rPr>
      </w:pPr>
    </w:p>
    <w:sectPr w:rsidR="00BC5455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150D3" w14:textId="77777777" w:rsidR="00A44107" w:rsidRDefault="00A44107" w:rsidP="00314D16">
      <w:pPr>
        <w:spacing w:after="0" w:line="240" w:lineRule="auto"/>
      </w:pPr>
      <w:r>
        <w:separator/>
      </w:r>
    </w:p>
  </w:endnote>
  <w:endnote w:type="continuationSeparator" w:id="0">
    <w:p w14:paraId="10CF70B8" w14:textId="77777777" w:rsidR="00A44107" w:rsidRDefault="00A44107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7B47" w14:textId="77777777" w:rsidR="00A44107" w:rsidRDefault="00A44107" w:rsidP="00314D16">
      <w:pPr>
        <w:spacing w:after="0" w:line="240" w:lineRule="auto"/>
      </w:pPr>
      <w:r>
        <w:separator/>
      </w:r>
    </w:p>
  </w:footnote>
  <w:footnote w:type="continuationSeparator" w:id="0">
    <w:p w14:paraId="500A3ADC" w14:textId="77777777" w:rsidR="00A44107" w:rsidRDefault="00A44107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4F1E6EFF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53">
          <w:rPr>
            <w:noProof/>
          </w:rPr>
          <w:t>5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A5E"/>
    <w:multiLevelType w:val="hybridMultilevel"/>
    <w:tmpl w:val="C3D0A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509D"/>
    <w:multiLevelType w:val="hybridMultilevel"/>
    <w:tmpl w:val="297CF790"/>
    <w:lvl w:ilvl="0" w:tplc="EB329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252E7"/>
    <w:rsid w:val="0010041F"/>
    <w:rsid w:val="00135003"/>
    <w:rsid w:val="00264212"/>
    <w:rsid w:val="00314D16"/>
    <w:rsid w:val="004079A8"/>
    <w:rsid w:val="00471A1C"/>
    <w:rsid w:val="00483731"/>
    <w:rsid w:val="004C0246"/>
    <w:rsid w:val="006373BA"/>
    <w:rsid w:val="008043BD"/>
    <w:rsid w:val="00A44107"/>
    <w:rsid w:val="00BC5455"/>
    <w:rsid w:val="00BF1553"/>
    <w:rsid w:val="00C216F9"/>
    <w:rsid w:val="00D93395"/>
    <w:rsid w:val="00F43F8E"/>
    <w:rsid w:val="00F567E7"/>
    <w:rsid w:val="00FA22B4"/>
    <w:rsid w:val="00F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C5CE3F70-1EAE-44AA-B46F-2CD9916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table" w:styleId="a7">
    <w:name w:val="Table Grid"/>
    <w:basedOn w:val="a1"/>
    <w:uiPriority w:val="59"/>
    <w:rsid w:val="004C024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0246"/>
    <w:pPr>
      <w:spacing w:after="200" w:line="276" w:lineRule="auto"/>
      <w:ind w:left="720"/>
      <w:contextualSpacing/>
    </w:pPr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F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3878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Лисенко Ольга Олександрівна</cp:lastModifiedBy>
  <cp:revision>4</cp:revision>
  <cp:lastPrinted>2024-11-11T14:48:00Z</cp:lastPrinted>
  <dcterms:created xsi:type="dcterms:W3CDTF">2024-11-08T13:27:00Z</dcterms:created>
  <dcterms:modified xsi:type="dcterms:W3CDTF">2024-11-11T14:51:00Z</dcterms:modified>
</cp:coreProperties>
</file>