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BC" w:rsidRPr="00071632" w:rsidRDefault="00931686" w:rsidP="00476D5F">
      <w:pPr>
        <w:spacing w:after="0" w:line="240" w:lineRule="auto"/>
        <w:ind w:left="9781"/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Pr="009B7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D5206">
        <w:rPr>
          <w:rFonts w:ascii="Times New Roman" w:hAnsi="Times New Roman" w:cs="Times New Roman"/>
          <w:sz w:val="28"/>
          <w:szCs w:val="28"/>
        </w:rPr>
        <w:t>рішення Київ</w:t>
      </w:r>
      <w:r w:rsidR="004152BB">
        <w:rPr>
          <w:rFonts w:ascii="Times New Roman" w:hAnsi="Times New Roman" w:cs="Times New Roman"/>
          <w:sz w:val="28"/>
          <w:szCs w:val="28"/>
        </w:rPr>
        <w:t xml:space="preserve">ської міської </w:t>
      </w:r>
      <w:r w:rsidR="001D5206">
        <w:rPr>
          <w:rFonts w:ascii="Times New Roman" w:hAnsi="Times New Roman" w:cs="Times New Roman"/>
          <w:sz w:val="28"/>
          <w:szCs w:val="28"/>
        </w:rPr>
        <w:t>ради</w:t>
      </w:r>
    </w:p>
    <w:p w:rsidR="003E2BBC" w:rsidRPr="00071632" w:rsidRDefault="001D5206" w:rsidP="00476D5F">
      <w:pPr>
        <w:pStyle w:val="ab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</w:t>
      </w:r>
      <w:r w:rsidR="00931686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36E3B" w:rsidRDefault="00E36E3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E2BBC" w:rsidRDefault="001D5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E2BBC" w:rsidRDefault="001D5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Київської міської ради</w:t>
      </w:r>
    </w:p>
    <w:p w:rsidR="001B3061" w:rsidRDefault="001D5206" w:rsidP="00935D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підготовки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1B3061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регуляторних актів на 20</w:t>
      </w:r>
      <w:r w:rsidR="008B795A">
        <w:rPr>
          <w:rFonts w:ascii="Times New Roman" w:hAnsi="Times New Roman" w:cs="Times New Roman"/>
          <w:sz w:val="28"/>
          <w:szCs w:val="28"/>
        </w:rPr>
        <w:t>2</w:t>
      </w:r>
      <w:r w:rsidR="00CA2F69">
        <w:rPr>
          <w:rFonts w:ascii="Times New Roman" w:hAnsi="Times New Roman" w:cs="Times New Roman"/>
          <w:sz w:val="28"/>
          <w:szCs w:val="28"/>
        </w:rPr>
        <w:t>4</w:t>
      </w:r>
      <w:r w:rsidR="001D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рік</w:t>
      </w:r>
    </w:p>
    <w:p w:rsidR="00935DD4" w:rsidRDefault="00935DD4" w:rsidP="00935D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tblpX="-41" w:tblpY="1"/>
        <w:tblW w:w="14745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828"/>
        <w:gridCol w:w="1564"/>
        <w:gridCol w:w="3397"/>
        <w:gridCol w:w="858"/>
      </w:tblGrid>
      <w:tr w:rsidR="000C4F20" w:rsidTr="00BE69BB">
        <w:tc>
          <w:tcPr>
            <w:tcW w:w="704" w:type="dxa"/>
          </w:tcPr>
          <w:p w:rsidR="003E2BBC" w:rsidRPr="00BE69BB" w:rsidRDefault="001D5206" w:rsidP="008B7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2BBC" w:rsidRDefault="00BE69BB" w:rsidP="008B7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5206" w:rsidRPr="00BE69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3E2BBC" w:rsidRPr="008E5274" w:rsidRDefault="001D5206" w:rsidP="008B7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837A2A" w:rsidRPr="008E527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  <w:p w:rsidR="003E2BBC" w:rsidRPr="008E5274" w:rsidRDefault="001D5206" w:rsidP="008B7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регуляторного </w:t>
            </w:r>
            <w:proofErr w:type="spellStart"/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828" w:type="dxa"/>
          </w:tcPr>
          <w:p w:rsidR="003E2BBC" w:rsidRPr="008E5274" w:rsidRDefault="001D5206" w:rsidP="008B7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64" w:type="dxa"/>
          </w:tcPr>
          <w:p w:rsidR="003E2BBC" w:rsidRPr="008E5274" w:rsidRDefault="001D5206" w:rsidP="006915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  <w:p w:rsidR="003E2BBC" w:rsidRPr="008E5274" w:rsidRDefault="001D5206" w:rsidP="006915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підготовки </w:t>
            </w:r>
            <w:proofErr w:type="spellStart"/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C0923" w:rsidRPr="008E527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397" w:type="dxa"/>
          </w:tcPr>
          <w:p w:rsidR="003E2BBC" w:rsidRPr="008E5274" w:rsidRDefault="001D5206" w:rsidP="006915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274">
              <w:rPr>
                <w:rFonts w:ascii="Times New Roman" w:hAnsi="Times New Roman" w:cs="Times New Roman"/>
                <w:sz w:val="28"/>
                <w:szCs w:val="28"/>
              </w:rPr>
              <w:t>Найменування відповідальних підрозділів</w:t>
            </w:r>
            <w:r w:rsidR="001D28F7" w:rsidRPr="008E5274">
              <w:rPr>
                <w:rFonts w:ascii="Times New Roman" w:hAnsi="Times New Roman" w:cs="Times New Roman"/>
                <w:sz w:val="28"/>
                <w:szCs w:val="28"/>
              </w:rPr>
              <w:t>, розробників</w:t>
            </w:r>
          </w:p>
          <w:p w:rsidR="001D28F7" w:rsidRPr="008E5274" w:rsidRDefault="001D28F7" w:rsidP="006915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E2BBC" w:rsidRDefault="001D5206" w:rsidP="00DC50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C4F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мітка</w:t>
            </w:r>
          </w:p>
        </w:tc>
      </w:tr>
      <w:tr w:rsidR="001725E9" w:rsidTr="00BE69BB">
        <w:tc>
          <w:tcPr>
            <w:tcW w:w="704" w:type="dxa"/>
          </w:tcPr>
          <w:p w:rsidR="001725E9" w:rsidRPr="00BA3D25" w:rsidRDefault="009C58E8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725E9" w:rsidRPr="00BA3D25" w:rsidRDefault="001725E9" w:rsidP="001725E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Проєкт</w:t>
            </w:r>
            <w:proofErr w:type="spellEnd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рішення Київської міської ради «</w:t>
            </w:r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скасування рішення Київської міської ради від 22 вересня 2011 року № 39/6255 «Про затвердження Методики розрахунку розмірів плати за договорами особистого земельного сервітуту при встановленні (розміщенні) тимчасових споруд на території міста Києва»</w:t>
            </w:r>
          </w:p>
        </w:tc>
        <w:tc>
          <w:tcPr>
            <w:tcW w:w="3828" w:type="dxa"/>
          </w:tcPr>
          <w:p w:rsidR="001725E9" w:rsidRPr="00BA3D25" w:rsidRDefault="001725E9" w:rsidP="000C4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Скасування регуляторного </w:t>
            </w:r>
            <w:proofErr w:type="spellStart"/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</w:t>
            </w:r>
            <w:proofErr w:type="spellEnd"/>
          </w:p>
        </w:tc>
        <w:tc>
          <w:tcPr>
            <w:tcW w:w="1564" w:type="dxa"/>
          </w:tcPr>
          <w:p w:rsidR="001725E9" w:rsidRPr="00BA3D25" w:rsidRDefault="001725E9" w:rsidP="00172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202</w:t>
            </w:r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 </w:t>
            </w:r>
          </w:p>
          <w:p w:rsidR="001725E9" w:rsidRPr="00BA3D25" w:rsidRDefault="001725E9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725E9" w:rsidRPr="00BA3D25" w:rsidRDefault="001725E9" w:rsidP="00A91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1725E9" w:rsidRDefault="001725E9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7B" w:rsidTr="00BE69BB">
        <w:tc>
          <w:tcPr>
            <w:tcW w:w="704" w:type="dxa"/>
          </w:tcPr>
          <w:p w:rsidR="0063087B" w:rsidRPr="00BA3D25" w:rsidRDefault="0063087B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3087B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Проєкт</w:t>
            </w:r>
            <w:proofErr w:type="spellEnd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рішення Київської міської ради </w:t>
            </w:r>
            <w:r w:rsidR="00086DEE"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 «Про Правила благоустрою території міста Києва»</w:t>
            </w:r>
          </w:p>
        </w:tc>
        <w:tc>
          <w:tcPr>
            <w:tcW w:w="3828" w:type="dxa"/>
          </w:tcPr>
          <w:p w:rsidR="0063087B" w:rsidRPr="00BA3D25" w:rsidRDefault="00BA3D25" w:rsidP="000C4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3087B" w:rsidRPr="00BA3D25" w:rsidRDefault="00BA3D25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63087B" w:rsidRPr="00BA3D25" w:rsidRDefault="00BA3D25" w:rsidP="00A91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територіального контролю міста Києва виконавчого органу Київської міської ради </w:t>
            </w:r>
            <w:r w:rsidRPr="00BA3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(Київської міської державної адміністрації)</w:t>
            </w:r>
          </w:p>
        </w:tc>
        <w:tc>
          <w:tcPr>
            <w:tcW w:w="858" w:type="dxa"/>
          </w:tcPr>
          <w:p w:rsidR="0063087B" w:rsidRDefault="0063087B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7B" w:rsidTr="00BE69BB">
        <w:tc>
          <w:tcPr>
            <w:tcW w:w="704" w:type="dxa"/>
          </w:tcPr>
          <w:p w:rsidR="0063087B" w:rsidRPr="00BA3D25" w:rsidRDefault="006B6F59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3087B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Проєкт</w:t>
            </w:r>
            <w:proofErr w:type="spellEnd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рішення Київської міської ради </w:t>
            </w:r>
            <w:r w:rsidR="007C32A9"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Порядку </w:t>
            </w:r>
            <w:r w:rsidR="007C32A9" w:rsidRPr="00BA3D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видачі дозволів на порушення об’єктів благоустрою або відмови в їх видачі, переоформлення, анулювання дозволів у місті Києві</w:t>
            </w:r>
            <w:r w:rsidR="007C32A9" w:rsidRPr="00BA3D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63087B" w:rsidRPr="00BA3D25" w:rsidRDefault="00BA3D25" w:rsidP="000C4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3087B" w:rsidRPr="00BA3D25" w:rsidRDefault="00BA3D25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63087B" w:rsidRPr="00BA3D25" w:rsidRDefault="00BA3D25" w:rsidP="00A91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63087B" w:rsidRDefault="0063087B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7B" w:rsidTr="00BE69BB">
        <w:tc>
          <w:tcPr>
            <w:tcW w:w="704" w:type="dxa"/>
          </w:tcPr>
          <w:p w:rsidR="0063087B" w:rsidRPr="00BA3D25" w:rsidRDefault="006B6F59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3087B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Проєкт</w:t>
            </w:r>
            <w:proofErr w:type="spellEnd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рішення Київської міської ради </w:t>
            </w:r>
            <w:r w:rsidR="007C32A9" w:rsidRPr="00BA3D25">
              <w:rPr>
                <w:rFonts w:ascii="Times New Roman" w:hAnsi="Times New Roman" w:cs="Times New Roman"/>
                <w:sz w:val="28"/>
                <w:szCs w:val="28"/>
              </w:rPr>
              <w:t>«Про порядок проїзду спеціального транспорту на території, облаштованій засобами обмеження транспортного та пішохідного потоку, в місті Києві»</w:t>
            </w:r>
          </w:p>
        </w:tc>
        <w:tc>
          <w:tcPr>
            <w:tcW w:w="3828" w:type="dxa"/>
          </w:tcPr>
          <w:p w:rsidR="0063087B" w:rsidRPr="00BA3D25" w:rsidRDefault="00BA3D25" w:rsidP="000C4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3087B" w:rsidRPr="00BA3D25" w:rsidRDefault="00BA3D25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63087B" w:rsidRPr="00BA3D25" w:rsidRDefault="006B6F59" w:rsidP="00A91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63087B" w:rsidRDefault="0063087B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143" w:rsidTr="00BE69BB">
        <w:tc>
          <w:tcPr>
            <w:tcW w:w="704" w:type="dxa"/>
          </w:tcPr>
          <w:p w:rsidR="003E5143" w:rsidRPr="00BA3D25" w:rsidRDefault="006B6F59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E5143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Проєкт</w:t>
            </w:r>
            <w:proofErr w:type="spellEnd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рішення Київської міської ради </w:t>
            </w:r>
            <w:r w:rsidR="003E5143" w:rsidRPr="00BA3D25"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  <w:r w:rsidR="003E5143" w:rsidRPr="00BA3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внесення змін до деяких рішень Київської міської ради</w:t>
            </w:r>
            <w:r w:rsidR="003E5143" w:rsidRPr="00BA3D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3E5143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Врегулювання питань у сфері благоустрою</w:t>
            </w:r>
          </w:p>
        </w:tc>
        <w:tc>
          <w:tcPr>
            <w:tcW w:w="1564" w:type="dxa"/>
          </w:tcPr>
          <w:p w:rsidR="006B6F59" w:rsidRPr="00BA3D25" w:rsidRDefault="006B6F59" w:rsidP="006B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  <w:p w:rsidR="003E5143" w:rsidRPr="00BA3D25" w:rsidRDefault="003E5143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3E5143" w:rsidRPr="00BA3D25" w:rsidRDefault="006B6F59" w:rsidP="00A91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Департамент територіального контролю міста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3E5143" w:rsidRDefault="003E5143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143" w:rsidTr="00BE69BB">
        <w:tc>
          <w:tcPr>
            <w:tcW w:w="704" w:type="dxa"/>
          </w:tcPr>
          <w:p w:rsidR="003E5143" w:rsidRPr="00BA3D25" w:rsidRDefault="006B6F59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E5143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Проєкт</w:t>
            </w:r>
            <w:proofErr w:type="spellEnd"/>
            <w:r w:rsidRPr="00BA3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рішення Київської міської ради </w:t>
            </w: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«Про </w:t>
            </w:r>
            <w:r w:rsidRPr="00BA3D25">
              <w:rPr>
                <w:rStyle w:val="181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затвердження Положення про тимчасове користування окремими </w:t>
            </w:r>
            <w:r w:rsidRPr="00BA3D25">
              <w:rPr>
                <w:rStyle w:val="181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елементами благоустрою комунальної власності для розміщення тимчасових споруд торговельного, побутового, соціально-культурного чи іншого призначення, та внесення змін до деяких рішень Київської міської ради»</w:t>
            </w:r>
          </w:p>
        </w:tc>
        <w:tc>
          <w:tcPr>
            <w:tcW w:w="3828" w:type="dxa"/>
          </w:tcPr>
          <w:p w:rsidR="003E5143" w:rsidRPr="00BA3D25" w:rsidRDefault="006B6F59" w:rsidP="000C4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Врегулювання питань у сфері </w:t>
            </w:r>
            <w:r w:rsidR="007C0D44" w:rsidRPr="00BA3D25">
              <w:rPr>
                <w:rFonts w:ascii="Times New Roman" w:hAnsi="Times New Roman" w:cs="Times New Roman"/>
                <w:sz w:val="28"/>
                <w:szCs w:val="28"/>
              </w:rPr>
              <w:t>благоустрою</w:t>
            </w:r>
          </w:p>
        </w:tc>
        <w:tc>
          <w:tcPr>
            <w:tcW w:w="1564" w:type="dxa"/>
          </w:tcPr>
          <w:p w:rsidR="006B6F59" w:rsidRPr="00BA3D25" w:rsidRDefault="006B6F59" w:rsidP="006B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  <w:p w:rsidR="003E5143" w:rsidRPr="00BA3D25" w:rsidRDefault="003E5143" w:rsidP="000C4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3E5143" w:rsidRPr="00BA3D25" w:rsidRDefault="006B6F59" w:rsidP="00A91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D2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територіального контролю міста Києва виконавчого органу </w:t>
            </w:r>
            <w:r w:rsidRPr="00BA3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3E5143" w:rsidRDefault="003E5143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B8" w:rsidTr="00BE69BB">
        <w:tc>
          <w:tcPr>
            <w:tcW w:w="70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«Про затвердження Положення про надання грантової допомоги на відкриття власного бізнесу киянам – Захисникам та Захисницям України»</w:t>
            </w:r>
          </w:p>
        </w:tc>
        <w:tc>
          <w:tcPr>
            <w:tcW w:w="382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Надання гранту для створення або розвитку власного бізнесу отримувачем (киянин/киянка Захисник та Захисниця України – учасник бойових дій або особа з інвалідністю внаслідок війни та члени їх сімей), а також забезпечення зайнятості населення та створення нових робочих місць</w:t>
            </w:r>
          </w:p>
        </w:tc>
        <w:tc>
          <w:tcPr>
            <w:tcW w:w="156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</w:tc>
        <w:tc>
          <w:tcPr>
            <w:tcW w:w="3397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B8" w:rsidTr="00BE69BB">
        <w:tc>
          <w:tcPr>
            <w:tcW w:w="70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«Про внесення змін до Положення про фінансово-кредитну підтримку суб’єктів малого та середнього підприємництва у місті Києві, затвердженого рішенням </w:t>
            </w:r>
            <w:r w:rsidRPr="00361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Київської міської ради від 21.09.2017 № 46/3053»</w:t>
            </w:r>
          </w:p>
        </w:tc>
        <w:tc>
          <w:tcPr>
            <w:tcW w:w="382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Підвищення ефективності реалізації програми фінансово-кредитної підтримки у місті Києві</w:t>
            </w:r>
          </w:p>
        </w:tc>
        <w:tc>
          <w:tcPr>
            <w:tcW w:w="156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</w:tc>
        <w:tc>
          <w:tcPr>
            <w:tcW w:w="3397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B8" w:rsidTr="00BE69BB">
        <w:tc>
          <w:tcPr>
            <w:tcW w:w="70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«Про затвердження Положення про ярмарки у місті Києві»</w:t>
            </w:r>
          </w:p>
        </w:tc>
        <w:tc>
          <w:tcPr>
            <w:tcW w:w="382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Визначення умов організації та проведення ярмарків</w:t>
            </w:r>
          </w:p>
        </w:tc>
        <w:tc>
          <w:tcPr>
            <w:tcW w:w="156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</w:tc>
        <w:tc>
          <w:tcPr>
            <w:tcW w:w="3397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2B8" w:rsidTr="00BE69BB">
        <w:tc>
          <w:tcPr>
            <w:tcW w:w="70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«Про деякі питання розміщення засобів пересувної </w:t>
            </w: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дрібнороздрібної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торговельної мережі та об’єктів сезонної </w:t>
            </w: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дрібнороздрібної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торговельної мережі»</w:t>
            </w:r>
          </w:p>
        </w:tc>
        <w:tc>
          <w:tcPr>
            <w:tcW w:w="382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Установити, що після припинення або скасування воєнного стану торги на право розміщення засобів пересувної </w:t>
            </w: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дрібнороздрібної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торговельної мережі та об’єктів сезонної </w:t>
            </w: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дрібнороздрібної</w:t>
            </w:r>
            <w:proofErr w:type="spellEnd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 торговельної мережі в місцях, визначених затвердженими у встановленому порядку схемами щодо їх розміщення, проводяться через електронну торгову систему </w:t>
            </w:r>
            <w:proofErr w:type="spellStart"/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Prozzoro</w:t>
            </w:r>
            <w:proofErr w:type="spellEnd"/>
          </w:p>
        </w:tc>
        <w:tc>
          <w:tcPr>
            <w:tcW w:w="1564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</w:tc>
        <w:tc>
          <w:tcPr>
            <w:tcW w:w="3397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B8">
              <w:rPr>
                <w:rFonts w:ascii="Times New Roman" w:hAnsi="Times New Roman" w:cs="Times New Roman"/>
                <w:sz w:val="28"/>
                <w:szCs w:val="28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3612B8" w:rsidRPr="003612B8" w:rsidRDefault="003612B8" w:rsidP="0036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3" w:rsidTr="00BE69BB">
        <w:tc>
          <w:tcPr>
            <w:tcW w:w="704" w:type="dxa"/>
          </w:tcPr>
          <w:p w:rsidR="004E6673" w:rsidRPr="003612B8" w:rsidRDefault="00F85B63" w:rsidP="004E6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E6673" w:rsidRPr="003612B8" w:rsidRDefault="004E6673" w:rsidP="004E6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ішення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86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затвердження Положення про надання фінансової допомоги </w:t>
            </w:r>
            <w:proofErr w:type="spellStart"/>
            <w:r w:rsidRPr="00C86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релокованому</w:t>
            </w:r>
            <w:proofErr w:type="spellEnd"/>
            <w:r w:rsidRPr="00C86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бізнесу в місті Києві</w:t>
            </w:r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8" w:type="dxa"/>
          </w:tcPr>
          <w:p w:rsidR="004E6673" w:rsidRPr="003612B8" w:rsidRDefault="004E6673" w:rsidP="004E6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Підтримка </w:t>
            </w:r>
            <w:proofErr w:type="spellStart"/>
            <w:r w:rsidRPr="00C86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релокованого</w:t>
            </w:r>
            <w:proofErr w:type="spellEnd"/>
            <w:r w:rsidRPr="00C86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бізнесу в місті Києві</w:t>
            </w:r>
          </w:p>
        </w:tc>
        <w:tc>
          <w:tcPr>
            <w:tcW w:w="1564" w:type="dxa"/>
          </w:tcPr>
          <w:p w:rsidR="004E6673" w:rsidRPr="004E6673" w:rsidRDefault="004E6673" w:rsidP="004E6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673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</w:tc>
        <w:tc>
          <w:tcPr>
            <w:tcW w:w="3397" w:type="dxa"/>
          </w:tcPr>
          <w:p w:rsidR="004E6673" w:rsidRPr="004E6673" w:rsidRDefault="004E6673" w:rsidP="004E6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67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промисловості та розвитку підприємництва виконавчого органу </w:t>
            </w:r>
            <w:r w:rsidRPr="004E6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4E6673" w:rsidRPr="003612B8" w:rsidRDefault="004E6673" w:rsidP="004E6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D35" w:rsidTr="00BE69BB">
        <w:tc>
          <w:tcPr>
            <w:tcW w:w="704" w:type="dxa"/>
          </w:tcPr>
          <w:p w:rsidR="00F65D35" w:rsidRPr="003612B8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F65D35" w:rsidRPr="005D539F" w:rsidRDefault="00F65D35" w:rsidP="00F65D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ішення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рекламних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місті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Києві</w:t>
            </w:r>
            <w:proofErr w:type="spellEnd"/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8" w:type="dxa"/>
          </w:tcPr>
          <w:p w:rsidR="00F65D35" w:rsidRPr="005D539F" w:rsidRDefault="00F65D35" w:rsidP="00F65D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 єдиного підходу та формування чіткої міської політики у напрямі підвищення ефективності використання та утримання території міста Києва при розміщенні рекламних засобів, усунення недоліків правового регулювання розміщення рекламних засобів у місті Києві</w:t>
            </w:r>
          </w:p>
        </w:tc>
        <w:tc>
          <w:tcPr>
            <w:tcW w:w="1564" w:type="dxa"/>
          </w:tcPr>
          <w:p w:rsidR="00F65D35" w:rsidRPr="004E6673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673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2024 року </w:t>
            </w:r>
          </w:p>
        </w:tc>
        <w:tc>
          <w:tcPr>
            <w:tcW w:w="3397" w:type="dxa"/>
          </w:tcPr>
          <w:p w:rsidR="00F65D35" w:rsidRPr="00F65D35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35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реклами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F65D35" w:rsidRPr="003612B8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D35" w:rsidTr="00BE69BB">
        <w:tc>
          <w:tcPr>
            <w:tcW w:w="704" w:type="dxa"/>
          </w:tcPr>
          <w:p w:rsidR="00F65D35" w:rsidRPr="003612B8" w:rsidRDefault="00A73D20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F65D35" w:rsidRPr="00A73D20" w:rsidRDefault="004815A3" w:rsidP="0048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5D35" w:rsidRPr="00A73D20">
              <w:rPr>
                <w:rFonts w:ascii="Times New Roman" w:hAnsi="Times New Roman" w:cs="Times New Roman"/>
                <w:sz w:val="28"/>
                <w:szCs w:val="28"/>
              </w:rPr>
              <w:t>ішення Київської міської ради «Про затвердження Правил розміщення рекламних засобів на транспорті комунальної власності територіальної громади міста Києва»</w:t>
            </w:r>
          </w:p>
        </w:tc>
        <w:tc>
          <w:tcPr>
            <w:tcW w:w="3828" w:type="dxa"/>
          </w:tcPr>
          <w:p w:rsidR="00F65D35" w:rsidRPr="00A73D20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20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єдиних вимог до розміщення та експлуатації рекламних засобів на транспорті комунальної власності територіальної громади міста Києва, в тому числі Київського метрополітену, на зовнішній та внутрішній поверхнях інженерного облаштування, штучних споруд, будівель, що перебувають на балансі підприємств транспорту та дорожнього господарства </w:t>
            </w:r>
            <w:r w:rsidRPr="00A73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комунальної власності міста Києва, затвердження основних технічних характеристик рекламних засобів, їх типів, рекомендованих прикладів дизайнерського рішення таких рекламних засобів, визначення зон і схем їх розміщення</w:t>
            </w:r>
          </w:p>
        </w:tc>
        <w:tc>
          <w:tcPr>
            <w:tcW w:w="1564" w:type="dxa"/>
          </w:tcPr>
          <w:p w:rsidR="00F65D35" w:rsidRPr="00A73D20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Протягом 2024 року </w:t>
            </w:r>
          </w:p>
        </w:tc>
        <w:tc>
          <w:tcPr>
            <w:tcW w:w="3397" w:type="dxa"/>
          </w:tcPr>
          <w:p w:rsidR="00F65D35" w:rsidRPr="00F65D35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35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реклами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F65D35" w:rsidRPr="003612B8" w:rsidRDefault="00F65D35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C" w:rsidTr="00BE69BB">
        <w:tc>
          <w:tcPr>
            <w:tcW w:w="704" w:type="dxa"/>
          </w:tcPr>
          <w:p w:rsidR="0021652C" w:rsidRDefault="00C31578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1652C" w:rsidRDefault="0021652C" w:rsidP="0048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рішення </w:t>
            </w:r>
            <w:r w:rsidRPr="001C7B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Київської міської ради  «Про затвердження Порядку здійснення контрольних функцій у сфері оренди комунального майна територіальної громади міста Києва»</w:t>
            </w:r>
          </w:p>
        </w:tc>
        <w:tc>
          <w:tcPr>
            <w:tcW w:w="3828" w:type="dxa"/>
          </w:tcPr>
          <w:p w:rsidR="0021652C" w:rsidRPr="00A73D20" w:rsidRDefault="0021652C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загальної процедури здійснення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ьних функцій у сфері оренди 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комунального майна міста Києва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особливості проведення перевірок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>виконання умов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 xml:space="preserve"> оренди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нерухомого майна, що належить до комунальної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власності,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7E2C3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орендованого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 майна</w:t>
            </w:r>
            <w:r w:rsidRPr="00B9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C3D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міста Києва</w:t>
            </w:r>
          </w:p>
        </w:tc>
        <w:tc>
          <w:tcPr>
            <w:tcW w:w="1564" w:type="dxa"/>
          </w:tcPr>
          <w:p w:rsidR="0021652C" w:rsidRPr="00A73D20" w:rsidRDefault="0021652C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20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21652C" w:rsidRPr="00F65D35" w:rsidRDefault="0021652C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 комунальної власності м.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21652C" w:rsidRPr="003612B8" w:rsidRDefault="0021652C" w:rsidP="00F65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C" w:rsidTr="00BE69BB">
        <w:tc>
          <w:tcPr>
            <w:tcW w:w="704" w:type="dxa"/>
          </w:tcPr>
          <w:p w:rsidR="0021652C" w:rsidRDefault="00C31578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21652C" w:rsidRDefault="0021652C" w:rsidP="002165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Проєкт</w:t>
            </w:r>
            <w:proofErr w:type="spellEnd"/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рішення Київської міської ради «Про внесення змін до рішення Київської міської ради «Про затвердження примірних договорів оренди комунального </w:t>
            </w: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майна територіальної громади міста Києва»</w:t>
            </w:r>
          </w:p>
        </w:tc>
        <w:tc>
          <w:tcPr>
            <w:tcW w:w="3828" w:type="dxa"/>
          </w:tcPr>
          <w:p w:rsidR="0021652C" w:rsidRPr="002A2EF4" w:rsidRDefault="0021652C" w:rsidP="002165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Приведення у відповідність до законодавства про оренду державного та комунального майна</w:t>
            </w:r>
          </w:p>
        </w:tc>
        <w:tc>
          <w:tcPr>
            <w:tcW w:w="1564" w:type="dxa"/>
          </w:tcPr>
          <w:p w:rsidR="0021652C" w:rsidRPr="00A73D20" w:rsidRDefault="0021652C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20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21652C" w:rsidRPr="00F65D35" w:rsidRDefault="0021652C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 комунальної власності м.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Києва виконавчого органу Київської міської ради </w:t>
            </w: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(Київської міської державної адміністрації)</w:t>
            </w:r>
          </w:p>
        </w:tc>
        <w:tc>
          <w:tcPr>
            <w:tcW w:w="858" w:type="dxa"/>
          </w:tcPr>
          <w:p w:rsidR="0021652C" w:rsidRPr="003612B8" w:rsidRDefault="0021652C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C" w:rsidTr="00BE69BB">
        <w:tc>
          <w:tcPr>
            <w:tcW w:w="704" w:type="dxa"/>
          </w:tcPr>
          <w:p w:rsidR="0021652C" w:rsidRDefault="00C31578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21652C" w:rsidRDefault="0021652C" w:rsidP="0091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Проєкт</w:t>
            </w:r>
            <w:proofErr w:type="spellEnd"/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рішення Київської міської ради «Про внесення змін до рішення Київської міської ради від 20.04.2023 № 6320/6361 «Про затвердження Методики розрахунку орендної плати за комунальне майно територіальної громади міста Києва»</w:t>
            </w:r>
          </w:p>
        </w:tc>
        <w:tc>
          <w:tcPr>
            <w:tcW w:w="3828" w:type="dxa"/>
          </w:tcPr>
          <w:p w:rsidR="0021652C" w:rsidRPr="002A2EF4" w:rsidRDefault="0021652C" w:rsidP="005073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Приведення у відповідність до законодавства про оренду державного та комунального майна</w:t>
            </w:r>
            <w:bookmarkStart w:id="0" w:name="_GoBack"/>
            <w:bookmarkEnd w:id="0"/>
          </w:p>
        </w:tc>
        <w:tc>
          <w:tcPr>
            <w:tcW w:w="1564" w:type="dxa"/>
          </w:tcPr>
          <w:p w:rsidR="0021652C" w:rsidRPr="00A73D20" w:rsidRDefault="0021652C" w:rsidP="0050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20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21652C" w:rsidRPr="00F65D35" w:rsidRDefault="0021652C" w:rsidP="0050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 комунальної власності м.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A2E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21652C" w:rsidRPr="003612B8" w:rsidRDefault="0021652C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E4" w:rsidTr="00BE69BB">
        <w:tc>
          <w:tcPr>
            <w:tcW w:w="704" w:type="dxa"/>
          </w:tcPr>
          <w:p w:rsidR="00253BE4" w:rsidRDefault="00253BE4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253BE4" w:rsidRPr="002A2EF4" w:rsidRDefault="00B1457F" w:rsidP="0091619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0574D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80574D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Київської міської ради «</w:t>
            </w:r>
            <w:r w:rsidRPr="0080574D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 w:rsidRPr="005D6F2D">
              <w:rPr>
                <w:rFonts w:ascii="Times New Roman" w:hAnsi="Times New Roman"/>
                <w:sz w:val="28"/>
                <w:szCs w:val="28"/>
              </w:rPr>
              <w:t>Положення про проведення інвестиційних конкурсів із залучення інвесторів для будівництва, реконструкції, реставрації, капітального ремонту, технічного переоснащення тощо об’єктів комунальної власності територіальної громади міста Києва</w:t>
            </w:r>
            <w:r w:rsidRPr="00805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253BE4" w:rsidRPr="002A2EF4" w:rsidRDefault="000173BC" w:rsidP="005073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574D">
              <w:rPr>
                <w:rFonts w:ascii="Times New Roman" w:hAnsi="Times New Roman" w:cs="Times New Roman"/>
                <w:sz w:val="28"/>
                <w:szCs w:val="28"/>
              </w:rPr>
              <w:t>Вдосконалення процедури проведення інвестиційних конкурсів в місті Києві</w:t>
            </w:r>
          </w:p>
        </w:tc>
        <w:tc>
          <w:tcPr>
            <w:tcW w:w="1564" w:type="dxa"/>
          </w:tcPr>
          <w:p w:rsidR="00253BE4" w:rsidRPr="00B1457F" w:rsidRDefault="00253BE4" w:rsidP="00507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D20">
              <w:rPr>
                <w:rFonts w:ascii="Times New Roman" w:hAnsi="Times New Roman" w:cs="Times New Roman"/>
                <w:sz w:val="28"/>
                <w:szCs w:val="28"/>
              </w:rPr>
              <w:t>Протягом 2024 року</w:t>
            </w:r>
          </w:p>
        </w:tc>
        <w:tc>
          <w:tcPr>
            <w:tcW w:w="3397" w:type="dxa"/>
          </w:tcPr>
          <w:p w:rsidR="00253BE4" w:rsidRPr="002A2EF4" w:rsidRDefault="000173BC" w:rsidP="00507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574D">
              <w:rPr>
                <w:rFonts w:ascii="Times New Roman" w:hAnsi="Times New Roman" w:cs="Times New Roman"/>
                <w:sz w:val="28"/>
                <w:szCs w:val="28"/>
              </w:rPr>
              <w:t>Департамент економіки та інвестицій виконавчого органу Київської міської ради (Київської міської державної адміністрації)</w:t>
            </w:r>
          </w:p>
        </w:tc>
        <w:tc>
          <w:tcPr>
            <w:tcW w:w="858" w:type="dxa"/>
          </w:tcPr>
          <w:p w:rsidR="00253BE4" w:rsidRPr="003612B8" w:rsidRDefault="00253BE4" w:rsidP="0021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0A1" w:rsidRDefault="009560A1" w:rsidP="00C4569F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C31578" w:rsidRDefault="00C31578" w:rsidP="00C4569F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3E2BBC" w:rsidRDefault="006915A8" w:rsidP="00C4569F">
      <w:pPr>
        <w:tabs>
          <w:tab w:val="left" w:pos="5445"/>
        </w:tabs>
      </w:pPr>
      <w:r>
        <w:rPr>
          <w:rFonts w:ascii="Times New Roman" w:hAnsi="Times New Roman" w:cs="Times New Roman"/>
          <w:sz w:val="28"/>
          <w:szCs w:val="28"/>
        </w:rPr>
        <w:t>Київ</w:t>
      </w:r>
      <w:r w:rsidR="001D5206">
        <w:rPr>
          <w:rFonts w:ascii="Times New Roman" w:hAnsi="Times New Roman" w:cs="Times New Roman"/>
          <w:sz w:val="28"/>
          <w:szCs w:val="28"/>
        </w:rPr>
        <w:t xml:space="preserve">ський міський голова                              </w:t>
      </w:r>
      <w:r w:rsidR="00C4569F">
        <w:rPr>
          <w:rFonts w:ascii="Times New Roman" w:hAnsi="Times New Roman" w:cs="Times New Roman"/>
          <w:sz w:val="28"/>
          <w:szCs w:val="28"/>
        </w:rPr>
        <w:tab/>
      </w:r>
      <w:r w:rsidR="00C4569F">
        <w:rPr>
          <w:rFonts w:ascii="Times New Roman" w:hAnsi="Times New Roman" w:cs="Times New Roman"/>
          <w:sz w:val="28"/>
          <w:szCs w:val="28"/>
        </w:rPr>
        <w:tab/>
      </w:r>
      <w:r w:rsidR="00C4569F">
        <w:rPr>
          <w:rFonts w:ascii="Times New Roman" w:hAnsi="Times New Roman" w:cs="Times New Roman"/>
          <w:sz w:val="28"/>
          <w:szCs w:val="28"/>
        </w:rPr>
        <w:tab/>
      </w:r>
      <w:r w:rsidR="001D5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370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95A">
        <w:rPr>
          <w:rFonts w:ascii="Times New Roman" w:hAnsi="Times New Roman" w:cs="Times New Roman"/>
          <w:sz w:val="28"/>
          <w:szCs w:val="28"/>
        </w:rPr>
        <w:t xml:space="preserve"> </w:t>
      </w:r>
      <w:r w:rsidR="006E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Віталій КЛИЧКО</w:t>
      </w:r>
      <w:r w:rsidR="001D52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2BBC" w:rsidSect="00C4569F">
      <w:footerReference w:type="default" r:id="rId8"/>
      <w:pgSz w:w="16838" w:h="11906" w:orient="landscape"/>
      <w:pgMar w:top="993" w:right="678" w:bottom="568" w:left="1276" w:header="708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D2" w:rsidRDefault="000860D2">
      <w:pPr>
        <w:spacing w:after="0" w:line="240" w:lineRule="auto"/>
      </w:pPr>
      <w:r>
        <w:separator/>
      </w:r>
    </w:p>
  </w:endnote>
  <w:endnote w:type="continuationSeparator" w:id="0">
    <w:p w:rsidR="000860D2" w:rsidRDefault="0008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925190"/>
      <w:docPartObj>
        <w:docPartGallery w:val="Page Numbers (Bottom of Page)"/>
        <w:docPartUnique/>
      </w:docPartObj>
    </w:sdtPr>
    <w:sdtEndPr/>
    <w:sdtContent>
      <w:p w:rsidR="00344052" w:rsidRDefault="00344052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1619C">
          <w:rPr>
            <w:noProof/>
          </w:rPr>
          <w:t>5</w:t>
        </w:r>
        <w:r>
          <w:fldChar w:fldCharType="end"/>
        </w:r>
      </w:p>
    </w:sdtContent>
  </w:sdt>
  <w:p w:rsidR="00344052" w:rsidRDefault="003440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D2" w:rsidRDefault="000860D2">
      <w:pPr>
        <w:spacing w:after="0" w:line="240" w:lineRule="auto"/>
      </w:pPr>
      <w:r>
        <w:separator/>
      </w:r>
    </w:p>
  </w:footnote>
  <w:footnote w:type="continuationSeparator" w:id="0">
    <w:p w:rsidR="000860D2" w:rsidRDefault="00086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681"/>
    <w:multiLevelType w:val="hybridMultilevel"/>
    <w:tmpl w:val="20F6EDF4"/>
    <w:lvl w:ilvl="0" w:tplc="45960A30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68C"/>
    <w:multiLevelType w:val="hybridMultilevel"/>
    <w:tmpl w:val="6E18066C"/>
    <w:lvl w:ilvl="0" w:tplc="5DECAB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BC"/>
    <w:rsid w:val="00000768"/>
    <w:rsid w:val="000050B5"/>
    <w:rsid w:val="000173BC"/>
    <w:rsid w:val="00024A77"/>
    <w:rsid w:val="00041076"/>
    <w:rsid w:val="00043805"/>
    <w:rsid w:val="00053F7A"/>
    <w:rsid w:val="000548F8"/>
    <w:rsid w:val="00071632"/>
    <w:rsid w:val="00082E18"/>
    <w:rsid w:val="000860D2"/>
    <w:rsid w:val="00086DEE"/>
    <w:rsid w:val="00090269"/>
    <w:rsid w:val="000933F5"/>
    <w:rsid w:val="0009793D"/>
    <w:rsid w:val="000A0598"/>
    <w:rsid w:val="000A32B9"/>
    <w:rsid w:val="000B54A0"/>
    <w:rsid w:val="000C0F41"/>
    <w:rsid w:val="000C41B9"/>
    <w:rsid w:val="000C4F20"/>
    <w:rsid w:val="000D3630"/>
    <w:rsid w:val="000E27A6"/>
    <w:rsid w:val="00114F4F"/>
    <w:rsid w:val="00116D0A"/>
    <w:rsid w:val="001232E9"/>
    <w:rsid w:val="001431A7"/>
    <w:rsid w:val="00144AB1"/>
    <w:rsid w:val="00151FB4"/>
    <w:rsid w:val="00157BE9"/>
    <w:rsid w:val="001725E9"/>
    <w:rsid w:val="00185735"/>
    <w:rsid w:val="001973D1"/>
    <w:rsid w:val="001A4B44"/>
    <w:rsid w:val="001B07A8"/>
    <w:rsid w:val="001B2353"/>
    <w:rsid w:val="001B242C"/>
    <w:rsid w:val="001B3061"/>
    <w:rsid w:val="001B7905"/>
    <w:rsid w:val="001D121B"/>
    <w:rsid w:val="001D28F7"/>
    <w:rsid w:val="001D44E8"/>
    <w:rsid w:val="001D5206"/>
    <w:rsid w:val="001D783F"/>
    <w:rsid w:val="001E28B8"/>
    <w:rsid w:val="001F23A5"/>
    <w:rsid w:val="001F6280"/>
    <w:rsid w:val="002104ED"/>
    <w:rsid w:val="0021652C"/>
    <w:rsid w:val="00223CAE"/>
    <w:rsid w:val="00233D1E"/>
    <w:rsid w:val="00235080"/>
    <w:rsid w:val="00236D74"/>
    <w:rsid w:val="00241573"/>
    <w:rsid w:val="0024470A"/>
    <w:rsid w:val="00245B24"/>
    <w:rsid w:val="002527DB"/>
    <w:rsid w:val="00253BE4"/>
    <w:rsid w:val="0026445F"/>
    <w:rsid w:val="00273C85"/>
    <w:rsid w:val="002807E1"/>
    <w:rsid w:val="00280F81"/>
    <w:rsid w:val="002830EB"/>
    <w:rsid w:val="002B68CC"/>
    <w:rsid w:val="002C09E4"/>
    <w:rsid w:val="002C732B"/>
    <w:rsid w:val="002C7766"/>
    <w:rsid w:val="002D2377"/>
    <w:rsid w:val="002D48E5"/>
    <w:rsid w:val="002D7E5F"/>
    <w:rsid w:val="002F6BFC"/>
    <w:rsid w:val="00305AFA"/>
    <w:rsid w:val="003124DF"/>
    <w:rsid w:val="00323FF2"/>
    <w:rsid w:val="003353EC"/>
    <w:rsid w:val="00344052"/>
    <w:rsid w:val="00350E77"/>
    <w:rsid w:val="00357EEA"/>
    <w:rsid w:val="003612B8"/>
    <w:rsid w:val="003710B1"/>
    <w:rsid w:val="0037701E"/>
    <w:rsid w:val="003775D2"/>
    <w:rsid w:val="003815F4"/>
    <w:rsid w:val="00391BC8"/>
    <w:rsid w:val="00393D65"/>
    <w:rsid w:val="003A2E22"/>
    <w:rsid w:val="003A4D94"/>
    <w:rsid w:val="003B6945"/>
    <w:rsid w:val="003C22AE"/>
    <w:rsid w:val="003C7086"/>
    <w:rsid w:val="003E2BBC"/>
    <w:rsid w:val="003E5143"/>
    <w:rsid w:val="004152BB"/>
    <w:rsid w:val="0041731B"/>
    <w:rsid w:val="00417F6F"/>
    <w:rsid w:val="0042134C"/>
    <w:rsid w:val="004306BC"/>
    <w:rsid w:val="004431AF"/>
    <w:rsid w:val="00443AC1"/>
    <w:rsid w:val="00457933"/>
    <w:rsid w:val="00462F44"/>
    <w:rsid w:val="00463B5E"/>
    <w:rsid w:val="0047291B"/>
    <w:rsid w:val="00476472"/>
    <w:rsid w:val="00476D5F"/>
    <w:rsid w:val="004815A3"/>
    <w:rsid w:val="004902DD"/>
    <w:rsid w:val="004A1CA3"/>
    <w:rsid w:val="004A4189"/>
    <w:rsid w:val="004A796B"/>
    <w:rsid w:val="004B3A2F"/>
    <w:rsid w:val="004C67AB"/>
    <w:rsid w:val="004D1D1C"/>
    <w:rsid w:val="004E05DD"/>
    <w:rsid w:val="004E6673"/>
    <w:rsid w:val="004F36A5"/>
    <w:rsid w:val="0050737A"/>
    <w:rsid w:val="00520C83"/>
    <w:rsid w:val="00524B6D"/>
    <w:rsid w:val="00530F97"/>
    <w:rsid w:val="00532406"/>
    <w:rsid w:val="005356D9"/>
    <w:rsid w:val="005364C0"/>
    <w:rsid w:val="00536B1D"/>
    <w:rsid w:val="00541917"/>
    <w:rsid w:val="00545AF0"/>
    <w:rsid w:val="005570A4"/>
    <w:rsid w:val="00561ACB"/>
    <w:rsid w:val="005715FB"/>
    <w:rsid w:val="005735D8"/>
    <w:rsid w:val="005A4CA9"/>
    <w:rsid w:val="005C0846"/>
    <w:rsid w:val="005D5D79"/>
    <w:rsid w:val="005E7DFD"/>
    <w:rsid w:val="005F4511"/>
    <w:rsid w:val="00615134"/>
    <w:rsid w:val="00620BF1"/>
    <w:rsid w:val="0063087B"/>
    <w:rsid w:val="00643B88"/>
    <w:rsid w:val="00647E1D"/>
    <w:rsid w:val="00654BF2"/>
    <w:rsid w:val="00656287"/>
    <w:rsid w:val="006632DE"/>
    <w:rsid w:val="00666EFA"/>
    <w:rsid w:val="006710DF"/>
    <w:rsid w:val="00685643"/>
    <w:rsid w:val="006915A8"/>
    <w:rsid w:val="006A35A6"/>
    <w:rsid w:val="006A500E"/>
    <w:rsid w:val="006B5C22"/>
    <w:rsid w:val="006B6F59"/>
    <w:rsid w:val="006C48F7"/>
    <w:rsid w:val="006E4922"/>
    <w:rsid w:val="00725692"/>
    <w:rsid w:val="00727FE6"/>
    <w:rsid w:val="00737D8A"/>
    <w:rsid w:val="007461A8"/>
    <w:rsid w:val="00746BBB"/>
    <w:rsid w:val="00750ED3"/>
    <w:rsid w:val="00787841"/>
    <w:rsid w:val="007A4C28"/>
    <w:rsid w:val="007A6147"/>
    <w:rsid w:val="007C0D44"/>
    <w:rsid w:val="007C32A9"/>
    <w:rsid w:val="007C73BE"/>
    <w:rsid w:val="0081395A"/>
    <w:rsid w:val="0081665A"/>
    <w:rsid w:val="0082132D"/>
    <w:rsid w:val="008221CE"/>
    <w:rsid w:val="008237B8"/>
    <w:rsid w:val="00833C53"/>
    <w:rsid w:val="008370E7"/>
    <w:rsid w:val="00837A2A"/>
    <w:rsid w:val="008478DC"/>
    <w:rsid w:val="008479C7"/>
    <w:rsid w:val="008573FF"/>
    <w:rsid w:val="00860EED"/>
    <w:rsid w:val="00872FF3"/>
    <w:rsid w:val="00886F72"/>
    <w:rsid w:val="0089715C"/>
    <w:rsid w:val="008B795A"/>
    <w:rsid w:val="008C3E83"/>
    <w:rsid w:val="008C7996"/>
    <w:rsid w:val="008E5274"/>
    <w:rsid w:val="0090702F"/>
    <w:rsid w:val="00910BFF"/>
    <w:rsid w:val="0091619C"/>
    <w:rsid w:val="009231BF"/>
    <w:rsid w:val="00931686"/>
    <w:rsid w:val="00935DD4"/>
    <w:rsid w:val="009415D4"/>
    <w:rsid w:val="0094180F"/>
    <w:rsid w:val="00947F01"/>
    <w:rsid w:val="009531F8"/>
    <w:rsid w:val="009560A1"/>
    <w:rsid w:val="009656AC"/>
    <w:rsid w:val="009752CC"/>
    <w:rsid w:val="00980723"/>
    <w:rsid w:val="00984461"/>
    <w:rsid w:val="009878A2"/>
    <w:rsid w:val="00992F48"/>
    <w:rsid w:val="009A2511"/>
    <w:rsid w:val="009B7CE5"/>
    <w:rsid w:val="009C4E22"/>
    <w:rsid w:val="009C58E8"/>
    <w:rsid w:val="009D3020"/>
    <w:rsid w:val="009D5562"/>
    <w:rsid w:val="00A1175A"/>
    <w:rsid w:val="00A17383"/>
    <w:rsid w:val="00A25352"/>
    <w:rsid w:val="00A438A2"/>
    <w:rsid w:val="00A51459"/>
    <w:rsid w:val="00A64963"/>
    <w:rsid w:val="00A660C1"/>
    <w:rsid w:val="00A73D20"/>
    <w:rsid w:val="00A74A12"/>
    <w:rsid w:val="00A86874"/>
    <w:rsid w:val="00A91C74"/>
    <w:rsid w:val="00A972D8"/>
    <w:rsid w:val="00AA0926"/>
    <w:rsid w:val="00AB0BF7"/>
    <w:rsid w:val="00AB557B"/>
    <w:rsid w:val="00AB75B0"/>
    <w:rsid w:val="00AB7984"/>
    <w:rsid w:val="00AD3A90"/>
    <w:rsid w:val="00AD7FC3"/>
    <w:rsid w:val="00AE2FA8"/>
    <w:rsid w:val="00AE77F2"/>
    <w:rsid w:val="00B062E0"/>
    <w:rsid w:val="00B06C33"/>
    <w:rsid w:val="00B0790D"/>
    <w:rsid w:val="00B10903"/>
    <w:rsid w:val="00B1457F"/>
    <w:rsid w:val="00B14752"/>
    <w:rsid w:val="00B237E6"/>
    <w:rsid w:val="00B25CD5"/>
    <w:rsid w:val="00B2775C"/>
    <w:rsid w:val="00B31196"/>
    <w:rsid w:val="00B35EAD"/>
    <w:rsid w:val="00B43CA8"/>
    <w:rsid w:val="00B47810"/>
    <w:rsid w:val="00B55042"/>
    <w:rsid w:val="00B6171B"/>
    <w:rsid w:val="00B61C5D"/>
    <w:rsid w:val="00B964D3"/>
    <w:rsid w:val="00BA0CFE"/>
    <w:rsid w:val="00BA3D25"/>
    <w:rsid w:val="00BC0923"/>
    <w:rsid w:val="00BC0A8B"/>
    <w:rsid w:val="00BC3CF9"/>
    <w:rsid w:val="00BD30D4"/>
    <w:rsid w:val="00BE3597"/>
    <w:rsid w:val="00BE69BB"/>
    <w:rsid w:val="00BF3E2D"/>
    <w:rsid w:val="00C02BB0"/>
    <w:rsid w:val="00C21012"/>
    <w:rsid w:val="00C2735C"/>
    <w:rsid w:val="00C275C6"/>
    <w:rsid w:val="00C31578"/>
    <w:rsid w:val="00C32D14"/>
    <w:rsid w:val="00C34B79"/>
    <w:rsid w:val="00C43629"/>
    <w:rsid w:val="00C4373D"/>
    <w:rsid w:val="00C4569F"/>
    <w:rsid w:val="00C50B05"/>
    <w:rsid w:val="00C5480D"/>
    <w:rsid w:val="00C55DA6"/>
    <w:rsid w:val="00C94974"/>
    <w:rsid w:val="00C97E30"/>
    <w:rsid w:val="00CA2F69"/>
    <w:rsid w:val="00CC3A88"/>
    <w:rsid w:val="00CD0500"/>
    <w:rsid w:val="00CD497C"/>
    <w:rsid w:val="00CE4A88"/>
    <w:rsid w:val="00D02F05"/>
    <w:rsid w:val="00D04146"/>
    <w:rsid w:val="00D40844"/>
    <w:rsid w:val="00D41BB8"/>
    <w:rsid w:val="00D51E98"/>
    <w:rsid w:val="00D6133D"/>
    <w:rsid w:val="00D737BA"/>
    <w:rsid w:val="00DB112B"/>
    <w:rsid w:val="00DC2ACB"/>
    <w:rsid w:val="00DC5066"/>
    <w:rsid w:val="00DD2B4B"/>
    <w:rsid w:val="00DD3AA2"/>
    <w:rsid w:val="00DF4966"/>
    <w:rsid w:val="00E17634"/>
    <w:rsid w:val="00E36E3B"/>
    <w:rsid w:val="00E46DD7"/>
    <w:rsid w:val="00E54DD8"/>
    <w:rsid w:val="00E7264F"/>
    <w:rsid w:val="00E7418C"/>
    <w:rsid w:val="00E8392A"/>
    <w:rsid w:val="00E87B43"/>
    <w:rsid w:val="00EA6E28"/>
    <w:rsid w:val="00EA7F2B"/>
    <w:rsid w:val="00EB7596"/>
    <w:rsid w:val="00EC0D08"/>
    <w:rsid w:val="00EC6DC0"/>
    <w:rsid w:val="00ED6979"/>
    <w:rsid w:val="00EE306C"/>
    <w:rsid w:val="00EF1BD0"/>
    <w:rsid w:val="00EF50B9"/>
    <w:rsid w:val="00EF77FB"/>
    <w:rsid w:val="00F258DF"/>
    <w:rsid w:val="00F465F1"/>
    <w:rsid w:val="00F6138D"/>
    <w:rsid w:val="00F65D35"/>
    <w:rsid w:val="00F73FE5"/>
    <w:rsid w:val="00F75F61"/>
    <w:rsid w:val="00F80BD4"/>
    <w:rsid w:val="00F85B63"/>
    <w:rsid w:val="00F86D6D"/>
    <w:rsid w:val="00FA68DB"/>
    <w:rsid w:val="00FB0E83"/>
    <w:rsid w:val="00FC3DD6"/>
    <w:rsid w:val="00FD22F9"/>
    <w:rsid w:val="00FE7F07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9B02-1ADF-4335-A95A-E87F45F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C8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next w:val="a"/>
    <w:link w:val="20"/>
    <w:qFormat/>
    <w:rsid w:val="001B3061"/>
    <w:pPr>
      <w:keepNext/>
      <w:widowControl w:val="0"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B0188B"/>
  </w:style>
  <w:style w:type="character" w:customStyle="1" w:styleId="a4">
    <w:name w:val="Нижний колонтитул Знак"/>
    <w:basedOn w:val="a0"/>
    <w:uiPriority w:val="99"/>
    <w:rsid w:val="00B0188B"/>
  </w:style>
  <w:style w:type="character" w:customStyle="1" w:styleId="a5">
    <w:name w:val="Текст выноски Знак"/>
    <w:basedOn w:val="a0"/>
    <w:uiPriority w:val="99"/>
    <w:semiHidden/>
    <w:rsid w:val="006D793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uk-U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7">
    <w:name w:val="Основной текст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styleId="ab">
    <w:name w:val="No Spacing"/>
    <w:uiPriority w:val="1"/>
    <w:qFormat/>
    <w:rsid w:val="001E461F"/>
    <w:pPr>
      <w:suppressAutoHyphens/>
      <w:spacing w:line="240" w:lineRule="auto"/>
    </w:pPr>
    <w:rPr>
      <w:color w:val="00000A"/>
      <w:sz w:val="22"/>
    </w:rPr>
  </w:style>
  <w:style w:type="paragraph" w:customStyle="1" w:styleId="ac">
    <w:name w:val="Верхний колонтитул"/>
    <w:basedOn w:val="a"/>
    <w:uiPriority w:val="99"/>
    <w:semiHidden/>
    <w:unhideWhenUsed/>
    <w:rsid w:val="00B018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Нижний колонтитул"/>
    <w:basedOn w:val="a"/>
    <w:uiPriority w:val="99"/>
    <w:unhideWhenUsed/>
    <w:rsid w:val="00B0188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6D79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  <w:style w:type="table" w:styleId="af1">
    <w:name w:val="Table Grid"/>
    <w:basedOn w:val="a1"/>
    <w:uiPriority w:val="59"/>
    <w:rsid w:val="001E46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9656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9656AC"/>
    <w:rPr>
      <w:color w:val="00000A"/>
      <w:sz w:val="22"/>
    </w:rPr>
  </w:style>
  <w:style w:type="paragraph" w:styleId="af4">
    <w:name w:val="footer"/>
    <w:basedOn w:val="a"/>
    <w:link w:val="af5"/>
    <w:uiPriority w:val="99"/>
    <w:unhideWhenUsed/>
    <w:rsid w:val="009656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9656AC"/>
    <w:rPr>
      <w:color w:val="00000A"/>
      <w:sz w:val="22"/>
    </w:rPr>
  </w:style>
  <w:style w:type="character" w:customStyle="1" w:styleId="spelle">
    <w:name w:val="spelle"/>
    <w:rsid w:val="008B795A"/>
  </w:style>
  <w:style w:type="paragraph" w:styleId="af6">
    <w:name w:val="Normal (Web)"/>
    <w:basedOn w:val="a"/>
    <w:uiPriority w:val="99"/>
    <w:unhideWhenUsed/>
    <w:rsid w:val="00C949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7">
    <w:name w:val="Body Text Indent"/>
    <w:basedOn w:val="a"/>
    <w:link w:val="af8"/>
    <w:rsid w:val="00233D1E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f8">
    <w:name w:val="Основний текст з відступом Знак"/>
    <w:basedOn w:val="a0"/>
    <w:link w:val="af7"/>
    <w:rsid w:val="00233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5293,baiaagaaboqcaaad4xiaaaxxegaaaaaaaaaaaaaaaaaaaaaaaaaaaaaaaaaaaaaaaaaaaaaaaaaaaaaaaaaaaaaaaaaaaaaaaaaaaaaaaaaaaaaaaaaaaaaaaaaaaaaaaaaaaaaaaaaaaaaaaaaaaaaaaaaaaaaaaaaaaaaaaaaaaaaaaaaaaaaaaaaaaaaaaaaaaaaaaaaaaaaaaaaaaaaaaaaaaaaaaaaaaaaa"/>
    <w:basedOn w:val="a"/>
    <w:rsid w:val="00357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uk-UA"/>
    </w:rPr>
  </w:style>
  <w:style w:type="paragraph" w:styleId="af9">
    <w:name w:val="List Paragraph"/>
    <w:basedOn w:val="a"/>
    <w:uiPriority w:val="34"/>
    <w:qFormat/>
    <w:rsid w:val="00391BC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ru-RU"/>
    </w:rPr>
  </w:style>
  <w:style w:type="table" w:customStyle="1" w:styleId="10">
    <w:name w:val="Сетка таблицы1"/>
    <w:basedOn w:val="a1"/>
    <w:next w:val="af1"/>
    <w:uiPriority w:val="39"/>
    <w:rsid w:val="008C3E83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a"/>
    <w:rsid w:val="00FF41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810">
    <w:name w:val="1810"/>
    <w:aliases w:val="baiaagaaboqcaaadswuaaavzbqaaaaaaaaaaaaaaaaaaaaaaaaaaaaaaaaaaaaaaaaaaaaaaaaaaaaaaaaaaaaaaaaaaaaaaaaaaaaaaaaaaaaaaaaaaaaaaaaaaaaaaaaaaaaaaaaaaaaaaaaaaaaaaaaaaaaaaaaaaaaaaaaaaaaaaaaaaaaaaaaaaaaaaaaaaaaaaaaaaaaaaaaaaaaaaaaaaaaaaaaaaaaaa"/>
    <w:basedOn w:val="a0"/>
    <w:rsid w:val="006B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00AA-7956-4030-A6CB-D318E20B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5622</Words>
  <Characters>3205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Грибенник Дарія Володимирівна</cp:lastModifiedBy>
  <cp:revision>37</cp:revision>
  <cp:lastPrinted>2023-11-14T07:59:00Z</cp:lastPrinted>
  <dcterms:created xsi:type="dcterms:W3CDTF">2023-11-06T14:52:00Z</dcterms:created>
  <dcterms:modified xsi:type="dcterms:W3CDTF">2023-11-14T07:59:00Z</dcterms:modified>
  <dc:language>ru-RU</dc:language>
</cp:coreProperties>
</file>