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8" w:type="dxa"/>
        <w:tblLook w:val="04A0" w:firstRow="1" w:lastRow="0" w:firstColumn="1" w:lastColumn="0" w:noHBand="0" w:noVBand="1"/>
      </w:tblPr>
      <w:tblGrid>
        <w:gridCol w:w="7088"/>
        <w:gridCol w:w="8080"/>
      </w:tblGrid>
      <w:tr w:rsidR="003E0C2B" w:rsidRPr="00B4219A" w:rsidTr="003E0C2B">
        <w:trPr>
          <w:trHeight w:val="1276"/>
        </w:trPr>
        <w:tc>
          <w:tcPr>
            <w:tcW w:w="7088" w:type="dxa"/>
            <w:shd w:val="clear" w:color="auto" w:fill="auto"/>
          </w:tcPr>
          <w:p w:rsidR="003E0C2B" w:rsidRPr="00196227" w:rsidRDefault="003E0C2B" w:rsidP="001F3B08">
            <w:pPr>
              <w:tabs>
                <w:tab w:val="left" w:pos="5954"/>
              </w:tabs>
              <w:rPr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3E0C2B" w:rsidRPr="00196227" w:rsidRDefault="003E0C2B" w:rsidP="001F3B08">
            <w:pPr>
              <w:tabs>
                <w:tab w:val="left" w:pos="5954"/>
              </w:tabs>
              <w:ind w:left="33" w:firstLine="2268"/>
              <w:rPr>
                <w:szCs w:val="28"/>
              </w:rPr>
            </w:pPr>
            <w:r w:rsidRPr="00196227">
              <w:rPr>
                <w:szCs w:val="28"/>
              </w:rPr>
              <w:t>Додаток</w:t>
            </w:r>
          </w:p>
          <w:p w:rsidR="003E0C2B" w:rsidRPr="00314E25" w:rsidRDefault="003E0C2B" w:rsidP="001F3B08">
            <w:pPr>
              <w:ind w:firstLine="2268"/>
              <w:rPr>
                <w:szCs w:val="28"/>
              </w:rPr>
            </w:pPr>
            <w:r w:rsidRPr="00196227">
              <w:rPr>
                <w:szCs w:val="28"/>
              </w:rPr>
              <w:t xml:space="preserve">до </w:t>
            </w:r>
            <w:r>
              <w:rPr>
                <w:szCs w:val="28"/>
              </w:rPr>
              <w:t xml:space="preserve">рішення </w:t>
            </w:r>
            <w:r w:rsidRPr="00196227">
              <w:rPr>
                <w:szCs w:val="28"/>
              </w:rPr>
              <w:t xml:space="preserve">Київської міської ради </w:t>
            </w:r>
          </w:p>
          <w:p w:rsidR="003E0C2B" w:rsidRPr="00196227" w:rsidRDefault="003E0C2B" w:rsidP="001F3B08">
            <w:pPr>
              <w:tabs>
                <w:tab w:val="left" w:pos="5954"/>
              </w:tabs>
              <w:ind w:firstLine="2268"/>
              <w:jc w:val="both"/>
              <w:rPr>
                <w:szCs w:val="28"/>
              </w:rPr>
            </w:pPr>
            <w:r>
              <w:rPr>
                <w:szCs w:val="28"/>
              </w:rPr>
              <w:t>__________________</w:t>
            </w:r>
            <w:r>
              <w:rPr>
                <w:szCs w:val="28"/>
              </w:rPr>
              <w:t>_№__________</w:t>
            </w:r>
          </w:p>
        </w:tc>
      </w:tr>
    </w:tbl>
    <w:p w:rsidR="003E0C2B" w:rsidRDefault="003E0C2B" w:rsidP="003E0C2B">
      <w:pPr>
        <w:rPr>
          <w:szCs w:val="28"/>
        </w:rPr>
      </w:pPr>
    </w:p>
    <w:p w:rsidR="003E0C2B" w:rsidRDefault="003E0C2B" w:rsidP="003E0C2B">
      <w:pPr>
        <w:tabs>
          <w:tab w:val="left" w:pos="9639"/>
          <w:tab w:val="left" w:pos="9781"/>
        </w:tabs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>Майно</w:t>
      </w:r>
      <w:r w:rsidRPr="00F01E6E">
        <w:rPr>
          <w:szCs w:val="28"/>
        </w:rPr>
        <w:t xml:space="preserve">, </w:t>
      </w:r>
      <w:r>
        <w:rPr>
          <w:szCs w:val="28"/>
        </w:rPr>
        <w:t>що</w:t>
      </w:r>
      <w:r w:rsidRPr="00F01E6E">
        <w:rPr>
          <w:szCs w:val="28"/>
        </w:rPr>
        <w:t xml:space="preserve"> належить до комунальної власності територіальної громади міста Києва,</w:t>
      </w:r>
      <w:r>
        <w:rPr>
          <w:szCs w:val="28"/>
        </w:rPr>
        <w:t xml:space="preserve"> </w:t>
      </w:r>
    </w:p>
    <w:p w:rsidR="003E0C2B" w:rsidRDefault="003E0C2B" w:rsidP="003E0C2B">
      <w:pPr>
        <w:tabs>
          <w:tab w:val="left" w:pos="9639"/>
          <w:tab w:val="left" w:pos="9781"/>
        </w:tabs>
        <w:jc w:val="center"/>
        <w:rPr>
          <w:szCs w:val="28"/>
        </w:rPr>
      </w:pPr>
      <w:r w:rsidRPr="00F01E6E">
        <w:rPr>
          <w:szCs w:val="28"/>
        </w:rPr>
        <w:t>згода на списання</w:t>
      </w:r>
      <w:r>
        <w:rPr>
          <w:szCs w:val="28"/>
        </w:rPr>
        <w:t xml:space="preserve"> </w:t>
      </w:r>
      <w:r w:rsidRPr="00F01E6E">
        <w:rPr>
          <w:szCs w:val="28"/>
        </w:rPr>
        <w:t>якого</w:t>
      </w:r>
      <w:r>
        <w:rPr>
          <w:szCs w:val="28"/>
        </w:rPr>
        <w:t xml:space="preserve"> </w:t>
      </w:r>
      <w:r w:rsidRPr="00A63D35">
        <w:rPr>
          <w:szCs w:val="28"/>
        </w:rPr>
        <w:t xml:space="preserve">надається комунальному підприємству </w:t>
      </w:r>
      <w:r>
        <w:rPr>
          <w:szCs w:val="28"/>
        </w:rPr>
        <w:t xml:space="preserve"> </w:t>
      </w:r>
      <w:r w:rsidRPr="00A63D35">
        <w:rPr>
          <w:szCs w:val="28"/>
        </w:rPr>
        <w:t xml:space="preserve">виконавчого органу Київради </w:t>
      </w:r>
    </w:p>
    <w:p w:rsidR="003E0C2B" w:rsidRPr="00A63D35" w:rsidRDefault="003E0C2B" w:rsidP="003E0C2B">
      <w:pPr>
        <w:tabs>
          <w:tab w:val="left" w:pos="9639"/>
          <w:tab w:val="left" w:pos="9781"/>
        </w:tabs>
        <w:jc w:val="center"/>
        <w:rPr>
          <w:szCs w:val="28"/>
        </w:rPr>
      </w:pPr>
      <w:r w:rsidRPr="00A63D35">
        <w:rPr>
          <w:szCs w:val="28"/>
        </w:rPr>
        <w:t>(Київської міської державної адміністрації)</w:t>
      </w:r>
      <w:r>
        <w:rPr>
          <w:szCs w:val="28"/>
        </w:rPr>
        <w:t xml:space="preserve"> «КИЇВТЕПЛОЕНЕРГО</w:t>
      </w:r>
      <w:r w:rsidRPr="00A63D35">
        <w:rPr>
          <w:szCs w:val="28"/>
        </w:rPr>
        <w:t>»</w:t>
      </w:r>
    </w:p>
    <w:tbl>
      <w:tblPr>
        <w:tblpPr w:leftFromText="180" w:rightFromText="180" w:vertAnchor="text" w:horzAnchor="margin" w:tblpY="127"/>
        <w:tblW w:w="15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33"/>
        <w:gridCol w:w="2267"/>
        <w:gridCol w:w="1985"/>
        <w:gridCol w:w="1134"/>
        <w:gridCol w:w="1559"/>
        <w:gridCol w:w="1843"/>
        <w:gridCol w:w="1701"/>
      </w:tblGrid>
      <w:tr w:rsidR="003E0C2B" w:rsidRPr="000C3451" w:rsidTr="003E0C2B">
        <w:tc>
          <w:tcPr>
            <w:tcW w:w="4933" w:type="dxa"/>
            <w:tcBorders>
              <w:right w:val="single" w:sz="4" w:space="0" w:color="auto"/>
            </w:tcBorders>
            <w:vAlign w:val="center"/>
          </w:tcPr>
          <w:p w:rsidR="003E0C2B" w:rsidRPr="007D4B9E" w:rsidRDefault="003E0C2B" w:rsidP="003E0C2B">
            <w:pPr>
              <w:pStyle w:val="a3"/>
              <w:jc w:val="center"/>
              <w:rPr>
                <w:sz w:val="26"/>
                <w:szCs w:val="26"/>
              </w:rPr>
            </w:pPr>
            <w:r w:rsidRPr="007D4B9E">
              <w:rPr>
                <w:rFonts w:ascii="Times New Roman" w:hAnsi="Times New Roman"/>
                <w:sz w:val="26"/>
                <w:szCs w:val="26"/>
              </w:rPr>
              <w:t xml:space="preserve">Найменування майна </w:t>
            </w:r>
          </w:p>
          <w:p w:rsidR="003E0C2B" w:rsidRPr="007D4B9E" w:rsidRDefault="003E0C2B" w:rsidP="003E0C2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:rsidR="003E0C2B" w:rsidRPr="007D4B9E" w:rsidRDefault="003E0C2B" w:rsidP="003E0C2B">
            <w:pPr>
              <w:pStyle w:val="a4"/>
              <w:jc w:val="center"/>
              <w:rPr>
                <w:sz w:val="26"/>
                <w:szCs w:val="26"/>
                <w:lang w:val="uk-UA"/>
              </w:rPr>
            </w:pPr>
            <w:r w:rsidRPr="007D4B9E">
              <w:rPr>
                <w:sz w:val="26"/>
                <w:szCs w:val="26"/>
                <w:lang w:val="uk-UA"/>
              </w:rPr>
              <w:t>Інвентарний номер</w:t>
            </w:r>
          </w:p>
        </w:tc>
        <w:tc>
          <w:tcPr>
            <w:tcW w:w="1985" w:type="dxa"/>
            <w:vAlign w:val="center"/>
          </w:tcPr>
          <w:p w:rsidR="003E0C2B" w:rsidRPr="007D4B9E" w:rsidRDefault="003E0C2B" w:rsidP="003E0C2B">
            <w:pPr>
              <w:pStyle w:val="a4"/>
              <w:jc w:val="center"/>
              <w:rPr>
                <w:sz w:val="26"/>
                <w:szCs w:val="26"/>
                <w:lang w:val="uk-UA"/>
              </w:rPr>
            </w:pPr>
            <w:r w:rsidRPr="007D4B9E">
              <w:rPr>
                <w:bCs/>
                <w:sz w:val="26"/>
                <w:szCs w:val="26"/>
                <w:lang w:val="uk-UA"/>
              </w:rPr>
              <w:t>Рік випуску/ дата введення в експлуатацію</w:t>
            </w:r>
          </w:p>
        </w:tc>
        <w:tc>
          <w:tcPr>
            <w:tcW w:w="1134" w:type="dxa"/>
            <w:vAlign w:val="center"/>
          </w:tcPr>
          <w:p w:rsidR="003E0C2B" w:rsidRPr="007D4B9E" w:rsidRDefault="003E0C2B" w:rsidP="003E0C2B">
            <w:pPr>
              <w:pStyle w:val="a4"/>
              <w:jc w:val="center"/>
              <w:rPr>
                <w:sz w:val="26"/>
                <w:szCs w:val="26"/>
                <w:lang w:val="uk-UA"/>
              </w:rPr>
            </w:pPr>
            <w:r w:rsidRPr="007D4B9E">
              <w:rPr>
                <w:sz w:val="26"/>
                <w:szCs w:val="26"/>
                <w:lang w:val="uk-UA"/>
              </w:rPr>
              <w:t xml:space="preserve">Площа, </w:t>
            </w:r>
            <w:proofErr w:type="spellStart"/>
            <w:r w:rsidRPr="007D4B9E">
              <w:rPr>
                <w:sz w:val="26"/>
                <w:szCs w:val="26"/>
                <w:lang w:val="uk-UA"/>
              </w:rPr>
              <w:t>кв</w:t>
            </w:r>
            <w:proofErr w:type="spellEnd"/>
            <w:r w:rsidRPr="007D4B9E">
              <w:rPr>
                <w:sz w:val="26"/>
                <w:szCs w:val="26"/>
                <w:lang w:val="uk-UA"/>
              </w:rPr>
              <w:t>.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7D4B9E">
              <w:rPr>
                <w:sz w:val="26"/>
                <w:szCs w:val="26"/>
                <w:lang w:val="uk-UA"/>
              </w:rPr>
              <w:t>м</w:t>
            </w:r>
          </w:p>
        </w:tc>
        <w:tc>
          <w:tcPr>
            <w:tcW w:w="1559" w:type="dxa"/>
            <w:vAlign w:val="center"/>
          </w:tcPr>
          <w:p w:rsidR="003E0C2B" w:rsidRPr="007D4B9E" w:rsidRDefault="003E0C2B" w:rsidP="003E0C2B">
            <w:pPr>
              <w:pStyle w:val="a4"/>
              <w:jc w:val="center"/>
              <w:rPr>
                <w:sz w:val="26"/>
                <w:szCs w:val="26"/>
                <w:lang w:val="uk-UA"/>
              </w:rPr>
            </w:pPr>
            <w:r w:rsidRPr="007D4B9E">
              <w:rPr>
                <w:bCs/>
                <w:sz w:val="26"/>
                <w:szCs w:val="26"/>
                <w:lang w:val="uk-UA"/>
              </w:rPr>
              <w:t>Первісна балансова вартість, грн</w:t>
            </w:r>
            <w:r w:rsidRPr="007D4B9E">
              <w:rPr>
                <w:sz w:val="26"/>
                <w:szCs w:val="26"/>
                <w:lang w:val="uk-UA"/>
              </w:rPr>
              <w:t> </w:t>
            </w:r>
          </w:p>
        </w:tc>
        <w:tc>
          <w:tcPr>
            <w:tcW w:w="1843" w:type="dxa"/>
            <w:vAlign w:val="center"/>
          </w:tcPr>
          <w:p w:rsidR="003E0C2B" w:rsidRPr="007D4B9E" w:rsidRDefault="003E0C2B" w:rsidP="003E0C2B">
            <w:pPr>
              <w:pStyle w:val="a4"/>
              <w:jc w:val="center"/>
              <w:rPr>
                <w:bCs/>
                <w:sz w:val="26"/>
                <w:szCs w:val="26"/>
                <w:lang w:val="uk-UA"/>
              </w:rPr>
            </w:pPr>
            <w:r w:rsidRPr="007D4B9E">
              <w:rPr>
                <w:bCs/>
                <w:sz w:val="26"/>
                <w:szCs w:val="26"/>
                <w:lang w:val="uk-UA"/>
              </w:rPr>
              <w:t>Сума нарахованого зносу станом на 31.05.2023, грн</w:t>
            </w:r>
          </w:p>
        </w:tc>
        <w:tc>
          <w:tcPr>
            <w:tcW w:w="1701" w:type="dxa"/>
            <w:vAlign w:val="center"/>
          </w:tcPr>
          <w:p w:rsidR="003E0C2B" w:rsidRPr="007D4B9E" w:rsidRDefault="003E0C2B" w:rsidP="003E0C2B">
            <w:pPr>
              <w:pStyle w:val="a4"/>
              <w:jc w:val="center"/>
              <w:rPr>
                <w:sz w:val="26"/>
                <w:szCs w:val="26"/>
                <w:lang w:val="uk-UA"/>
              </w:rPr>
            </w:pPr>
            <w:r w:rsidRPr="007D4B9E">
              <w:rPr>
                <w:sz w:val="26"/>
                <w:szCs w:val="26"/>
                <w:lang w:val="uk-UA"/>
              </w:rPr>
              <w:t>Балансова (залишкова)</w:t>
            </w:r>
            <w:r w:rsidRPr="007D4B9E">
              <w:rPr>
                <w:sz w:val="26"/>
                <w:szCs w:val="26"/>
              </w:rPr>
              <w:t xml:space="preserve"> </w:t>
            </w:r>
            <w:r w:rsidRPr="007D4B9E">
              <w:rPr>
                <w:sz w:val="26"/>
                <w:szCs w:val="26"/>
                <w:lang w:val="uk-UA"/>
              </w:rPr>
              <w:t>вартість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7D4B9E">
              <w:rPr>
                <w:bCs/>
                <w:sz w:val="26"/>
                <w:szCs w:val="26"/>
                <w:lang w:val="uk-UA"/>
              </w:rPr>
              <w:t>станом на 31.05.2023</w:t>
            </w:r>
            <w:r w:rsidRPr="007D4B9E">
              <w:rPr>
                <w:sz w:val="26"/>
                <w:szCs w:val="26"/>
                <w:lang w:val="uk-UA"/>
              </w:rPr>
              <w:t xml:space="preserve">, грн </w:t>
            </w:r>
          </w:p>
        </w:tc>
      </w:tr>
      <w:tr w:rsidR="003E0C2B" w:rsidRPr="004E0C14" w:rsidTr="003E0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4"/>
        </w:trPr>
        <w:tc>
          <w:tcPr>
            <w:tcW w:w="4933" w:type="dxa"/>
            <w:vAlign w:val="center"/>
          </w:tcPr>
          <w:p w:rsidR="003E0C2B" w:rsidRPr="007D4B9E" w:rsidRDefault="003E0C2B" w:rsidP="003E0C2B">
            <w:pPr>
              <w:rPr>
                <w:sz w:val="26"/>
                <w:szCs w:val="26"/>
              </w:rPr>
            </w:pPr>
            <w:r w:rsidRPr="007D4B9E">
              <w:rPr>
                <w:sz w:val="26"/>
                <w:szCs w:val="26"/>
              </w:rPr>
              <w:t>Очисні споруди, вул. С. Хороброго, 16А</w:t>
            </w:r>
          </w:p>
        </w:tc>
        <w:tc>
          <w:tcPr>
            <w:tcW w:w="2267" w:type="dxa"/>
            <w:vAlign w:val="center"/>
          </w:tcPr>
          <w:p w:rsidR="003E0C2B" w:rsidRPr="007D4B9E" w:rsidRDefault="003E0C2B" w:rsidP="003E0C2B">
            <w:pPr>
              <w:jc w:val="center"/>
              <w:rPr>
                <w:sz w:val="26"/>
                <w:szCs w:val="26"/>
              </w:rPr>
            </w:pPr>
            <w:r w:rsidRPr="007D4B9E">
              <w:rPr>
                <w:sz w:val="26"/>
                <w:szCs w:val="26"/>
              </w:rPr>
              <w:t>СЕА-10310000166/000</w:t>
            </w:r>
          </w:p>
        </w:tc>
        <w:tc>
          <w:tcPr>
            <w:tcW w:w="1985" w:type="dxa"/>
            <w:vAlign w:val="center"/>
          </w:tcPr>
          <w:p w:rsidR="003E0C2B" w:rsidRPr="007D4B9E" w:rsidRDefault="003E0C2B" w:rsidP="003E0C2B">
            <w:pPr>
              <w:jc w:val="center"/>
              <w:rPr>
                <w:sz w:val="26"/>
                <w:szCs w:val="26"/>
              </w:rPr>
            </w:pPr>
            <w:r w:rsidRPr="007D4B9E">
              <w:rPr>
                <w:sz w:val="26"/>
                <w:szCs w:val="26"/>
              </w:rPr>
              <w:t>1988/31.05.2018</w:t>
            </w:r>
          </w:p>
        </w:tc>
        <w:tc>
          <w:tcPr>
            <w:tcW w:w="1134" w:type="dxa"/>
            <w:vAlign w:val="center"/>
          </w:tcPr>
          <w:p w:rsidR="003E0C2B" w:rsidRPr="007D4B9E" w:rsidRDefault="003E0C2B" w:rsidP="003E0C2B">
            <w:pPr>
              <w:jc w:val="center"/>
              <w:rPr>
                <w:sz w:val="26"/>
                <w:szCs w:val="26"/>
              </w:rPr>
            </w:pPr>
            <w:r w:rsidRPr="007D4B9E">
              <w:rPr>
                <w:sz w:val="26"/>
                <w:szCs w:val="26"/>
              </w:rPr>
              <w:t>295,0</w:t>
            </w:r>
          </w:p>
        </w:tc>
        <w:tc>
          <w:tcPr>
            <w:tcW w:w="1559" w:type="dxa"/>
            <w:vAlign w:val="center"/>
          </w:tcPr>
          <w:p w:rsidR="003E0C2B" w:rsidRPr="007D4B9E" w:rsidRDefault="003E0C2B" w:rsidP="003E0C2B">
            <w:pPr>
              <w:jc w:val="center"/>
              <w:rPr>
                <w:sz w:val="26"/>
                <w:szCs w:val="26"/>
              </w:rPr>
            </w:pPr>
            <w:r w:rsidRPr="007D4B9E">
              <w:rPr>
                <w:sz w:val="26"/>
                <w:szCs w:val="26"/>
              </w:rPr>
              <w:t>21953,85</w:t>
            </w:r>
          </w:p>
        </w:tc>
        <w:tc>
          <w:tcPr>
            <w:tcW w:w="1843" w:type="dxa"/>
            <w:vAlign w:val="center"/>
          </w:tcPr>
          <w:p w:rsidR="003E0C2B" w:rsidRPr="007D4B9E" w:rsidRDefault="003E0C2B" w:rsidP="003E0C2B">
            <w:pPr>
              <w:jc w:val="center"/>
              <w:rPr>
                <w:sz w:val="26"/>
                <w:szCs w:val="26"/>
              </w:rPr>
            </w:pPr>
            <w:r w:rsidRPr="007D4B9E">
              <w:rPr>
                <w:sz w:val="26"/>
                <w:szCs w:val="26"/>
              </w:rPr>
              <w:t>11444,14</w:t>
            </w:r>
          </w:p>
        </w:tc>
        <w:tc>
          <w:tcPr>
            <w:tcW w:w="1701" w:type="dxa"/>
            <w:vAlign w:val="center"/>
          </w:tcPr>
          <w:p w:rsidR="003E0C2B" w:rsidRPr="007D4B9E" w:rsidRDefault="003E0C2B" w:rsidP="003E0C2B">
            <w:pPr>
              <w:jc w:val="center"/>
              <w:rPr>
                <w:sz w:val="26"/>
                <w:szCs w:val="26"/>
              </w:rPr>
            </w:pPr>
            <w:r w:rsidRPr="007D4B9E">
              <w:rPr>
                <w:sz w:val="26"/>
                <w:szCs w:val="26"/>
              </w:rPr>
              <w:t>10509,71</w:t>
            </w:r>
          </w:p>
        </w:tc>
      </w:tr>
    </w:tbl>
    <w:p w:rsidR="003E0C2B" w:rsidRPr="001139BD" w:rsidRDefault="003E0C2B" w:rsidP="003E0C2B">
      <w:pPr>
        <w:rPr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298" distR="114298" simplePos="0" relativeHeight="251662336" behindDoc="0" locked="0" layoutInCell="0" allowOverlap="1">
                <wp:simplePos x="0" y="0"/>
                <wp:positionH relativeFrom="column">
                  <wp:posOffset>3154679</wp:posOffset>
                </wp:positionH>
                <wp:positionV relativeFrom="paragraph">
                  <wp:posOffset>5079</wp:posOffset>
                </wp:positionV>
                <wp:extent cx="0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7E23A" id="Пряма сполучна лінія 9" o:spid="_x0000_s1026" style="position:absolute;z-index:251662336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248.4pt,.4pt" to="248.4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" o:allowincell="f"/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4294967294" distB="4294967294" distL="114298" distR="114298" simplePos="0" relativeHeight="251661312" behindDoc="0" locked="0" layoutInCell="0" allowOverlap="1">
                <wp:simplePos x="0" y="0"/>
                <wp:positionH relativeFrom="column">
                  <wp:posOffset>3063239</wp:posOffset>
                </wp:positionH>
                <wp:positionV relativeFrom="paragraph">
                  <wp:posOffset>5079</wp:posOffset>
                </wp:positionV>
                <wp:extent cx="0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6E8098" id="Пряма сполучна лінія 10" o:spid="_x0000_s1026" style="position:absolute;z-index:251661312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241.2pt,.4pt" to="241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" o:allowincell="f"/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4294967294" distB="4294967294" distL="114298" distR="114298" simplePos="0" relativeHeight="251660288" behindDoc="0" locked="0" layoutInCell="0" allowOverlap="1">
                <wp:simplePos x="0" y="0"/>
                <wp:positionH relativeFrom="column">
                  <wp:posOffset>3063239</wp:posOffset>
                </wp:positionH>
                <wp:positionV relativeFrom="paragraph">
                  <wp:posOffset>5079</wp:posOffset>
                </wp:positionV>
                <wp:extent cx="0" cy="0"/>
                <wp:effectExtent l="0" t="0" r="0" b="0"/>
                <wp:wrapNone/>
                <wp:docPr id="11" name="Пряма сполучна ліні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4A8256" id="Пряма сполучна лінія 11" o:spid="_x0000_s1026" style="position:absolute;z-index:251660288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241.2pt,.4pt" to="241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" o:allowincell="f"/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4294967294" distB="4294967294" distL="114298" distR="114298" simplePos="0" relativeHeight="251659264" behindDoc="0" locked="0" layoutInCell="0" allowOverlap="1">
                <wp:simplePos x="0" y="0"/>
                <wp:positionH relativeFrom="column">
                  <wp:posOffset>3063239</wp:posOffset>
                </wp:positionH>
                <wp:positionV relativeFrom="paragraph">
                  <wp:posOffset>5079</wp:posOffset>
                </wp:positionV>
                <wp:extent cx="0" cy="0"/>
                <wp:effectExtent l="0" t="0" r="0" b="0"/>
                <wp:wrapNone/>
                <wp:docPr id="12" name="Пряма сполучна ліні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B46DE" id="Пряма сполучна лінія 12" o:spid="_x0000_s1026" style="position:absolute;z-index:251659264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241.2pt,.4pt" to="241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" o:allowincell="f"/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4294967294" distB="4294967294" distL="114298" distR="114298" simplePos="0" relativeHeight="251666432" behindDoc="0" locked="0" layoutInCell="0" allowOverlap="1">
                <wp:simplePos x="0" y="0"/>
                <wp:positionH relativeFrom="column">
                  <wp:posOffset>3154679</wp:posOffset>
                </wp:positionH>
                <wp:positionV relativeFrom="paragraph">
                  <wp:posOffset>5079</wp:posOffset>
                </wp:positionV>
                <wp:extent cx="0" cy="0"/>
                <wp:effectExtent l="0" t="0" r="0" b="0"/>
                <wp:wrapNone/>
                <wp:docPr id="13" name="Пряма сполучна ліні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A29AE9" id="Пряма сполучна лінія 13" o:spid="_x0000_s1026" style="position:absolute;z-index:251666432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248.4pt,.4pt" to="248.4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" o:allowincell="f"/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4294967294" distB="4294967294" distL="114298" distR="114298" simplePos="0" relativeHeight="251665408" behindDoc="0" locked="0" layoutInCell="0" allowOverlap="1">
                <wp:simplePos x="0" y="0"/>
                <wp:positionH relativeFrom="column">
                  <wp:posOffset>3063239</wp:posOffset>
                </wp:positionH>
                <wp:positionV relativeFrom="paragraph">
                  <wp:posOffset>5079</wp:posOffset>
                </wp:positionV>
                <wp:extent cx="0" cy="0"/>
                <wp:effectExtent l="0" t="0" r="0" b="0"/>
                <wp:wrapNone/>
                <wp:docPr id="14" name="Пряма сполучна ліні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5C3044" id="Пряма сполучна лінія 14" o:spid="_x0000_s1026" style="position:absolute;z-index:251665408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241.2pt,.4pt" to="241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" o:allowincell="f"/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4294967294" distB="4294967294" distL="114298" distR="114298" simplePos="0" relativeHeight="251664384" behindDoc="0" locked="0" layoutInCell="0" allowOverlap="1">
                <wp:simplePos x="0" y="0"/>
                <wp:positionH relativeFrom="column">
                  <wp:posOffset>3063239</wp:posOffset>
                </wp:positionH>
                <wp:positionV relativeFrom="paragraph">
                  <wp:posOffset>5079</wp:posOffset>
                </wp:positionV>
                <wp:extent cx="0" cy="0"/>
                <wp:effectExtent l="0" t="0" r="0" b="0"/>
                <wp:wrapNone/>
                <wp:docPr id="15" name="Пряма сполучна ліні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427A6" id="Пряма сполучна лінія 15" o:spid="_x0000_s1026" style="position:absolute;z-index:251664384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241.2pt,.4pt" to="241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" o:allowincell="f"/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4294967294" distB="4294967294" distL="114298" distR="114298" simplePos="0" relativeHeight="251663360" behindDoc="0" locked="0" layoutInCell="0" allowOverlap="1">
                <wp:simplePos x="0" y="0"/>
                <wp:positionH relativeFrom="column">
                  <wp:posOffset>3063239</wp:posOffset>
                </wp:positionH>
                <wp:positionV relativeFrom="paragraph">
                  <wp:posOffset>5079</wp:posOffset>
                </wp:positionV>
                <wp:extent cx="0" cy="0"/>
                <wp:effectExtent l="0" t="0" r="0" b="0"/>
                <wp:wrapNone/>
                <wp:docPr id="16" name="Пряма сполучна ліні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832920" id="Пряма сполучна лінія 16" o:spid="_x0000_s1026" style="position:absolute;z-index:251663360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241.2pt,.4pt" to="241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" o:allowincell="f"/>
            </w:pict>
          </mc:Fallback>
        </mc:AlternateContent>
      </w:r>
    </w:p>
    <w:p w:rsidR="003E0C2B" w:rsidRPr="00B00A7B" w:rsidRDefault="003E0C2B" w:rsidP="003E0C2B">
      <w:pPr>
        <w:jc w:val="both"/>
        <w:rPr>
          <w:sz w:val="40"/>
          <w:szCs w:val="40"/>
        </w:rPr>
      </w:pPr>
    </w:p>
    <w:p w:rsidR="003E0C2B" w:rsidRDefault="003E0C2B" w:rsidP="003E0C2B">
      <w:pPr>
        <w:pStyle w:val="FR4"/>
        <w:tabs>
          <w:tab w:val="left" w:pos="6096"/>
        </w:tabs>
        <w:spacing w:before="0"/>
        <w:ind w:left="0" w:firstLine="993"/>
        <w:jc w:val="both"/>
        <w:rPr>
          <w:rFonts w:ascii="Times New Roman" w:hAnsi="Times New Roman"/>
          <w:b w:val="0"/>
          <w:szCs w:val="28"/>
          <w:lang w:val="ru-RU"/>
        </w:rPr>
      </w:pPr>
      <w:proofErr w:type="spellStart"/>
      <w:r w:rsidRPr="004A3433">
        <w:rPr>
          <w:rFonts w:ascii="Times New Roman" w:hAnsi="Times New Roman"/>
          <w:b w:val="0"/>
          <w:szCs w:val="28"/>
          <w:lang w:val="ru-RU"/>
        </w:rPr>
        <w:t>Київський</w:t>
      </w:r>
      <w:proofErr w:type="spellEnd"/>
      <w:r w:rsidRPr="004A3433">
        <w:rPr>
          <w:rFonts w:ascii="Times New Roman" w:hAnsi="Times New Roman"/>
          <w:b w:val="0"/>
          <w:szCs w:val="28"/>
          <w:lang w:val="ru-RU"/>
        </w:rPr>
        <w:t xml:space="preserve"> </w:t>
      </w:r>
      <w:proofErr w:type="spellStart"/>
      <w:r w:rsidRPr="004A3433">
        <w:rPr>
          <w:rFonts w:ascii="Times New Roman" w:hAnsi="Times New Roman"/>
          <w:b w:val="0"/>
          <w:szCs w:val="28"/>
          <w:lang w:val="ru-RU"/>
        </w:rPr>
        <w:t>міський</w:t>
      </w:r>
      <w:proofErr w:type="spellEnd"/>
      <w:r w:rsidRPr="004A3433">
        <w:rPr>
          <w:rFonts w:ascii="Times New Roman" w:hAnsi="Times New Roman"/>
          <w:b w:val="0"/>
          <w:szCs w:val="28"/>
          <w:lang w:val="ru-RU"/>
        </w:rPr>
        <w:t xml:space="preserve"> голова                                   </w:t>
      </w:r>
      <w:r>
        <w:rPr>
          <w:rFonts w:ascii="Times New Roman" w:hAnsi="Times New Roman"/>
          <w:b w:val="0"/>
          <w:szCs w:val="28"/>
          <w:lang w:val="ru-RU"/>
        </w:rPr>
        <w:t xml:space="preserve">                          </w:t>
      </w:r>
      <w:r w:rsidRPr="004A3433">
        <w:rPr>
          <w:rFonts w:ascii="Times New Roman" w:hAnsi="Times New Roman"/>
          <w:b w:val="0"/>
          <w:szCs w:val="28"/>
          <w:lang w:val="ru-RU"/>
        </w:rPr>
        <w:t xml:space="preserve">   </w:t>
      </w:r>
      <w:r>
        <w:rPr>
          <w:rFonts w:ascii="Times New Roman" w:hAnsi="Times New Roman"/>
          <w:b w:val="0"/>
          <w:szCs w:val="28"/>
          <w:lang w:val="ru-RU"/>
        </w:rPr>
        <w:t xml:space="preserve">                  </w:t>
      </w:r>
      <w:r w:rsidRPr="004A3433">
        <w:rPr>
          <w:rFonts w:ascii="Times New Roman" w:hAnsi="Times New Roman"/>
          <w:b w:val="0"/>
          <w:szCs w:val="28"/>
          <w:lang w:val="ru-RU"/>
        </w:rPr>
        <w:t xml:space="preserve">               </w:t>
      </w:r>
      <w:proofErr w:type="spellStart"/>
      <w:r w:rsidRPr="004A3433">
        <w:rPr>
          <w:rFonts w:ascii="Times New Roman" w:hAnsi="Times New Roman"/>
          <w:b w:val="0"/>
          <w:szCs w:val="28"/>
          <w:lang w:val="ru-RU"/>
        </w:rPr>
        <w:t>Віталій</w:t>
      </w:r>
      <w:proofErr w:type="spellEnd"/>
      <w:r w:rsidRPr="004A3433">
        <w:rPr>
          <w:rFonts w:ascii="Times New Roman" w:hAnsi="Times New Roman"/>
          <w:b w:val="0"/>
          <w:szCs w:val="28"/>
          <w:lang w:val="ru-RU"/>
        </w:rPr>
        <w:t xml:space="preserve"> КЛИЧКО</w:t>
      </w:r>
    </w:p>
    <w:p w:rsidR="003E0C2B" w:rsidRPr="00AD660D" w:rsidRDefault="003E0C2B" w:rsidP="003E0C2B">
      <w:pPr>
        <w:tabs>
          <w:tab w:val="left" w:pos="10773"/>
        </w:tabs>
        <w:ind w:left="709" w:firstLine="851"/>
        <w:rPr>
          <w:szCs w:val="28"/>
        </w:rPr>
      </w:pPr>
    </w:p>
    <w:p w:rsidR="00BD28B2" w:rsidRDefault="00BD28B2"/>
    <w:sectPr w:rsidR="00BD28B2" w:rsidSect="003E0C2B">
      <w:pgSz w:w="16838" w:h="11906" w:orient="landscape"/>
      <w:pgMar w:top="1701" w:right="96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2B"/>
    <w:rsid w:val="003E0C2B"/>
    <w:rsid w:val="00BD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76431B41"/>
  <w15:chartTrackingRefBased/>
  <w15:docId w15:val="{F1B079A2-4638-4B08-930A-B9D98D0C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C2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4">
    <w:name w:val="FR4"/>
    <w:rsid w:val="003E0C2B"/>
    <w:pPr>
      <w:widowControl w:val="0"/>
      <w:snapToGrid w:val="0"/>
      <w:spacing w:before="80" w:after="0" w:line="240" w:lineRule="auto"/>
      <w:ind w:left="200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3E0C2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3E0C2B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Дзюбан</dc:creator>
  <cp:keywords/>
  <dc:description/>
  <cp:lastModifiedBy>Наталья В. Дзюбан</cp:lastModifiedBy>
  <cp:revision>1</cp:revision>
  <dcterms:created xsi:type="dcterms:W3CDTF">2024-01-05T07:14:00Z</dcterms:created>
  <dcterms:modified xsi:type="dcterms:W3CDTF">2024-01-05T07:16:00Z</dcterms:modified>
</cp:coreProperties>
</file>