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3A52" w14:textId="2EAF01C6" w:rsidR="00A27502" w:rsidRPr="009C7E6F" w:rsidRDefault="00A27502" w:rsidP="00546E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E6F">
        <w:rPr>
          <w:rFonts w:ascii="Times New Roman" w:eastAsia="Calibri" w:hAnsi="Times New Roman" w:cs="Times New Roman"/>
          <w:b/>
          <w:sz w:val="28"/>
          <w:szCs w:val="28"/>
        </w:rPr>
        <w:t>Аналіз регуляторного впливу</w:t>
      </w:r>
    </w:p>
    <w:p w14:paraId="283D1DF4" w14:textId="77777777" w:rsidR="00A27502" w:rsidRPr="009C7E6F" w:rsidRDefault="00A27502" w:rsidP="00546E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E6F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proofErr w:type="spellStart"/>
      <w:r w:rsidRPr="009C7E6F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="004C5C6E" w:rsidRPr="009C7E6F"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9C7E6F">
        <w:rPr>
          <w:rFonts w:ascii="Times New Roman" w:eastAsia="Calibri" w:hAnsi="Times New Roman" w:cs="Times New Roman"/>
          <w:b/>
          <w:sz w:val="28"/>
          <w:szCs w:val="28"/>
        </w:rPr>
        <w:t>кту</w:t>
      </w:r>
      <w:proofErr w:type="spellEnd"/>
      <w:r w:rsidRPr="009C7E6F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4C5C6E" w:rsidRPr="009C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 затвердження Положення про проведення інвестиційних конкурсів із залучення інвесторів для будівництва, реконструкції, реставрації, </w:t>
      </w:r>
      <w:r w:rsidR="003F4FDC" w:rsidRPr="009C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капітального ремонту, </w:t>
      </w:r>
      <w:r w:rsidR="004C5C6E" w:rsidRPr="009C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технічного переоснащення тощо об’єктів комунальної власності територіальної громади міста Києва»</w:t>
      </w:r>
    </w:p>
    <w:p w14:paraId="4BB2DC07" w14:textId="77777777" w:rsidR="00A27502" w:rsidRPr="009C7E6F" w:rsidRDefault="00A27502" w:rsidP="00546E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AFCFD6" w14:textId="77777777" w:rsidR="00A27502" w:rsidRPr="009C7E6F" w:rsidRDefault="00A27502" w:rsidP="00546EA2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C7E6F">
        <w:rPr>
          <w:rFonts w:ascii="Times New Roman" w:eastAsia="Calibri" w:hAnsi="Times New Roman" w:cs="Times New Roman"/>
          <w:sz w:val="28"/>
          <w:szCs w:val="28"/>
        </w:rPr>
        <w:t xml:space="preserve">Цей аналіз підготовлений з метою затвердження Положення </w:t>
      </w:r>
      <w:r w:rsidR="005A4494" w:rsidRPr="009C7E6F">
        <w:rPr>
          <w:rFonts w:ascii="Times New Roman" w:eastAsia="Calibri" w:hAnsi="Times New Roman" w:cs="Times New Roman"/>
          <w:sz w:val="28"/>
          <w:szCs w:val="28"/>
        </w:rPr>
        <w:t xml:space="preserve">про проведення інвестиційних конкурсів із залучення інвесторів для будівництва, реконструкції, реставрації, </w:t>
      </w:r>
      <w:r w:rsidR="006B4F13" w:rsidRPr="009C7E6F">
        <w:rPr>
          <w:rFonts w:ascii="Times New Roman" w:eastAsia="Calibri" w:hAnsi="Times New Roman" w:cs="Times New Roman"/>
          <w:sz w:val="28"/>
          <w:szCs w:val="28"/>
        </w:rPr>
        <w:t xml:space="preserve">капітального ремонту, </w:t>
      </w:r>
      <w:r w:rsidR="005A4494" w:rsidRPr="009C7E6F">
        <w:rPr>
          <w:rFonts w:ascii="Times New Roman" w:eastAsia="Calibri" w:hAnsi="Times New Roman" w:cs="Times New Roman"/>
          <w:sz w:val="28"/>
          <w:szCs w:val="28"/>
        </w:rPr>
        <w:t>технічного переоснащення тощо об’єктів комунальної власності територіальної громади міста Києва</w:t>
      </w:r>
      <w:r w:rsidR="00181926" w:rsidRPr="009C7E6F">
        <w:rPr>
          <w:rFonts w:ascii="Times New Roman" w:eastAsia="Calibri" w:hAnsi="Times New Roman" w:cs="Times New Roman"/>
          <w:sz w:val="28"/>
          <w:szCs w:val="28"/>
        </w:rPr>
        <w:t xml:space="preserve"> (далі – Положення)</w:t>
      </w:r>
      <w:r w:rsidRPr="009C7E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C50FAC" w14:textId="77777777" w:rsidR="00546EA2" w:rsidRPr="009C7E6F" w:rsidRDefault="00546EA2" w:rsidP="00546EA2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08F7058A" w14:textId="77777777" w:rsidR="00F771AF" w:rsidRPr="009C7E6F" w:rsidRDefault="00F771AF" w:rsidP="00546EA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Визначення проблеми</w:t>
      </w:r>
    </w:p>
    <w:p w14:paraId="079C40A0" w14:textId="77777777" w:rsidR="00CE7C85" w:rsidRPr="00CC5DF4" w:rsidRDefault="007571C3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Прийняття цього рішення зумовлено необхідністю у затвердженні нового Положення </w:t>
      </w:r>
      <w:r w:rsidR="003C4A39" w:rsidRPr="00CC5DF4">
        <w:rPr>
          <w:rFonts w:ascii="Times New Roman" w:eastAsia="Calibri" w:hAnsi="Times New Roman" w:cs="Times New Roman"/>
          <w:sz w:val="28"/>
          <w:szCs w:val="28"/>
        </w:rPr>
        <w:t xml:space="preserve">про проведення інвестиційних конкурсів із залучення інвесторів для будівництва, реконструкції, реставрації, </w:t>
      </w:r>
      <w:r w:rsidR="00B35BA4" w:rsidRPr="00CC5DF4">
        <w:rPr>
          <w:rFonts w:ascii="Times New Roman" w:eastAsia="Calibri" w:hAnsi="Times New Roman" w:cs="Times New Roman"/>
          <w:sz w:val="28"/>
          <w:szCs w:val="28"/>
        </w:rPr>
        <w:t xml:space="preserve">капітального ремонту, </w:t>
      </w:r>
      <w:r w:rsidR="003C4A39" w:rsidRPr="00CC5DF4">
        <w:rPr>
          <w:rFonts w:ascii="Times New Roman" w:eastAsia="Calibri" w:hAnsi="Times New Roman" w:cs="Times New Roman"/>
          <w:sz w:val="28"/>
          <w:szCs w:val="28"/>
        </w:rPr>
        <w:t>технічного переоснащення тощо об’єктів комунальної власності територіальної громади міста Києва</w:t>
      </w: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 з метою</w:t>
      </w:r>
      <w:r w:rsidR="00CE7C85" w:rsidRPr="00CC5DF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67E42A" w14:textId="77777777" w:rsidR="00CE7C85" w:rsidRPr="00CC5DF4" w:rsidRDefault="007571C3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приведення процедури до вимог законодавства України </w:t>
      </w:r>
      <w:r w:rsidR="00DB10D9" w:rsidRPr="00CC5DF4">
        <w:rPr>
          <w:rFonts w:ascii="Times New Roman" w:eastAsia="Calibri" w:hAnsi="Times New Roman" w:cs="Times New Roman"/>
          <w:sz w:val="28"/>
          <w:szCs w:val="28"/>
        </w:rPr>
        <w:t>(</w:t>
      </w:r>
      <w:r w:rsidR="003C397B" w:rsidRPr="00CC5DF4">
        <w:rPr>
          <w:rFonts w:ascii="Times New Roman" w:eastAsia="Calibri" w:hAnsi="Times New Roman" w:cs="Times New Roman"/>
          <w:sz w:val="28"/>
          <w:szCs w:val="28"/>
        </w:rPr>
        <w:t xml:space="preserve">зокрема </w:t>
      </w:r>
      <w:r w:rsidR="00DB10D9" w:rsidRPr="00CC5DF4">
        <w:rPr>
          <w:rFonts w:ascii="Times New Roman" w:eastAsia="Calibri" w:hAnsi="Times New Roman" w:cs="Times New Roman"/>
          <w:sz w:val="28"/>
          <w:szCs w:val="28"/>
        </w:rPr>
        <w:t>в частині набуття прав на земельн</w:t>
      </w:r>
      <w:r w:rsidR="0023251E" w:rsidRPr="00CC5DF4">
        <w:rPr>
          <w:rFonts w:ascii="Times New Roman" w:eastAsia="Calibri" w:hAnsi="Times New Roman" w:cs="Times New Roman"/>
          <w:sz w:val="28"/>
          <w:szCs w:val="28"/>
        </w:rPr>
        <w:t>і</w:t>
      </w:r>
      <w:r w:rsidR="00DB10D9" w:rsidRPr="00CC5DF4">
        <w:rPr>
          <w:rFonts w:ascii="Times New Roman" w:eastAsia="Calibri" w:hAnsi="Times New Roman" w:cs="Times New Roman"/>
          <w:sz w:val="28"/>
          <w:szCs w:val="28"/>
        </w:rPr>
        <w:t xml:space="preserve"> ділянк</w:t>
      </w:r>
      <w:r w:rsidR="0023251E" w:rsidRPr="00CC5DF4">
        <w:rPr>
          <w:rFonts w:ascii="Times New Roman" w:eastAsia="Calibri" w:hAnsi="Times New Roman" w:cs="Times New Roman"/>
          <w:sz w:val="28"/>
          <w:szCs w:val="28"/>
        </w:rPr>
        <w:t>и</w:t>
      </w:r>
      <w:r w:rsidR="00DB10D9" w:rsidRPr="00CC5DF4">
        <w:rPr>
          <w:rFonts w:ascii="Times New Roman" w:eastAsia="Calibri" w:hAnsi="Times New Roman" w:cs="Times New Roman"/>
          <w:sz w:val="28"/>
          <w:szCs w:val="28"/>
        </w:rPr>
        <w:t>, як</w:t>
      </w:r>
      <w:r w:rsidR="0023251E" w:rsidRPr="00CC5DF4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="00DB10D9" w:rsidRPr="00CC5DF4">
        <w:rPr>
          <w:rFonts w:ascii="Times New Roman" w:eastAsia="Calibri" w:hAnsi="Times New Roman" w:cs="Times New Roman"/>
          <w:sz w:val="28"/>
          <w:szCs w:val="28"/>
        </w:rPr>
        <w:t>використовувати</w:t>
      </w:r>
      <w:r w:rsidR="0023251E" w:rsidRPr="00CC5DF4">
        <w:rPr>
          <w:rFonts w:ascii="Times New Roman" w:eastAsia="Calibri" w:hAnsi="Times New Roman" w:cs="Times New Roman"/>
          <w:sz w:val="28"/>
          <w:szCs w:val="28"/>
        </w:rPr>
        <w:t>муться</w:t>
      </w:r>
      <w:r w:rsidR="00DB10D9" w:rsidRPr="00CC5DF4">
        <w:rPr>
          <w:rFonts w:ascii="Times New Roman" w:eastAsia="Calibri" w:hAnsi="Times New Roman" w:cs="Times New Roman"/>
          <w:sz w:val="28"/>
          <w:szCs w:val="28"/>
        </w:rPr>
        <w:t xml:space="preserve"> для реалізації інвестиційн</w:t>
      </w:r>
      <w:r w:rsidR="0023251E" w:rsidRPr="00CC5DF4">
        <w:rPr>
          <w:rFonts w:ascii="Times New Roman" w:eastAsia="Calibri" w:hAnsi="Times New Roman" w:cs="Times New Roman"/>
          <w:sz w:val="28"/>
          <w:szCs w:val="28"/>
        </w:rPr>
        <w:t>их</w:t>
      </w:r>
      <w:r w:rsidR="00DB10D9" w:rsidRPr="00CC5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B10D9" w:rsidRPr="00CC5DF4">
        <w:rPr>
          <w:rFonts w:ascii="Times New Roman" w:eastAsia="Calibri" w:hAnsi="Times New Roman" w:cs="Times New Roman"/>
          <w:sz w:val="28"/>
          <w:szCs w:val="28"/>
        </w:rPr>
        <w:t>проєкт</w:t>
      </w:r>
      <w:r w:rsidR="0023251E" w:rsidRPr="00CC5DF4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="00DB10D9" w:rsidRPr="00CC5D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6C5E" w:rsidRPr="00CC5DF4">
        <w:rPr>
          <w:rFonts w:ascii="Times New Roman" w:eastAsia="Calibri" w:hAnsi="Times New Roman" w:cs="Times New Roman"/>
          <w:sz w:val="28"/>
          <w:szCs w:val="28"/>
        </w:rPr>
        <w:t xml:space="preserve">вирішення </w:t>
      </w:r>
      <w:proofErr w:type="spellStart"/>
      <w:r w:rsidR="00A96C5E" w:rsidRPr="00CC5D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майново</w:t>
      </w:r>
      <w:proofErr w:type="spellEnd"/>
      <w:r w:rsidR="00A96C5E" w:rsidRPr="00CC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-правових питань </w:t>
      </w:r>
      <w:r w:rsidR="00A96C5E" w:rsidRPr="00CC5DF4">
        <w:rPr>
          <w:rFonts w:ascii="Times New Roman" w:hAnsi="Times New Roman" w:cs="Times New Roman"/>
          <w:sz w:val="28"/>
          <w:szCs w:val="28"/>
        </w:rPr>
        <w:t xml:space="preserve">при організації та проведенні </w:t>
      </w:r>
      <w:r w:rsidR="00CF4683" w:rsidRPr="00CC5DF4">
        <w:rPr>
          <w:rFonts w:ascii="Times New Roman" w:hAnsi="Times New Roman" w:cs="Times New Roman"/>
          <w:sz w:val="28"/>
          <w:szCs w:val="28"/>
        </w:rPr>
        <w:t>інвестиційних конкурсів</w:t>
      </w:r>
      <w:r w:rsidR="00A96C5E" w:rsidRPr="00CC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0D9" w:rsidRPr="00CC5DF4">
        <w:rPr>
          <w:rFonts w:ascii="Times New Roman" w:eastAsia="Calibri" w:hAnsi="Times New Roman" w:cs="Times New Roman"/>
          <w:sz w:val="28"/>
          <w:szCs w:val="28"/>
        </w:rPr>
        <w:t>всебічного висвітлення інвестиційного процесу)</w:t>
      </w:r>
      <w:r w:rsidR="00CE7C85" w:rsidRPr="00CC5D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A8CEE9" w14:textId="623B875B" w:rsidR="00CE7C85" w:rsidRPr="00CC5DF4" w:rsidRDefault="00CE7C85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8A2">
        <w:rPr>
          <w:rFonts w:ascii="Times New Roman" w:eastAsia="Calibri" w:hAnsi="Times New Roman" w:cs="Times New Roman"/>
          <w:sz w:val="28"/>
          <w:szCs w:val="28"/>
        </w:rPr>
        <w:t xml:space="preserve">приведення </w:t>
      </w:r>
      <w:r w:rsidR="0087232F" w:rsidRPr="00F548A2">
        <w:rPr>
          <w:rFonts w:ascii="Times New Roman" w:eastAsia="Calibri" w:hAnsi="Times New Roman" w:cs="Times New Roman"/>
          <w:sz w:val="28"/>
          <w:szCs w:val="28"/>
        </w:rPr>
        <w:t xml:space="preserve">чинного </w:t>
      </w:r>
      <w:r w:rsidRPr="00F548A2">
        <w:rPr>
          <w:rFonts w:ascii="Times New Roman" w:eastAsia="Calibri" w:hAnsi="Times New Roman" w:cs="Times New Roman"/>
          <w:sz w:val="28"/>
          <w:szCs w:val="28"/>
        </w:rPr>
        <w:t>поряд</w:t>
      </w:r>
      <w:r w:rsidR="00DD3B6B" w:rsidRPr="00F548A2">
        <w:rPr>
          <w:rFonts w:ascii="Times New Roman" w:eastAsia="Calibri" w:hAnsi="Times New Roman" w:cs="Times New Roman"/>
          <w:sz w:val="28"/>
          <w:szCs w:val="28"/>
        </w:rPr>
        <w:t>ку</w:t>
      </w:r>
      <w:r w:rsidRPr="00F548A2">
        <w:rPr>
          <w:rFonts w:ascii="Times New Roman" w:eastAsia="Calibri" w:hAnsi="Times New Roman" w:cs="Times New Roman"/>
          <w:sz w:val="28"/>
          <w:szCs w:val="28"/>
        </w:rPr>
        <w:t xml:space="preserve"> проведення інвести</w:t>
      </w:r>
      <w:r w:rsidR="00DD3B6B" w:rsidRPr="00F548A2">
        <w:rPr>
          <w:rFonts w:ascii="Times New Roman" w:eastAsia="Calibri" w:hAnsi="Times New Roman" w:cs="Times New Roman"/>
          <w:sz w:val="28"/>
          <w:szCs w:val="28"/>
        </w:rPr>
        <w:t>ційних конкурсів у місті Києві</w:t>
      </w:r>
      <w:r w:rsidR="00DD3B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7232F" w:rsidRPr="00CC5DF4">
        <w:rPr>
          <w:rFonts w:ascii="Times New Roman" w:eastAsia="Calibri" w:hAnsi="Times New Roman" w:cs="Times New Roman"/>
          <w:sz w:val="28"/>
          <w:szCs w:val="28"/>
        </w:rPr>
        <w:t xml:space="preserve">у відповідність до рішень Київської міської ради, </w:t>
      </w:r>
      <w:r w:rsidR="0043309B" w:rsidRPr="00CC5DF4">
        <w:rPr>
          <w:rFonts w:ascii="Times New Roman" w:eastAsia="Calibri" w:hAnsi="Times New Roman" w:cs="Times New Roman"/>
          <w:sz w:val="28"/>
          <w:szCs w:val="28"/>
        </w:rPr>
        <w:t>розпоряджень Київського міського голови, виконавчого органу Київської міської ради (Київської міської державної адміністрації)</w:t>
      </w:r>
      <w:r w:rsidR="00F92BD3" w:rsidRPr="00CC5D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6AE90" w14:textId="5DFE0582" w:rsidR="00546B8A" w:rsidRPr="00CC5DF4" w:rsidRDefault="007571C3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F4">
        <w:rPr>
          <w:rFonts w:ascii="Times New Roman" w:eastAsia="Calibri" w:hAnsi="Times New Roman" w:cs="Times New Roman"/>
          <w:sz w:val="28"/>
          <w:szCs w:val="28"/>
        </w:rPr>
        <w:t>підвищення ефективності процесу проведення інвестиційних конкурсів</w:t>
      </w:r>
      <w:r w:rsidR="00F92BD3" w:rsidRPr="00CC5DF4">
        <w:rPr>
          <w:rFonts w:ascii="Times New Roman" w:eastAsia="Calibri" w:hAnsi="Times New Roman" w:cs="Times New Roman"/>
          <w:sz w:val="28"/>
          <w:szCs w:val="28"/>
        </w:rPr>
        <w:t xml:space="preserve"> з огляду </w:t>
      </w:r>
      <w:r w:rsidR="00583E6F" w:rsidRPr="00CC5DF4">
        <w:rPr>
          <w:rFonts w:ascii="Times New Roman" w:eastAsia="Calibri" w:hAnsi="Times New Roman" w:cs="Times New Roman"/>
          <w:sz w:val="28"/>
          <w:szCs w:val="28"/>
        </w:rPr>
        <w:t xml:space="preserve">на набутий практичний досвід </w:t>
      </w:r>
      <w:r w:rsidR="0072576E">
        <w:rPr>
          <w:rFonts w:ascii="Times New Roman" w:eastAsia="Calibri" w:hAnsi="Times New Roman" w:cs="Times New Roman"/>
          <w:sz w:val="28"/>
          <w:szCs w:val="28"/>
        </w:rPr>
        <w:t>проведення</w:t>
      </w:r>
      <w:r w:rsidR="0072576E" w:rsidRPr="00CC5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97B" w:rsidRPr="00CC5DF4">
        <w:rPr>
          <w:rFonts w:ascii="Times New Roman" w:eastAsia="Calibri" w:hAnsi="Times New Roman" w:cs="Times New Roman"/>
          <w:sz w:val="28"/>
          <w:szCs w:val="28"/>
        </w:rPr>
        <w:t>інвестиційних конкурсів</w:t>
      </w: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833B622" w14:textId="77777777" w:rsidR="002D65DC" w:rsidRPr="00CC5DF4" w:rsidRDefault="00277FF8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На сьогодні </w:t>
      </w:r>
      <w:r w:rsidR="00583E6F" w:rsidRPr="00CC5DF4">
        <w:rPr>
          <w:rFonts w:ascii="Times New Roman" w:eastAsia="Calibri" w:hAnsi="Times New Roman" w:cs="Times New Roman"/>
          <w:sz w:val="28"/>
          <w:szCs w:val="28"/>
        </w:rPr>
        <w:t xml:space="preserve">чинний </w:t>
      </w: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інвестиційний процес </w:t>
      </w:r>
      <w:r w:rsidR="002D65DC" w:rsidRPr="00CC5DF4">
        <w:rPr>
          <w:rFonts w:ascii="Times New Roman" w:eastAsia="Calibri" w:hAnsi="Times New Roman" w:cs="Times New Roman"/>
          <w:sz w:val="28"/>
          <w:szCs w:val="28"/>
        </w:rPr>
        <w:t>містить ряд положень, які вимагають перегляду, спрощення та удосконалення, зокрема</w:t>
      </w:r>
      <w:r w:rsidR="00A9741D" w:rsidRPr="00CC5DF4">
        <w:rPr>
          <w:rFonts w:ascii="Times New Roman" w:eastAsia="Calibri" w:hAnsi="Times New Roman" w:cs="Times New Roman"/>
          <w:sz w:val="28"/>
          <w:szCs w:val="28"/>
        </w:rPr>
        <w:t xml:space="preserve"> щодо</w:t>
      </w:r>
      <w:r w:rsidR="002D65DC" w:rsidRPr="00CC5DF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2DF1EE1" w14:textId="77777777" w:rsidR="00A96C5E" w:rsidRPr="00CC5DF4" w:rsidRDefault="00A90623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F4">
        <w:rPr>
          <w:rFonts w:ascii="Times New Roman" w:eastAsia="Calibri" w:hAnsi="Times New Roman" w:cs="Times New Roman"/>
          <w:sz w:val="28"/>
          <w:szCs w:val="28"/>
        </w:rPr>
        <w:t>необхідності розширення переліку можливих об’єктів інвестування;</w:t>
      </w:r>
    </w:p>
    <w:p w14:paraId="44B06020" w14:textId="77777777" w:rsidR="00A96C5E" w:rsidRPr="00CC5DF4" w:rsidRDefault="00A90623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F4">
        <w:rPr>
          <w:rFonts w:ascii="Times New Roman" w:eastAsia="Calibri" w:hAnsi="Times New Roman" w:cs="Times New Roman"/>
          <w:sz w:val="28"/>
          <w:szCs w:val="28"/>
        </w:rPr>
        <w:t>необхідності врахування бачення, пропозицій</w:t>
      </w:r>
      <w:r w:rsidR="005716B6" w:rsidRPr="00CC5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80D" w:rsidRPr="00CC5DF4">
        <w:rPr>
          <w:rFonts w:ascii="Times New Roman" w:eastAsia="Calibri" w:hAnsi="Times New Roman" w:cs="Times New Roman"/>
          <w:sz w:val="28"/>
          <w:szCs w:val="28"/>
        </w:rPr>
        <w:t>суб’єкт</w:t>
      </w:r>
      <w:r w:rsidRPr="00CC5DF4">
        <w:rPr>
          <w:rFonts w:ascii="Times New Roman" w:eastAsia="Calibri" w:hAnsi="Times New Roman" w:cs="Times New Roman"/>
          <w:sz w:val="28"/>
          <w:szCs w:val="28"/>
        </w:rPr>
        <w:t>ів</w:t>
      </w:r>
      <w:r w:rsidR="0052680D" w:rsidRPr="00CC5DF4">
        <w:rPr>
          <w:rFonts w:ascii="Times New Roman" w:eastAsia="Calibri" w:hAnsi="Times New Roman" w:cs="Times New Roman"/>
          <w:sz w:val="28"/>
          <w:szCs w:val="28"/>
        </w:rPr>
        <w:t xml:space="preserve"> інвестиційної діяльності приватного сектору</w:t>
      </w:r>
      <w:r w:rsidRPr="00CC5DF4">
        <w:rPr>
          <w:rFonts w:ascii="Times New Roman" w:eastAsia="Calibri" w:hAnsi="Times New Roman" w:cs="Times New Roman"/>
          <w:sz w:val="28"/>
          <w:szCs w:val="28"/>
        </w:rPr>
        <w:t>, що стимулюватиме підвищення інвестиційної активності</w:t>
      </w:r>
      <w:r w:rsidR="0052680D" w:rsidRPr="00CC5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41D" w:rsidRPr="00CC5DF4">
        <w:rPr>
          <w:rFonts w:ascii="Times New Roman" w:eastAsia="Calibri" w:hAnsi="Times New Roman" w:cs="Times New Roman"/>
          <w:sz w:val="28"/>
          <w:szCs w:val="28"/>
        </w:rPr>
        <w:t xml:space="preserve">(відповідно до чинного Положення про порядок проведення інвестиційних конкурсів у місті Києві пропозиції до переліку об'єктів, які потребують залучення інвестицій, надаються </w:t>
      </w: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лише </w:t>
      </w:r>
      <w:r w:rsidR="00A9741D" w:rsidRPr="00CC5DF4">
        <w:rPr>
          <w:rFonts w:ascii="Times New Roman" w:eastAsia="Calibri" w:hAnsi="Times New Roman" w:cs="Times New Roman"/>
          <w:sz w:val="28"/>
          <w:szCs w:val="28"/>
        </w:rPr>
        <w:t>структурними підрозділами виконавчого органу Київської міської ради (Київської міської державної адміністрації), управліннями, балансоутримувачами зазначених об’єктів, районними в місті Києві державними адміністраціям</w:t>
      </w:r>
      <w:r w:rsidR="002868A9" w:rsidRPr="00CC5DF4">
        <w:rPr>
          <w:rFonts w:ascii="Times New Roman" w:eastAsia="Calibri" w:hAnsi="Times New Roman" w:cs="Times New Roman"/>
          <w:sz w:val="28"/>
          <w:szCs w:val="28"/>
        </w:rPr>
        <w:t>и)</w:t>
      </w:r>
      <w:r w:rsidR="0052680D" w:rsidRPr="00CC5DF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D6482EB" w14:textId="77777777" w:rsidR="00A9741D" w:rsidRPr="00CC5DF4" w:rsidRDefault="00EA513B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усунення </w:t>
      </w:r>
      <w:r w:rsidR="00A96C5E" w:rsidRPr="00CC5DF4">
        <w:rPr>
          <w:rFonts w:ascii="Times New Roman" w:eastAsia="Calibri" w:hAnsi="Times New Roman" w:cs="Times New Roman"/>
          <w:sz w:val="28"/>
          <w:szCs w:val="28"/>
        </w:rPr>
        <w:t>ризику</w:t>
      </w:r>
      <w:r w:rsidR="0052680D" w:rsidRPr="00CC5DF4">
        <w:rPr>
          <w:rFonts w:ascii="Times New Roman" w:eastAsia="Calibri" w:hAnsi="Times New Roman" w:cs="Times New Roman"/>
          <w:sz w:val="28"/>
          <w:szCs w:val="28"/>
        </w:rPr>
        <w:t xml:space="preserve"> відмови учасникам інвестиційного конкурсу з більш вигідною конкурсною пропозицією з формальних підстав тощо.</w:t>
      </w:r>
      <w:r w:rsidR="00DD0E19" w:rsidRPr="00CC5D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2B9A53" w14:textId="77777777" w:rsidR="00277FF8" w:rsidRPr="00CC5DF4" w:rsidRDefault="00277FF8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CC2476" w14:textId="77777777" w:rsidR="00546B8A" w:rsidRPr="009C7E6F" w:rsidRDefault="00546B8A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Прийняття даного рішення </w:t>
      </w:r>
      <w:r w:rsidR="003C03EE" w:rsidRPr="00CC5DF4">
        <w:rPr>
          <w:rFonts w:ascii="Times New Roman" w:eastAsia="Calibri" w:hAnsi="Times New Roman" w:cs="Times New Roman"/>
          <w:sz w:val="28"/>
          <w:szCs w:val="28"/>
        </w:rPr>
        <w:t>забезпечить</w:t>
      </w: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2A6" w:rsidRPr="00CC5DF4">
        <w:rPr>
          <w:rFonts w:ascii="Times New Roman" w:eastAsia="Calibri" w:hAnsi="Times New Roman" w:cs="Times New Roman"/>
          <w:sz w:val="28"/>
          <w:szCs w:val="28"/>
        </w:rPr>
        <w:t xml:space="preserve">створення сприятливих умов для </w:t>
      </w: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провадження інвестиційної діяльності та застосування відкритих економічних </w:t>
      </w:r>
      <w:r w:rsidRPr="00CC5D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методів залучення додаткових коштів для </w:t>
      </w:r>
      <w:r w:rsidR="003C03EE" w:rsidRPr="00CC5DF4">
        <w:rPr>
          <w:rFonts w:ascii="Times New Roman" w:eastAsia="Calibri" w:hAnsi="Times New Roman" w:cs="Times New Roman"/>
          <w:sz w:val="28"/>
          <w:szCs w:val="28"/>
        </w:rPr>
        <w:t>збалансованого</w:t>
      </w:r>
      <w:r w:rsidRPr="00CC5DF4">
        <w:rPr>
          <w:rFonts w:ascii="Times New Roman" w:eastAsia="Calibri" w:hAnsi="Times New Roman" w:cs="Times New Roman"/>
          <w:sz w:val="28"/>
          <w:szCs w:val="28"/>
        </w:rPr>
        <w:t xml:space="preserve"> економічного і соціального розвитку міста Києва.</w:t>
      </w:r>
    </w:p>
    <w:p w14:paraId="569FB98D" w14:textId="77777777" w:rsidR="00546EA2" w:rsidRPr="009C7E6F" w:rsidRDefault="00546EA2" w:rsidP="00546E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9E4BA3" w14:textId="77777777" w:rsidR="002F36DD" w:rsidRPr="009C7E6F" w:rsidRDefault="007571C3" w:rsidP="009665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F771AF" w:rsidRPr="009C7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сновні групи (підгрупи), на які </w:t>
      </w:r>
      <w:r w:rsidRPr="009C7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справляється вплив при підготовці </w:t>
      </w:r>
      <w:proofErr w:type="spellStart"/>
      <w:r w:rsidRPr="009C7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="00E33101" w:rsidRPr="009C7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є</w:t>
      </w:r>
      <w:r w:rsidRPr="009C7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кту</w:t>
      </w:r>
      <w:proofErr w:type="spellEnd"/>
      <w:r w:rsidR="00F771AF" w:rsidRPr="009C7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1418"/>
        <w:gridCol w:w="1417"/>
      </w:tblGrid>
      <w:tr w:rsidR="00F771AF" w:rsidRPr="009C7E6F" w14:paraId="2008736C" w14:textId="77777777" w:rsidTr="007571C3">
        <w:trPr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77E4" w14:textId="77777777" w:rsidR="00F771AF" w:rsidRPr="009C7E6F" w:rsidRDefault="00F771AF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5133" w14:textId="77777777" w:rsidR="00F771AF" w:rsidRPr="009C7E6F" w:rsidRDefault="00F771AF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F69A" w14:textId="77777777" w:rsidR="00F771AF" w:rsidRPr="009C7E6F" w:rsidRDefault="00F771AF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</w:p>
        </w:tc>
      </w:tr>
      <w:tr w:rsidR="00F771AF" w:rsidRPr="009C7E6F" w14:paraId="059AD6D0" w14:textId="77777777" w:rsidTr="007571C3">
        <w:trPr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CB46" w14:textId="77777777" w:rsidR="00F771AF" w:rsidRPr="009C7E6F" w:rsidRDefault="00F771AF" w:rsidP="002F51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42D9" w14:textId="77777777" w:rsidR="00F771AF" w:rsidRPr="009C7E6F" w:rsidRDefault="007571C3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79F1" w14:textId="77777777" w:rsidR="00F771AF" w:rsidRPr="009C7E6F" w:rsidRDefault="00F771AF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1AF" w:rsidRPr="009C7E6F" w14:paraId="32793E12" w14:textId="77777777" w:rsidTr="007571C3">
        <w:trPr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AF40" w14:textId="77777777" w:rsidR="00F771AF" w:rsidRPr="009C7E6F" w:rsidRDefault="00F771AF" w:rsidP="002F51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DAE0" w14:textId="77777777" w:rsidR="00F771AF" w:rsidRPr="009C7E6F" w:rsidRDefault="007571C3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BF28" w14:textId="77777777" w:rsidR="00F771AF" w:rsidRPr="009C7E6F" w:rsidRDefault="00F771AF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1AF" w:rsidRPr="009C7E6F" w14:paraId="0E32296A" w14:textId="77777777" w:rsidTr="007571C3">
        <w:trPr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EF886" w14:textId="77777777" w:rsidR="00F771AF" w:rsidRPr="009C7E6F" w:rsidRDefault="00F771AF" w:rsidP="002F51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Суб'єкти господарювання,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3188" w14:textId="77777777" w:rsidR="00F771AF" w:rsidRPr="009C7E6F" w:rsidRDefault="007571C3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E3D4" w14:textId="77777777" w:rsidR="00F771AF" w:rsidRPr="009C7E6F" w:rsidRDefault="00F771AF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1AF" w:rsidRPr="009C7E6F" w14:paraId="50DED6DF" w14:textId="77777777" w:rsidTr="007571C3">
        <w:trPr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827A" w14:textId="77777777" w:rsidR="00F771AF" w:rsidRPr="009C7E6F" w:rsidRDefault="00F771AF" w:rsidP="002F51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суб'єкти малого підприємництва*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5A48" w14:textId="77777777" w:rsidR="00F771AF" w:rsidRPr="009C7E6F" w:rsidRDefault="007571C3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85CC" w14:textId="77777777" w:rsidR="00F771AF" w:rsidRPr="009C7E6F" w:rsidRDefault="00F771AF" w:rsidP="002F5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E61B35" w14:textId="77777777" w:rsidR="002F36DD" w:rsidRPr="009C7E6F" w:rsidRDefault="002F36DD" w:rsidP="002F51F1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9AE6CD7" w14:textId="77777777" w:rsidR="00546B8A" w:rsidRPr="009C7E6F" w:rsidRDefault="00546B8A" w:rsidP="00546EA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Обґрунтування необхідності державного регулювання та неможливість розв’язання проблеми з</w:t>
      </w:r>
      <w:r w:rsidR="002F36DD"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допомогою чинного регулювання</w:t>
      </w:r>
    </w:p>
    <w:p w14:paraId="106CBA60" w14:textId="77777777" w:rsidR="00AE77A9" w:rsidRPr="009C7E6F" w:rsidRDefault="00AE77A9" w:rsidP="00AE77A9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C7E6F">
        <w:rPr>
          <w:rFonts w:ascii="Times New Roman" w:eastAsia="Calibri" w:hAnsi="Times New Roman" w:cs="Times New Roman"/>
          <w:sz w:val="28"/>
          <w:szCs w:val="28"/>
        </w:rPr>
        <w:t>Спосіб організації правового регулювання в даній сфері вимагає відповідних змін до актів органу місцевого самоврядування.</w:t>
      </w:r>
    </w:p>
    <w:p w14:paraId="3636BC6F" w14:textId="77777777" w:rsidR="00AE77A9" w:rsidRPr="009C7E6F" w:rsidRDefault="00AE77A9" w:rsidP="00AE77A9">
      <w:p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E7B3B5" w14:textId="77777777" w:rsidR="00AE77A9" w:rsidRPr="009C7E6F" w:rsidRDefault="00AE77A9" w:rsidP="00AE77A9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E6F">
        <w:rPr>
          <w:rFonts w:ascii="Times New Roman" w:eastAsia="Calibri" w:hAnsi="Times New Roman" w:cs="Times New Roman"/>
          <w:sz w:val="28"/>
          <w:szCs w:val="28"/>
        </w:rPr>
        <w:t>Запропоноване регулювання покликане вирішити вищезазначені проблеми, впорядкувавши відносини, пов’язані з проведенням інвестиційних конкурсів у місті Києві та залученням додаткових коштів для виконання програм економічного і соціального розвитку міста Києва.</w:t>
      </w:r>
    </w:p>
    <w:p w14:paraId="0FE6083D" w14:textId="77777777" w:rsidR="00AE77A9" w:rsidRPr="009C7E6F" w:rsidRDefault="00AE77A9" w:rsidP="00AE77A9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E6F">
        <w:rPr>
          <w:rFonts w:ascii="Times New Roman" w:eastAsia="Calibri" w:hAnsi="Times New Roman" w:cs="Times New Roman"/>
          <w:sz w:val="28"/>
          <w:szCs w:val="28"/>
        </w:rPr>
        <w:t xml:space="preserve">Проблемні питання, які пропонується врегулювати в результаті прийняття регуляторного </w:t>
      </w:r>
      <w:proofErr w:type="spellStart"/>
      <w:r w:rsidRPr="009C7E6F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9C7E6F">
        <w:rPr>
          <w:rFonts w:ascii="Times New Roman" w:eastAsia="Calibri" w:hAnsi="Times New Roman" w:cs="Times New Roman"/>
          <w:sz w:val="28"/>
          <w:szCs w:val="28"/>
        </w:rPr>
        <w:t xml:space="preserve">, не можуть бути вирішені за допомогою ринкових механізмів оскільки існуватиме загроза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незбалансування</w:t>
      </w:r>
      <w:proofErr w:type="spellEnd"/>
      <w:r w:rsidRPr="009C7E6F">
        <w:rPr>
          <w:rFonts w:ascii="Times New Roman" w:eastAsia="Calibri" w:hAnsi="Times New Roman" w:cs="Times New Roman"/>
          <w:sz w:val="28"/>
          <w:szCs w:val="28"/>
        </w:rPr>
        <w:t xml:space="preserve"> інтересів суб’єктів підприємницької діяльності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Pr="009C7E6F">
        <w:rPr>
          <w:rFonts w:ascii="Times New Roman" w:eastAsia="Calibri" w:hAnsi="Times New Roman" w:cs="Times New Roman"/>
          <w:sz w:val="28"/>
          <w:szCs w:val="28"/>
        </w:rPr>
        <w:t xml:space="preserve"> територіальної громади міста Києва.</w:t>
      </w:r>
    </w:p>
    <w:p w14:paraId="436C8543" w14:textId="77777777" w:rsidR="00546B8A" w:rsidRPr="009C7E6F" w:rsidRDefault="00546B8A" w:rsidP="00546EA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413AB9" w14:textId="4AA77A80" w:rsidR="00546B8A" w:rsidRPr="009C7E6F" w:rsidRDefault="00546B8A" w:rsidP="00546EA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E6F">
        <w:rPr>
          <w:rFonts w:ascii="Times New Roman" w:eastAsia="Calibri" w:hAnsi="Times New Roman" w:cs="Times New Roman"/>
          <w:b/>
          <w:sz w:val="28"/>
          <w:szCs w:val="28"/>
        </w:rPr>
        <w:t>II. Цілі державного регулювання</w:t>
      </w:r>
      <w:r w:rsidR="00C83B4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276ADD1" w14:textId="77777777" w:rsidR="00546B8A" w:rsidRPr="009C7E6F" w:rsidRDefault="00546B8A" w:rsidP="00546EA2">
      <w:p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C7BF68" w14:textId="174AE55E" w:rsidR="00C83B41" w:rsidRPr="00954270" w:rsidRDefault="00C83B41" w:rsidP="00FA5356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70">
        <w:rPr>
          <w:rFonts w:ascii="Times New Roman" w:eastAsia="Calibri" w:hAnsi="Times New Roman" w:cs="Times New Roman"/>
          <w:sz w:val="28"/>
          <w:szCs w:val="28"/>
        </w:rPr>
        <w:t>приведення процедури проведення інвестиційних конкурсів у відповідність до потреб суб’єктів інвестиційної діяльності міста Києва;</w:t>
      </w:r>
    </w:p>
    <w:p w14:paraId="2F06DDDC" w14:textId="77777777" w:rsidR="00C83B41" w:rsidRPr="00206072" w:rsidRDefault="00C83B41" w:rsidP="00FA5356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072">
        <w:rPr>
          <w:rFonts w:ascii="Times New Roman" w:eastAsia="Calibri" w:hAnsi="Times New Roman" w:cs="Times New Roman"/>
          <w:sz w:val="28"/>
          <w:szCs w:val="28"/>
        </w:rPr>
        <w:t xml:space="preserve">зменшення витрат бюджетних коштів на підготовку інвестиційних </w:t>
      </w:r>
      <w:proofErr w:type="spellStart"/>
      <w:r w:rsidRPr="00206072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20607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7A1C09" w14:textId="77777777" w:rsidR="00C83B41" w:rsidRPr="00206072" w:rsidRDefault="00C83B41" w:rsidP="00FA5356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072">
        <w:rPr>
          <w:rFonts w:ascii="Times New Roman" w:eastAsia="Calibri" w:hAnsi="Times New Roman" w:cs="Times New Roman"/>
          <w:sz w:val="28"/>
          <w:szCs w:val="28"/>
        </w:rPr>
        <w:t>реалізаці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06072">
        <w:rPr>
          <w:rFonts w:ascii="Times New Roman" w:eastAsia="Calibri" w:hAnsi="Times New Roman" w:cs="Times New Roman"/>
          <w:sz w:val="28"/>
          <w:szCs w:val="28"/>
        </w:rPr>
        <w:t xml:space="preserve"> інвестиційних </w:t>
      </w:r>
      <w:proofErr w:type="spellStart"/>
      <w:r w:rsidRPr="00206072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206072">
        <w:rPr>
          <w:rFonts w:ascii="Times New Roman" w:eastAsia="Calibri" w:hAnsi="Times New Roman" w:cs="Times New Roman"/>
          <w:sz w:val="28"/>
          <w:szCs w:val="28"/>
        </w:rPr>
        <w:t xml:space="preserve">, у т. ч. житлового, соціального будівництва, інфраструктурних </w:t>
      </w:r>
      <w:proofErr w:type="spellStart"/>
      <w:r w:rsidRPr="00206072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20607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25A51" w14:textId="77777777" w:rsidR="00C83B41" w:rsidRPr="00206072" w:rsidRDefault="00C83B41" w:rsidP="00FA5356">
      <w:pPr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072">
        <w:rPr>
          <w:rFonts w:ascii="Times New Roman" w:eastAsia="Calibri" w:hAnsi="Times New Roman" w:cs="Times New Roman"/>
          <w:sz w:val="28"/>
          <w:szCs w:val="28"/>
        </w:rPr>
        <w:t>створення нових робочих місць;</w:t>
      </w:r>
    </w:p>
    <w:p w14:paraId="119F8F20" w14:textId="42F6AE75" w:rsidR="00C83B41" w:rsidRPr="00FA5356" w:rsidRDefault="00FA5356" w:rsidP="00FA5356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B41" w:rsidRPr="00FA5356">
        <w:rPr>
          <w:rFonts w:ascii="Times New Roman" w:eastAsia="Calibri" w:hAnsi="Times New Roman" w:cs="Times New Roman"/>
          <w:sz w:val="28"/>
          <w:szCs w:val="28"/>
        </w:rPr>
        <w:t>підвищення ділової активності у сфері інвестування.</w:t>
      </w:r>
    </w:p>
    <w:p w14:paraId="2D8BB765" w14:textId="77777777" w:rsidR="00546EA2" w:rsidRPr="009C7E6F" w:rsidRDefault="00546EA2" w:rsidP="00546EA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75F07" w14:textId="77777777" w:rsidR="00F771AF" w:rsidRPr="009C7E6F" w:rsidRDefault="00F771AF" w:rsidP="00546EA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Визначення та оцінка альтернативних способів досягнення цілей</w:t>
      </w:r>
    </w:p>
    <w:p w14:paraId="09D5785F" w14:textId="0A1E249A" w:rsidR="002F51F1" w:rsidRDefault="002F51F1" w:rsidP="00546EA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778C68" w14:textId="77777777" w:rsidR="00546EA2" w:rsidRPr="0072576E" w:rsidRDefault="00F771AF" w:rsidP="0096659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Визначення альтернативних способів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769"/>
      </w:tblGrid>
      <w:tr w:rsidR="00F771AF" w:rsidRPr="0072576E" w14:paraId="3FDE0781" w14:textId="77777777" w:rsidTr="00546EA2">
        <w:trPr>
          <w:jc w:val="center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5EF4" w14:textId="77777777" w:rsidR="00F771AF" w:rsidRPr="0072576E" w:rsidRDefault="00F771AF" w:rsidP="00042B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альтернативи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8311" w14:textId="77777777" w:rsidR="00F771AF" w:rsidRPr="0072576E" w:rsidRDefault="00F771AF" w:rsidP="00042B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альтернативи</w:t>
            </w:r>
          </w:p>
        </w:tc>
      </w:tr>
      <w:tr w:rsidR="00F771AF" w:rsidRPr="009C7E6F" w14:paraId="1852B89D" w14:textId="77777777" w:rsidTr="00546EA2">
        <w:trPr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C205" w14:textId="42EE32BA" w:rsidR="00F771AF" w:rsidRPr="0072576E" w:rsidRDefault="00F771AF" w:rsidP="00042B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6A11B6" w14:textId="77777777" w:rsidR="00ED2035" w:rsidRPr="0072576E" w:rsidRDefault="00ED2035" w:rsidP="00042B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2912" w14:textId="37CD29B0" w:rsidR="00F771AF" w:rsidRPr="0072576E" w:rsidRDefault="00F771AF" w:rsidP="006922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242A0" w14:textId="2E5CE604" w:rsidR="00ED2035" w:rsidRPr="0072576E" w:rsidRDefault="00ED2035" w:rsidP="006922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6E">
              <w:rPr>
                <w:rFonts w:ascii="Times New Roman" w:hAnsi="Times New Roman" w:cs="Times New Roman"/>
                <w:sz w:val="28"/>
                <w:szCs w:val="28"/>
              </w:rPr>
              <w:t>Залишити існуючу ситуацію без змін</w:t>
            </w:r>
            <w:r w:rsidR="00C25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51F1" w:rsidRPr="009C7E6F" w14:paraId="227AE959" w14:textId="77777777" w:rsidTr="00546EA2">
        <w:trPr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1343" w14:textId="1DC89D13" w:rsidR="002F51F1" w:rsidRPr="0072576E" w:rsidRDefault="002F51F1" w:rsidP="00D523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CBBF8" w14:textId="77777777" w:rsidR="00ED2035" w:rsidRPr="0072576E" w:rsidRDefault="003E4E77" w:rsidP="00D523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8A56" w14:textId="3CF0EEDC" w:rsidR="00ED2035" w:rsidRPr="0072576E" w:rsidRDefault="002F4E9E" w:rsidP="00CF65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зміни до діючого положення про порядок проведення інвестиційних конкурсів у місті Києві, </w:t>
            </w:r>
            <w:r w:rsidRPr="00725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затвердженого рішенням Київської міської ради від 24.05.2007</w:t>
            </w:r>
            <w:r w:rsidR="00725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576E" w:rsidRPr="00A0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F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576E" w:rsidRPr="00A0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528/1189</w:t>
            </w:r>
            <w:r w:rsidR="00C2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71AF" w:rsidRPr="009C7E6F" w14:paraId="38F29580" w14:textId="77777777" w:rsidTr="00546EA2">
        <w:trPr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E061" w14:textId="77777777" w:rsidR="00ED2035" w:rsidRPr="0072576E" w:rsidRDefault="00ED2035" w:rsidP="00DD6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Альтернатива 3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2379" w14:textId="02084BBC" w:rsidR="00ED2035" w:rsidRPr="0072576E" w:rsidRDefault="00ED2035" w:rsidP="007B4F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 запропонованого регулювання</w:t>
            </w:r>
            <w:r w:rsidR="00C2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D5E2059" w14:textId="77777777" w:rsidR="002F51F1" w:rsidRPr="009C7E6F" w:rsidRDefault="002F51F1" w:rsidP="002F51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0BCFCC" w14:textId="77777777" w:rsidR="00F771AF" w:rsidRPr="009C7E6F" w:rsidRDefault="00F771AF" w:rsidP="002F51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Оцінка вибраних альтернативних способів досягнення цілей</w:t>
      </w:r>
    </w:p>
    <w:p w14:paraId="732F9A4D" w14:textId="77777777" w:rsidR="002F51F1" w:rsidRPr="009C7E6F" w:rsidRDefault="002F51F1" w:rsidP="00546E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F69F9" w14:textId="77777777" w:rsidR="00891B15" w:rsidRPr="009C7E6F" w:rsidRDefault="00F771AF" w:rsidP="0091604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 впливу на сферу інтересів держави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F771AF" w:rsidRPr="009C7E6F" w14:paraId="2C925BC6" w14:textId="77777777" w:rsidTr="00546EA2">
        <w:trPr>
          <w:jc w:val="center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1B73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C1C6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AF35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F771AF" w:rsidRPr="009C7E6F" w14:paraId="7A155CC1" w14:textId="77777777" w:rsidTr="00546EA2">
        <w:trPr>
          <w:jc w:val="center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7467" w14:textId="2761FFC3" w:rsidR="008927A5" w:rsidRPr="009C7E6F" w:rsidRDefault="008927A5" w:rsidP="00F77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3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531C" w14:textId="134E2EA9" w:rsidR="00F771AF" w:rsidRPr="009C7E6F" w:rsidRDefault="002F51F1" w:rsidP="00F771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673CE" w14:textId="22B5E59D" w:rsidR="00891B15" w:rsidRPr="009C7E6F" w:rsidRDefault="00323B5B" w:rsidP="00BB76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Ненадходження потенційно можливих обсягів інвестицій</w:t>
            </w:r>
            <w:r w:rsidR="00D70619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1B15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до бюджету міста Києва.</w:t>
            </w:r>
          </w:p>
        </w:tc>
      </w:tr>
      <w:tr w:rsidR="00F771AF" w:rsidRPr="009C7E6F" w14:paraId="6396692C" w14:textId="77777777" w:rsidTr="00546EA2">
        <w:trPr>
          <w:jc w:val="center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5DCA" w14:textId="25496A1C" w:rsidR="00F771AF" w:rsidRPr="009C7E6F" w:rsidRDefault="00181A6F" w:rsidP="006C63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C3A7" w14:textId="05C8E724" w:rsidR="00F771AF" w:rsidRPr="009C7E6F" w:rsidRDefault="00EE418E" w:rsidP="00EE41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державної політики в інвестиційній сфері.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C2982" w14:textId="016F40BC" w:rsidR="00F771AF" w:rsidRDefault="00323B5B" w:rsidP="00891B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Ненадходження потенційно можливих</w:t>
            </w:r>
            <w:r w:rsidR="00027996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859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обсягів інвестицій, </w:t>
            </w:r>
            <w:r w:rsidR="00027996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до бюджету міста Києва</w:t>
            </w:r>
            <w:r w:rsidR="00E85800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131A88" w14:textId="0BED89A9" w:rsidR="00824345" w:rsidRDefault="00824345" w:rsidP="00891B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9E3D6" w14:textId="76E1F575" w:rsidR="00546EA2" w:rsidRPr="009C7E6F" w:rsidRDefault="00546EA2" w:rsidP="00AC2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1AF" w:rsidRPr="009C7E6F" w14:paraId="0ED37330" w14:textId="77777777" w:rsidTr="00546EA2">
        <w:trPr>
          <w:jc w:val="center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B47F" w14:textId="50EF399E" w:rsidR="00F771AF" w:rsidRPr="009C7E6F" w:rsidRDefault="00181A6F" w:rsidP="007D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3</w:t>
            </w:r>
          </w:p>
        </w:tc>
        <w:tc>
          <w:tcPr>
            <w:tcW w:w="3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8C3F" w14:textId="139EDEE3" w:rsidR="00027996" w:rsidRPr="009C7E6F" w:rsidRDefault="00EE418E" w:rsidP="00EE41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державної політики в інвестиційній сфері. Збільшення надходжень до бюджету. Покращення сфери інвестиційної діяльності за рахунок введення справедливого та прозорого регулювання.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5BF4" w14:textId="7D5149BA" w:rsidR="00891B15" w:rsidRPr="009C7E6F" w:rsidRDefault="004F69D9" w:rsidP="00E72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102 557,56 грн за перший рік регулювання відповідно до М-Тесту.</w:t>
            </w:r>
          </w:p>
        </w:tc>
      </w:tr>
    </w:tbl>
    <w:p w14:paraId="60F6C038" w14:textId="77777777" w:rsidR="00027996" w:rsidRPr="009C7E6F" w:rsidRDefault="00027996" w:rsidP="0002799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538FEA1" w14:textId="77777777" w:rsidR="00891B15" w:rsidRPr="009C7E6F" w:rsidRDefault="0096659B" w:rsidP="009160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771AF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цінка впливу на сферу інтересів громадян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604"/>
        <w:gridCol w:w="2777"/>
      </w:tblGrid>
      <w:tr w:rsidR="00F771AF" w:rsidRPr="009C7E6F" w14:paraId="2F45C849" w14:textId="77777777" w:rsidTr="0059763B">
        <w:trPr>
          <w:jc w:val="center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61F9" w14:textId="77777777" w:rsidR="00F771AF" w:rsidRPr="009C7E6F" w:rsidRDefault="00F771AF" w:rsidP="00027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4E1F" w14:textId="77777777" w:rsidR="00F771AF" w:rsidRPr="009C7E6F" w:rsidRDefault="00F771AF" w:rsidP="00027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CBBB" w14:textId="77777777" w:rsidR="00F771AF" w:rsidRPr="009C7E6F" w:rsidRDefault="00F771AF" w:rsidP="00027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F771AF" w:rsidRPr="009C7E6F" w14:paraId="622AFAF9" w14:textId="77777777" w:rsidTr="0059763B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5C08" w14:textId="0C7877FC" w:rsidR="00F771AF" w:rsidRPr="009C7E6F" w:rsidRDefault="002F0091" w:rsidP="000279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6BA2" w14:textId="3960C830" w:rsidR="00F771AF" w:rsidRPr="009C7E6F" w:rsidRDefault="00027996" w:rsidP="000279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FFB0" w14:textId="16777588" w:rsidR="004A3C8F" w:rsidRPr="00487C25" w:rsidRDefault="00D6678A" w:rsidP="00072F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створення додаткових робочих місць</w:t>
            </w:r>
            <w:r w:rsidR="00C25C1E" w:rsidRPr="0048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71AF" w:rsidRPr="009C7E6F" w14:paraId="17B9A7DF" w14:textId="77777777" w:rsidTr="0059763B">
        <w:trPr>
          <w:jc w:val="center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FBD9" w14:textId="2A4F3E0C" w:rsidR="00F771AF" w:rsidRPr="009C7E6F" w:rsidRDefault="002F0091" w:rsidP="00142A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820F" w14:textId="50ECAC28" w:rsidR="00F771AF" w:rsidRPr="009C7E6F" w:rsidRDefault="00C66FE8" w:rsidP="000279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4534" w14:textId="03BC3105" w:rsidR="00F771AF" w:rsidRPr="00487C25" w:rsidRDefault="00D6678A" w:rsidP="006B7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збільшення соціальних видатків</w:t>
            </w:r>
            <w:r w:rsidR="00C25C1E" w:rsidRPr="0048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71AF" w:rsidRPr="009C7E6F" w14:paraId="430CC66E" w14:textId="77777777" w:rsidTr="0059763B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D088" w14:textId="05427CEA" w:rsidR="00F771AF" w:rsidRPr="009C7E6F" w:rsidRDefault="002F0091" w:rsidP="00142A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C5EE" w14:textId="593B1225" w:rsidR="00323B5B" w:rsidRDefault="00CA6E8C" w:rsidP="000279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робочих місць</w:t>
            </w:r>
            <w:r w:rsidR="00F1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C2EABE" w14:textId="4A33F952" w:rsidR="00323B5B" w:rsidRPr="009C7E6F" w:rsidRDefault="00F10184" w:rsidP="000279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Покращення соціального забезпечення.</w:t>
            </w:r>
          </w:p>
          <w:p w14:paraId="5CC5DAEE" w14:textId="46F09D80" w:rsidR="00C66FE8" w:rsidRPr="009C7E6F" w:rsidRDefault="00F10184" w:rsidP="00C66F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Покращення показників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киян до життєдіяльності міста.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D3F9" w14:textId="350F70BA" w:rsidR="00F771AF" w:rsidRPr="009C7E6F" w:rsidRDefault="00C66FE8" w:rsidP="000279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C255508" w14:textId="77777777" w:rsidR="00891B15" w:rsidRPr="009C7E6F" w:rsidRDefault="00891B15" w:rsidP="00C66F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F3C0367" w14:textId="73C8F8DF" w:rsidR="00891B15" w:rsidRPr="009C7E6F" w:rsidRDefault="00F771AF" w:rsidP="0096659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Оцінка впливу на сферу інтересів </w:t>
      </w:r>
      <w:proofErr w:type="spellStart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</w:t>
      </w:r>
      <w:proofErr w:type="spellEnd"/>
      <w:r w:rsidR="00916D70" w:rsidRPr="00482A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proofErr w:type="spellStart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єктів</w:t>
      </w:r>
      <w:proofErr w:type="spellEnd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господарювання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418"/>
        <w:gridCol w:w="1417"/>
        <w:gridCol w:w="1383"/>
      </w:tblGrid>
      <w:tr w:rsidR="00F771AF" w:rsidRPr="009C7E6F" w14:paraId="1B6AD5DA" w14:textId="77777777" w:rsidTr="00546EA2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44AF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C53E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A2EE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6246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DACB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5C8A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F771AF" w:rsidRPr="009C7E6F" w14:paraId="23F5CC69" w14:textId="77777777" w:rsidTr="00546EA2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DD1E" w14:textId="5FDA085B" w:rsidR="00F771AF" w:rsidRPr="00404562" w:rsidRDefault="00F771AF" w:rsidP="00970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</w:t>
            </w:r>
            <w:r w:rsidR="0097032E" w:rsidRPr="0097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єктів господарювання, що підпадають під дію регулювання, одиниць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A856" w14:textId="77777777" w:rsidR="00F771AF" w:rsidRPr="00404562" w:rsidRDefault="003E2DB6" w:rsidP="003E2D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9608" w14:textId="77777777" w:rsidR="00F771AF" w:rsidRPr="00404562" w:rsidRDefault="003E2DB6" w:rsidP="00A76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5984" w14:textId="77777777" w:rsidR="00F771AF" w:rsidRPr="00404562" w:rsidRDefault="003E2DB6" w:rsidP="00A76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0808" w14:textId="77777777" w:rsidR="00F771AF" w:rsidRPr="00404562" w:rsidRDefault="003E2DB6" w:rsidP="00863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D4AD" w14:textId="77777777" w:rsidR="00F771AF" w:rsidRPr="00404562" w:rsidRDefault="003E2DB6" w:rsidP="00863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99919</w:t>
            </w:r>
          </w:p>
        </w:tc>
      </w:tr>
      <w:tr w:rsidR="00F771AF" w:rsidRPr="009C7E6F" w14:paraId="6D0EA713" w14:textId="77777777" w:rsidTr="00546EA2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B0A3" w14:textId="77777777" w:rsidR="00F771AF" w:rsidRPr="00404562" w:rsidRDefault="00F771AF" w:rsidP="00F77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Питома вага групи у загальній кількості, відсотків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248D" w14:textId="77777777" w:rsidR="00F771AF" w:rsidRPr="00404562" w:rsidRDefault="00AF0155" w:rsidP="00863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E5B4" w14:textId="77777777" w:rsidR="00F771AF" w:rsidRPr="00404562" w:rsidRDefault="003E2DB6" w:rsidP="003E2D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6578"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F1E0" w14:textId="77777777" w:rsidR="00F771AF" w:rsidRPr="00404562" w:rsidRDefault="00A76DA5" w:rsidP="003E2D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835"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2DB6"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DCCB" w14:textId="77777777" w:rsidR="00F771AF" w:rsidRPr="00404562" w:rsidRDefault="00A76DA5" w:rsidP="003E2D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365D9"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2DB6"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16FB" w14:textId="77777777" w:rsidR="00F771AF" w:rsidRPr="00404562" w:rsidRDefault="00614E9F" w:rsidP="00863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662C6289" w14:textId="09CE7DF2" w:rsidR="00614E9F" w:rsidRDefault="003E153A" w:rsidP="003E153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 Головного управління</w:t>
      </w:r>
      <w:r w:rsidRPr="003E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Києві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2021 рік</w:t>
      </w:r>
    </w:p>
    <w:p w14:paraId="4F4361DA" w14:textId="77777777" w:rsidR="003E153A" w:rsidRPr="009C7E6F" w:rsidRDefault="003E153A" w:rsidP="00614E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3118"/>
        <w:gridCol w:w="2652"/>
      </w:tblGrid>
      <w:tr w:rsidR="00F771AF" w:rsidRPr="009C7E6F" w14:paraId="768670A1" w14:textId="77777777" w:rsidTr="00546EA2">
        <w:trPr>
          <w:jc w:val="center"/>
        </w:trPr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0B7E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C5EE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F72D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614E9F" w:rsidRPr="009C7E6F" w14:paraId="405DF3EC" w14:textId="77777777" w:rsidTr="00546EA2">
        <w:trPr>
          <w:jc w:val="center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D749" w14:textId="2987FAB4" w:rsidR="006C3AEE" w:rsidRPr="009C7E6F" w:rsidRDefault="006C3AEE" w:rsidP="002B4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DCAA" w14:textId="378F7FFE" w:rsidR="00614E9F" w:rsidRPr="009C7E6F" w:rsidRDefault="008252F3" w:rsidP="00F771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 потреба в ознайомленні з новов</w:t>
            </w:r>
            <w:r w:rsidR="00BE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еденням. Сталість нормативного регулювання.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DBE0" w14:textId="59214BD0" w:rsidR="008252F3" w:rsidRPr="008252F3" w:rsidRDefault="003A6842" w:rsidP="00CC3C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реалізацію цієї альтернативи для малого підприємництва становлять </w:t>
            </w:r>
            <w:r w:rsidR="00CC3CC9"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3CC9"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CC3CC9" w:rsidRPr="0059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23 873,10</w:t>
            </w:r>
            <w:r w:rsidR="00E34D8D" w:rsidRPr="0059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r w:rsidR="00C5569F"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одного суб’єкта господарювання)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4E9F" w:rsidRPr="009C7E6F" w14:paraId="435D6AD8" w14:textId="77777777" w:rsidTr="00546EA2">
        <w:trPr>
          <w:jc w:val="center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6C83" w14:textId="67C8E6BF" w:rsidR="005268BF" w:rsidRPr="009C7E6F" w:rsidRDefault="005268BF" w:rsidP="00B764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DE3E" w14:textId="2C64509C" w:rsidR="00614E9F" w:rsidRPr="009C7E6F" w:rsidRDefault="00F10184" w:rsidP="00905F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73AC" w14:textId="6D665C9A" w:rsidR="003A6842" w:rsidRPr="009C7E6F" w:rsidRDefault="003A6842" w:rsidP="00614D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реалізацію цієї альтернативи для малого підприємництва становлять - 24 115,86 грн</w:t>
            </w:r>
            <w:r w:rsidR="00C5569F"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одного суб’єкта господарювання)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4E9F" w:rsidRPr="009C7E6F" w14:paraId="6FDD0399" w14:textId="77777777" w:rsidTr="00546EA2">
        <w:trPr>
          <w:jc w:val="center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C6BE" w14:textId="5FD8139C" w:rsidR="005268BF" w:rsidRPr="009C7E6F" w:rsidRDefault="005268BF" w:rsidP="00703B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D1C0" w14:textId="3B5583C6" w:rsidR="00E85800" w:rsidRPr="009C7E6F" w:rsidRDefault="00B127B4" w:rsidP="00E8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Зменшення збитків внаслідок введення прозорого, дієвого механізму,</w:t>
            </w:r>
            <w:r w:rsidR="00E85800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чітких та зрозумілих правил проведення інвест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иційних конкурсів у місті Києві.</w:t>
            </w:r>
          </w:p>
          <w:p w14:paraId="6AE5D972" w14:textId="65CE5493" w:rsidR="00614E9F" w:rsidRPr="009C7E6F" w:rsidRDefault="00B127B4" w:rsidP="00BE46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прибутків</w:t>
            </w:r>
            <w:r w:rsidR="0090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зв’язку з наявністю </w:t>
            </w:r>
            <w:r w:rsidR="00E85800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сприятлив</w:t>
            </w:r>
            <w:r w:rsidR="0090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85800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інвестиційн</w:t>
            </w:r>
            <w:r w:rsidR="0090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85800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D69D" w14:textId="6A50E780" w:rsidR="008252F3" w:rsidRPr="009C7E6F" w:rsidRDefault="003A6842" w:rsidP="003A68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реалізацію цієї альтернативи для малого підприємництва відповідно до М-Т</w:t>
            </w:r>
            <w:r w:rsidR="00E3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есту становлять - 24 115,86 грн</w:t>
            </w:r>
            <w:r w:rsidR="00C5569F"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одного суб’єкта господарювання)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CDFF820" w14:textId="696AB194" w:rsidR="00D06F53" w:rsidRPr="009C7E6F" w:rsidRDefault="00D06F53" w:rsidP="0096659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3E9AB3" w14:textId="77777777" w:rsidR="0096659B" w:rsidRPr="009C7E6F" w:rsidRDefault="0096659B" w:rsidP="0096659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Витрати на одного суб'єкта господарювання великого і середнього підприємництва, які виникають внаслідок дії регуляторного </w:t>
      </w:r>
      <w:proofErr w:type="spellStart"/>
      <w:r w:rsidRPr="009C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</w:t>
      </w:r>
      <w:proofErr w:type="spellEnd"/>
    </w:p>
    <w:p w14:paraId="07C18BEA" w14:textId="77777777" w:rsidR="0096659B" w:rsidRPr="009C7E6F" w:rsidRDefault="0096659B" w:rsidP="0096659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4914"/>
        <w:gridCol w:w="1596"/>
        <w:gridCol w:w="1596"/>
      </w:tblGrid>
      <w:tr w:rsidR="0096659B" w:rsidRPr="009C7E6F" w14:paraId="081AF134" w14:textId="77777777" w:rsidTr="003262F0">
        <w:trPr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3D0B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88D7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82A3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перший рік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7B95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п'ять років</w:t>
            </w:r>
          </w:p>
        </w:tc>
      </w:tr>
      <w:tr w:rsidR="0096659B" w:rsidRPr="009C7E6F" w14:paraId="1CEB3757" w14:textId="77777777" w:rsidTr="003262F0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04DA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D213" w14:textId="77777777" w:rsidR="0096659B" w:rsidRPr="009C7E6F" w:rsidRDefault="0096659B" w:rsidP="002B45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придбання основних фондів, обладнання та приладів, сервісне обслуговування, навчання / підвищення кваліфікації персоналу тощо, гривень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E331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A2CB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59B" w:rsidRPr="009C7E6F" w14:paraId="02CF3438" w14:textId="77777777" w:rsidTr="003262F0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C62C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36FD" w14:textId="77777777" w:rsidR="0096659B" w:rsidRPr="009C7E6F" w:rsidRDefault="0096659B" w:rsidP="002B45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59CF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2221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59B" w:rsidRPr="009C7E6F" w14:paraId="2C24D4BE" w14:textId="77777777" w:rsidTr="003262F0">
        <w:trPr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EEDB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2F57" w14:textId="77777777" w:rsidR="0096659B" w:rsidRPr="009C7E6F" w:rsidRDefault="0096659B" w:rsidP="002B45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Витрати, пов'язані із веденням обліку, підготовкою та поданням звітності державним органам, гривень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D6AD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7BEC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59B" w:rsidRPr="009C7E6F" w14:paraId="10B12B5D" w14:textId="77777777" w:rsidTr="003262F0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45DB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AB51" w14:textId="77777777" w:rsidR="0096659B" w:rsidRPr="009C7E6F" w:rsidRDefault="0096659B" w:rsidP="002B45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Витрати, пов'язані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0436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77E4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59B" w:rsidRPr="009C7E6F" w14:paraId="65BB7A72" w14:textId="77777777" w:rsidTr="003262F0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57D6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B0C4" w14:textId="77777777" w:rsidR="0096659B" w:rsidRPr="009C7E6F" w:rsidRDefault="0096659B" w:rsidP="002B45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незалежних/обов'язкових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2B24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D90C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59B" w:rsidRPr="009C7E6F" w14:paraId="1611DA28" w14:textId="77777777" w:rsidTr="003262F0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667E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CC03" w14:textId="77777777" w:rsidR="0096659B" w:rsidRPr="009C7E6F" w:rsidRDefault="0096659B" w:rsidP="002B45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оборотні активи (матеріали, канцелярські товари тощо)*, гривень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5992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FEA6" w14:textId="213344F0" w:rsidR="0096659B" w:rsidRPr="009C7E6F" w:rsidRDefault="0079675D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659B" w:rsidRPr="009C7E6F" w14:paraId="1FC0C1B2" w14:textId="77777777" w:rsidTr="003262F0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FEAE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445B" w14:textId="77777777" w:rsidR="0096659B" w:rsidRPr="009C7E6F" w:rsidRDefault="0096659B" w:rsidP="002B45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Витрати, пов'язані із </w:t>
            </w:r>
            <w:proofErr w:type="spellStart"/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наймом</w:t>
            </w:r>
            <w:proofErr w:type="spellEnd"/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додаткового персоналу, гривень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4D86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C7D3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59B" w:rsidRPr="009C7E6F" w14:paraId="666F32E6" w14:textId="77777777" w:rsidTr="003262F0">
        <w:trPr>
          <w:trHeight w:val="300"/>
          <w:jc w:val="center"/>
        </w:trPr>
        <w:tc>
          <w:tcPr>
            <w:tcW w:w="15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8D8D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236E" w14:textId="77777777" w:rsidR="0096659B" w:rsidRPr="009C7E6F" w:rsidRDefault="0096659B" w:rsidP="002B4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Інше*, гривень, у т. ч.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F832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475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69B5" w14:textId="62DE89D5" w:rsidR="0096659B" w:rsidRPr="009C7E6F" w:rsidRDefault="0079675D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4 550,00</w:t>
            </w:r>
          </w:p>
        </w:tc>
      </w:tr>
      <w:tr w:rsidR="0096659B" w:rsidRPr="009C7E6F" w14:paraId="61856A1B" w14:textId="77777777" w:rsidTr="003262F0">
        <w:trPr>
          <w:trHeight w:val="225"/>
          <w:jc w:val="center"/>
        </w:trPr>
        <w:tc>
          <w:tcPr>
            <w:tcW w:w="15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7BFE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A254" w14:textId="77777777" w:rsidR="0096659B" w:rsidRPr="009C7E6F" w:rsidRDefault="0096659B" w:rsidP="002B4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витрати на послуги нотаріусу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4F4C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0E31" w14:textId="1EF7BB24" w:rsidR="0096659B" w:rsidRPr="009C7E6F" w:rsidRDefault="0079675D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659B" w:rsidRPr="009C7E6F" w14:paraId="7393F0CB" w14:textId="77777777" w:rsidTr="003262F0">
        <w:trPr>
          <w:trHeight w:val="315"/>
          <w:jc w:val="center"/>
        </w:trPr>
        <w:tc>
          <w:tcPr>
            <w:tcW w:w="15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74C2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2659" w14:textId="77777777" w:rsidR="0096659B" w:rsidRPr="009C7E6F" w:rsidRDefault="0096659B" w:rsidP="002B4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витрати на реєстраційний внесок учасника інвестиційного конкурсу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DF14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475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C553" w14:textId="795C4478" w:rsidR="0096659B" w:rsidRPr="009C7E6F" w:rsidRDefault="0079675D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4 250,00</w:t>
            </w:r>
          </w:p>
        </w:tc>
      </w:tr>
      <w:tr w:rsidR="0096659B" w:rsidRPr="009C7E6F" w14:paraId="2586069D" w14:textId="77777777" w:rsidTr="003262F0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8E77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224D" w14:textId="77777777" w:rsidR="0096659B" w:rsidRPr="009C7E6F" w:rsidRDefault="0096659B" w:rsidP="002B45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D138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475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24E4" w14:textId="13C82BE9" w:rsidR="0096659B" w:rsidRPr="009C7E6F" w:rsidRDefault="0079675D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4 750,00</w:t>
            </w:r>
          </w:p>
        </w:tc>
      </w:tr>
      <w:tr w:rsidR="003262F0" w:rsidRPr="009C7E6F" w14:paraId="1B9362DD" w14:textId="77777777" w:rsidTr="003262F0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68F6" w14:textId="77777777" w:rsidR="003262F0" w:rsidRPr="009C7E6F" w:rsidRDefault="003262F0" w:rsidP="00326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7A7D" w14:textId="77777777" w:rsidR="003262F0" w:rsidRPr="009C7E6F" w:rsidRDefault="003262F0" w:rsidP="003262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суб'єктів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CE14" w14:textId="77777777" w:rsidR="003262F0" w:rsidRPr="008927A5" w:rsidRDefault="003262F0" w:rsidP="00326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7F5F" w14:textId="77777777" w:rsidR="003262F0" w:rsidRPr="008927A5" w:rsidRDefault="003262F0" w:rsidP="00326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4 219</w:t>
            </w:r>
          </w:p>
        </w:tc>
      </w:tr>
      <w:tr w:rsidR="0096659B" w:rsidRPr="009C7E6F" w14:paraId="0E07AE2F" w14:textId="77777777" w:rsidTr="003262F0">
        <w:trPr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7BCD" w14:textId="77777777" w:rsidR="0096659B" w:rsidRPr="009C7E6F" w:rsidRDefault="0096659B" w:rsidP="002B4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0DD6" w14:textId="77777777" w:rsidR="0096659B" w:rsidRPr="009C7E6F" w:rsidRDefault="0096659B" w:rsidP="002B45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суб'єктів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A494" w14:textId="77777777" w:rsidR="0096659B" w:rsidRPr="009C7E6F" w:rsidRDefault="003262F0" w:rsidP="00326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20 040 </w:t>
            </w:r>
            <w:r w:rsidR="00B7136A" w:rsidRPr="0098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4ABF" w:rsidRPr="0098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6659B" w:rsidRPr="0098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C831" w14:textId="4DF3BC3C" w:rsidR="0096659B" w:rsidRPr="009C7E6F" w:rsidRDefault="0079675D" w:rsidP="00326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20 040 250,00</w:t>
            </w:r>
          </w:p>
        </w:tc>
      </w:tr>
    </w:tbl>
    <w:p w14:paraId="57B20543" w14:textId="77777777" w:rsidR="00916044" w:rsidRDefault="0096659B" w:rsidP="004A3C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проведено консультації з представниками ТОВ «</w:t>
      </w:r>
      <w:r w:rsidR="008505DC" w:rsidRPr="009C7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БЕСТ</w:t>
      </w:r>
      <w:r w:rsidR="005E0475" w:rsidRPr="009C7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05DC" w:rsidRPr="009C7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 СОЛЮШЕН</w:t>
      </w:r>
      <w:r w:rsidRPr="009C7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які готували конкурсну пропозицію для участі в інвестиційному конкурсі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9"/>
        <w:gridCol w:w="3018"/>
      </w:tblGrid>
      <w:tr w:rsidR="00E14C60" w:rsidRPr="00E34D8D" w14:paraId="2578E6F8" w14:textId="77777777" w:rsidTr="00E14C60">
        <w:trPr>
          <w:gridAfter w:val="1"/>
          <w:wAfter w:w="3091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DF8834" w14:textId="77777777" w:rsidR="00E14C60" w:rsidRPr="00E34D8D" w:rsidRDefault="00E14C60" w:rsidP="00E14C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4C60" w:rsidRPr="00E34D8D" w14:paraId="675FAD0E" w14:textId="77777777" w:rsidTr="00CC3CC9"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174CA" w14:textId="77777777" w:rsidR="00E14C60" w:rsidRPr="00E34D8D" w:rsidRDefault="00E14C60" w:rsidP="00E14C6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4D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Сумарні витрати за альтернативами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A21CE" w14:textId="77777777" w:rsidR="00E14C60" w:rsidRPr="00E34D8D" w:rsidRDefault="00E14C60" w:rsidP="00E14C6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4D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витрат, гривень</w:t>
            </w:r>
          </w:p>
        </w:tc>
      </w:tr>
      <w:tr w:rsidR="00E14C60" w:rsidRPr="00E34D8D" w14:paraId="7F49E8A8" w14:textId="77777777" w:rsidTr="00CC3CC9"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EEE64" w14:textId="784573FA" w:rsidR="00E14C60" w:rsidRPr="00E34D8D" w:rsidRDefault="00E14C60" w:rsidP="00E14C6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4D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Альтернатива 1.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C5948" w14:textId="22DE0422" w:rsidR="00E14C60" w:rsidRPr="00E34D8D" w:rsidRDefault="00E14C60" w:rsidP="00E14C6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4D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20 040 250,0</w:t>
            </w:r>
          </w:p>
        </w:tc>
      </w:tr>
      <w:tr w:rsidR="00E14C60" w:rsidRPr="00E34D8D" w14:paraId="7C570460" w14:textId="77777777" w:rsidTr="00CC3CC9"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F7C80" w14:textId="1B7F2526" w:rsidR="00E14C60" w:rsidRPr="00E34D8D" w:rsidRDefault="00E14C60" w:rsidP="00E14C6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4D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Альтернатива 2.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823ED" w14:textId="3D7A2CED" w:rsidR="00E14C60" w:rsidRPr="00E34D8D" w:rsidRDefault="00E14C60" w:rsidP="00E14C60">
            <w:pPr>
              <w:tabs>
                <w:tab w:val="left" w:pos="900"/>
              </w:tabs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4D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20 040 250,0</w:t>
            </w:r>
          </w:p>
        </w:tc>
      </w:tr>
      <w:tr w:rsidR="00E14C60" w:rsidRPr="00E34D8D" w14:paraId="752DC758" w14:textId="77777777" w:rsidTr="00CC3CC9"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FC971" w14:textId="77C0E8DC" w:rsidR="00E14C60" w:rsidRPr="00E34D8D" w:rsidRDefault="00E14C60" w:rsidP="00E14C6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4D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Альтернатива 3.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FC38C" w14:textId="7629D026" w:rsidR="00E14C60" w:rsidRPr="00E34D8D" w:rsidRDefault="00E14C60" w:rsidP="00E14C60">
            <w:pPr>
              <w:tabs>
                <w:tab w:val="left" w:pos="960"/>
              </w:tabs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4D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20 040 250,0</w:t>
            </w:r>
          </w:p>
        </w:tc>
      </w:tr>
    </w:tbl>
    <w:p w14:paraId="6380B10E" w14:textId="77777777" w:rsidR="00907D74" w:rsidRPr="009C7E6F" w:rsidRDefault="00907D74" w:rsidP="004A3C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B155E7F" w14:textId="77777777" w:rsidR="00F771AF" w:rsidRPr="009C7E6F" w:rsidRDefault="00F771AF" w:rsidP="00B456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Вибір найбільш оптимального альтернативного способу досягнення цілей</w:t>
      </w:r>
    </w:p>
    <w:p w14:paraId="5DD70401" w14:textId="77777777" w:rsidR="00864127" w:rsidRPr="009C7E6F" w:rsidRDefault="00864127" w:rsidP="009665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119"/>
        <w:gridCol w:w="2800"/>
      </w:tblGrid>
      <w:tr w:rsidR="00F771AF" w:rsidRPr="009C7E6F" w14:paraId="100A1569" w14:textId="77777777" w:rsidTr="00546EA2">
        <w:trPr>
          <w:jc w:val="center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7A59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75F5" w14:textId="77777777" w:rsidR="00B456E2" w:rsidRPr="009C7E6F" w:rsidRDefault="00F771AF" w:rsidP="00B456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 результативності </w:t>
            </w:r>
          </w:p>
          <w:p w14:paraId="45DD18BC" w14:textId="77777777" w:rsidR="00F771AF" w:rsidRPr="009C7E6F" w:rsidRDefault="00F771AF" w:rsidP="00B456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чотирибальною системою оцінки)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D13E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Коментарі щодо присвоєння відповідного </w:t>
            </w:r>
            <w:proofErr w:type="spellStart"/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</w:t>
            </w:r>
            <w:proofErr w:type="spellEnd"/>
          </w:p>
        </w:tc>
      </w:tr>
      <w:tr w:rsidR="00D20546" w:rsidRPr="009C7E6F" w14:paraId="3D99346C" w14:textId="77777777" w:rsidTr="00546EA2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2779" w14:textId="07BA8D74" w:rsidR="00D20546" w:rsidRPr="009C7E6F" w:rsidRDefault="00E34D8D" w:rsidP="002B4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2DFD" w14:textId="7C2ED5DB" w:rsidR="00D20546" w:rsidRPr="009C7E6F" w:rsidRDefault="00F85BA8" w:rsidP="00D205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2570" w14:textId="77777777" w:rsidR="00D20546" w:rsidRPr="009C7E6F" w:rsidRDefault="00440A01" w:rsidP="00D205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20546"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 продовжуватиме існувати, що не забезпечить досягнення поставленої мети</w:t>
            </w:r>
          </w:p>
        </w:tc>
      </w:tr>
      <w:tr w:rsidR="00D20546" w:rsidRPr="009C7E6F" w14:paraId="3B59E3E7" w14:textId="77777777" w:rsidTr="00546EA2">
        <w:trPr>
          <w:jc w:val="center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DAF1" w14:textId="7F733B3F" w:rsidR="00D20546" w:rsidRPr="009C7E6F" w:rsidRDefault="00E34D8D" w:rsidP="006149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22E0" w14:textId="7D393AB4" w:rsidR="00D20546" w:rsidRPr="009C7E6F" w:rsidRDefault="00E34D8D" w:rsidP="00D205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9E41" w14:textId="77777777" w:rsidR="00D20546" w:rsidRPr="009C7E6F" w:rsidRDefault="00DE604F" w:rsidP="00DE6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456E2" w:rsidRPr="009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абезпечить часткове досягнення цілей</w:t>
            </w:r>
            <w:r w:rsidR="00D20546" w:rsidRPr="009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(проблема значно </w:t>
            </w:r>
            <w:r w:rsidR="00D20546" w:rsidRPr="009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зменшиться, деякі важливі та критичні аспекти залишаться невирішеними)</w:t>
            </w:r>
          </w:p>
        </w:tc>
      </w:tr>
      <w:tr w:rsidR="00D20546" w:rsidRPr="009C7E6F" w14:paraId="3E071C94" w14:textId="77777777" w:rsidTr="00546EA2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E8EB" w14:textId="6885F511" w:rsidR="00D20546" w:rsidRPr="009C7E6F" w:rsidRDefault="00E34D8D" w:rsidP="00F56E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Альтернатива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243C" w14:textId="77777777" w:rsidR="00D20546" w:rsidRPr="009C7E6F" w:rsidRDefault="00D20546" w:rsidP="00D205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F9BA" w14:textId="77777777" w:rsidR="00D20546" w:rsidRPr="009C7E6F" w:rsidRDefault="00D20546" w:rsidP="00D205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Оптимальний варіант збалансування інтересів місцевої влади, громадян та суб’єктів господарювання</w:t>
            </w:r>
          </w:p>
        </w:tc>
      </w:tr>
    </w:tbl>
    <w:p w14:paraId="31E02299" w14:textId="77777777" w:rsidR="00916044" w:rsidRPr="009C7E6F" w:rsidRDefault="00916044" w:rsidP="00B456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3044"/>
        <w:gridCol w:w="2563"/>
        <w:gridCol w:w="1943"/>
      </w:tblGrid>
      <w:tr w:rsidR="003521D3" w:rsidRPr="009C7E6F" w14:paraId="480B0F85" w14:textId="77777777" w:rsidTr="00007107">
        <w:trPr>
          <w:jc w:val="center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1055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результативності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9B65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Вигоди (підсумок)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37C0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(підсумок)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9438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3521D3" w:rsidRPr="009C7E6F" w14:paraId="72FED8BA" w14:textId="77777777" w:rsidTr="00007107">
        <w:trPr>
          <w:jc w:val="center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3FCC" w14:textId="1A8936E5" w:rsidR="00B456E2" w:rsidRPr="009C7E6F" w:rsidRDefault="00BE476C" w:rsidP="002B4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5A60" w14:textId="77777777" w:rsidR="00C658B9" w:rsidRDefault="00AB6036" w:rsidP="00C658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держави: </w:t>
            </w:r>
          </w:p>
          <w:p w14:paraId="74839B62" w14:textId="7338AB04" w:rsidR="00B456E2" w:rsidRPr="00053969" w:rsidRDefault="00B456E2" w:rsidP="00C658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F8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C7A167" w14:textId="77777777" w:rsidR="00AB6036" w:rsidRPr="00053969" w:rsidRDefault="00AB6036" w:rsidP="00F771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43A44" w14:textId="77777777" w:rsidR="006C3096" w:rsidRPr="00053969" w:rsidRDefault="006C3096" w:rsidP="006C3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BB2A2" w14:textId="77777777" w:rsidR="00C658B9" w:rsidRDefault="00AB6036" w:rsidP="00C658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громадян:</w:t>
            </w:r>
          </w:p>
          <w:p w14:paraId="420DE04D" w14:textId="6005A240" w:rsidR="00AB6036" w:rsidRPr="00053969" w:rsidRDefault="00AB6036" w:rsidP="00C658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F8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042D68" w14:textId="77777777" w:rsidR="00F85BA8" w:rsidRDefault="00F85BA8" w:rsidP="00C658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958508" w14:textId="77777777" w:rsidR="00AF0735" w:rsidRDefault="00AF0735" w:rsidP="00C658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CBCEDE" w14:textId="1CE905F0" w:rsidR="00C658B9" w:rsidRDefault="00AB6036" w:rsidP="00C658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суб’єктів господарювання:</w:t>
            </w:r>
          </w:p>
          <w:p w14:paraId="401F772F" w14:textId="5FD115A8" w:rsidR="00AB6036" w:rsidRPr="00053969" w:rsidRDefault="00F85BA8" w:rsidP="00C658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Відсутня потреба в ознайомленні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Сталість нормативного регулювання.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EC04" w14:textId="5BBD2761" w:rsidR="00D70752" w:rsidRPr="002E15F8" w:rsidRDefault="00D70752" w:rsidP="00D707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держави: </w:t>
            </w:r>
          </w:p>
          <w:p w14:paraId="7CBC0FD2" w14:textId="532E5D5F" w:rsidR="00D70752" w:rsidRPr="00053969" w:rsidRDefault="00D70752" w:rsidP="00D707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Ненадходження потенційно можливих обсягів інвестицій, коштів до бюд</w:t>
            </w:r>
            <w:r w:rsidR="00F8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 міста Києва.</w:t>
            </w:r>
          </w:p>
          <w:p w14:paraId="1A92D9E1" w14:textId="77777777" w:rsidR="00FE0D37" w:rsidRDefault="00D70752" w:rsidP="00C658B9">
            <w:pPr>
              <w:spacing w:after="0"/>
              <w:jc w:val="both"/>
            </w:pPr>
            <w:r w:rsidRPr="00C6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громадян:</w:t>
            </w:r>
            <w:r w:rsidRPr="00053969">
              <w:t xml:space="preserve"> </w:t>
            </w:r>
          </w:p>
          <w:p w14:paraId="1C290F9A" w14:textId="4F3DB66D" w:rsidR="00C658B9" w:rsidRPr="002A46AF" w:rsidRDefault="00E96792" w:rsidP="00C658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створення додаткових робочих місць</w:t>
            </w:r>
            <w:r w:rsidR="00F85BA8" w:rsidRPr="002A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81148D" w14:textId="77777777" w:rsidR="00C658B9" w:rsidRDefault="00722726" w:rsidP="00C658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суб’єктів господарювання:</w:t>
            </w:r>
          </w:p>
          <w:p w14:paraId="6DD4DB3B" w14:textId="6C61255B" w:rsidR="00C658B9" w:rsidRPr="00053969" w:rsidRDefault="00C658B9" w:rsidP="00053969">
            <w:pPr>
              <w:pStyle w:val="a5"/>
              <w:tabs>
                <w:tab w:val="left" w:pos="211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реалізацію цієї альтернативи для малого підприємництва становлять –                              23 873,10 грн.</w:t>
            </w:r>
            <w:r w:rsidR="00C5569F"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одного суб’єкта господарювання)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4D3D" w14:textId="66E36A41" w:rsidR="00B456E2" w:rsidRPr="009C7E6F" w:rsidRDefault="00FD693A" w:rsidP="00F771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Залишається неузгодженість з вимогами діючих нормативно-правових актів</w:t>
            </w:r>
            <w:r w:rsidR="00F8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11B0" w:rsidRPr="009C7E6F" w14:paraId="32EB9796" w14:textId="77777777" w:rsidTr="00007107">
        <w:trPr>
          <w:jc w:val="center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40EC" w14:textId="206C002B" w:rsidR="00A211B0" w:rsidRPr="009C7E6F" w:rsidRDefault="00A211B0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B025" w14:textId="77777777" w:rsidR="00A211B0" w:rsidRPr="00C658B9" w:rsidRDefault="00A211B0" w:rsidP="00A211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держави:</w:t>
            </w:r>
          </w:p>
          <w:p w14:paraId="431E5416" w14:textId="3B594088" w:rsidR="00A211B0" w:rsidRDefault="00F85BA8" w:rsidP="00A211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державної політики в інвестиційній сфері.</w:t>
            </w:r>
          </w:p>
          <w:p w14:paraId="4755CAC7" w14:textId="77777777" w:rsidR="00A211B0" w:rsidRDefault="00A211B0" w:rsidP="00A211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A8AE9" w14:textId="77777777" w:rsidR="00F85BA8" w:rsidRDefault="00A211B0" w:rsidP="00A211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громадян:</w:t>
            </w:r>
          </w:p>
          <w:p w14:paraId="0B0F6A1A" w14:textId="45940AD4" w:rsidR="00A211B0" w:rsidRDefault="00A211B0" w:rsidP="00F85B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F8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D36D88" w14:textId="77777777" w:rsidR="00F85BA8" w:rsidRDefault="00F85BA8" w:rsidP="00F85B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6C303" w14:textId="77777777" w:rsidR="00F85BA8" w:rsidRDefault="00F85BA8" w:rsidP="00F85B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19D56" w14:textId="62E71817" w:rsidR="00E96792" w:rsidRDefault="00E96792" w:rsidP="005976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941E58" w14:textId="0B5CF6B4" w:rsidR="0052011E" w:rsidRDefault="0052011E" w:rsidP="005976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711DFA" w14:textId="77777777" w:rsidR="0052011E" w:rsidRDefault="0052011E" w:rsidP="005976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36787D" w14:textId="15C171A6" w:rsidR="0059763B" w:rsidRDefault="00A211B0" w:rsidP="005976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F8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</w:t>
            </w:r>
            <w:proofErr w:type="spellEnd"/>
            <w:r w:rsidRPr="00F8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8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єктів</w:t>
            </w:r>
            <w:proofErr w:type="spellEnd"/>
            <w:r w:rsidRPr="00F8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господарювання:</w:t>
            </w:r>
          </w:p>
          <w:p w14:paraId="059C044F" w14:textId="3697A773" w:rsidR="0059763B" w:rsidRDefault="0059763B" w:rsidP="005976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406033" w14:textId="48B93E68" w:rsidR="00A211B0" w:rsidRPr="009C7E6F" w:rsidRDefault="00F85BA8" w:rsidP="005976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373E" w14:textId="0974CB80" w:rsidR="00A211B0" w:rsidRPr="00C658B9" w:rsidRDefault="00A211B0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Для держави: </w:t>
            </w:r>
          </w:p>
          <w:p w14:paraId="60AF90CA" w14:textId="77777777" w:rsidR="00053969" w:rsidRPr="009C7E6F" w:rsidRDefault="00053969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82A9A" w14:textId="77777777" w:rsidR="00A211B0" w:rsidRPr="009C7E6F" w:rsidRDefault="00A211B0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Ненадходження потенційно можливих обсягів інвестицій, коштів до бюджету міста Києва.</w:t>
            </w:r>
          </w:p>
          <w:p w14:paraId="2E059919" w14:textId="77777777" w:rsidR="00053969" w:rsidRDefault="00053969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97416" w14:textId="77777777" w:rsidR="00F85BA8" w:rsidRDefault="00A211B0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громадян:</w:t>
            </w:r>
          </w:p>
          <w:p w14:paraId="47E018BE" w14:textId="77777777" w:rsidR="00F85BA8" w:rsidRDefault="00F85BA8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40551D" w14:textId="77777777" w:rsidR="00E96792" w:rsidRDefault="00E96792" w:rsidP="00F85B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збільшення соціальних видатків.</w:t>
            </w:r>
          </w:p>
          <w:p w14:paraId="63A4C15D" w14:textId="7697B757" w:rsidR="00A211B0" w:rsidRDefault="00A211B0" w:rsidP="00F85B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1754C" w14:textId="76DDC5A3" w:rsidR="0052011E" w:rsidRDefault="0052011E" w:rsidP="00F85B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40709" w14:textId="77777777" w:rsidR="0052011E" w:rsidRDefault="0052011E" w:rsidP="00F85B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13367" w14:textId="4D5E0D16" w:rsidR="00CE474E" w:rsidRDefault="00A211B0" w:rsidP="00F85BA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суб’єктів господарювання:</w:t>
            </w:r>
          </w:p>
          <w:p w14:paraId="2C28DC49" w14:textId="77777777" w:rsidR="0059763B" w:rsidRPr="00F85BA8" w:rsidRDefault="0059763B" w:rsidP="00F85BA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95E867" w14:textId="45CBB810" w:rsidR="00C658B9" w:rsidRPr="009C7E6F" w:rsidRDefault="00C658B9" w:rsidP="00A211B0">
            <w:pPr>
              <w:pStyle w:val="a5"/>
              <w:ind w:left="0" w:firstLine="11"/>
              <w:jc w:val="both"/>
              <w:rPr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реалізацію цієї альтернативи для малого підприємництва становлять - 24 115,86 грн</w:t>
            </w:r>
            <w:r w:rsidR="00C5569F"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(на одного суб’єкта господарювання)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AA35" w14:textId="65E3050C" w:rsidR="00A211B0" w:rsidRPr="009C7E6F" w:rsidRDefault="00A211B0" w:rsidP="00A211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 буде вирішена частково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11B0" w:rsidRPr="009C7E6F" w14:paraId="44486537" w14:textId="77777777" w:rsidTr="008135C5">
        <w:trPr>
          <w:jc w:val="center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114A" w14:textId="274726B7" w:rsidR="00A211B0" w:rsidRPr="009C7E6F" w:rsidRDefault="00A211B0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3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5322" w14:textId="77777777" w:rsidR="00A211B0" w:rsidRPr="00DE5D72" w:rsidRDefault="00A211B0" w:rsidP="00A211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держави:</w:t>
            </w:r>
          </w:p>
          <w:p w14:paraId="76ABFFAF" w14:textId="77777777" w:rsidR="00DE5D72" w:rsidRDefault="00DE5D72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державної політики в інвестиційній сфері. Збільшення надходжень до бюджету. Покращення сфери інвестиційної діяльності за рахунок введення справедливого та прозорого регулювання.</w:t>
            </w:r>
          </w:p>
          <w:p w14:paraId="30857A34" w14:textId="77777777" w:rsidR="00DE5D72" w:rsidRDefault="00DE5D72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D483D" w14:textId="3F7CC45A" w:rsidR="00A211B0" w:rsidRPr="00DE5D72" w:rsidRDefault="00A211B0" w:rsidP="00A211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громадян: </w:t>
            </w:r>
          </w:p>
          <w:p w14:paraId="67FBB50F" w14:textId="77777777" w:rsidR="00DE5D72" w:rsidRDefault="00DE5D72" w:rsidP="00DE5D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робочих місць.</w:t>
            </w:r>
          </w:p>
          <w:p w14:paraId="13040831" w14:textId="77777777" w:rsidR="00DE5D72" w:rsidRDefault="00DE5D72" w:rsidP="00DE5D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Покращення соціального забезпечення.</w:t>
            </w:r>
          </w:p>
          <w:p w14:paraId="0F6FD9DB" w14:textId="1CBAFC0C" w:rsidR="00DE5D72" w:rsidRDefault="00DE5D72" w:rsidP="00DE5D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Покращення показників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киян до життєдіяльності міста.</w:t>
            </w:r>
          </w:p>
          <w:p w14:paraId="50D72E09" w14:textId="51055670" w:rsidR="00A211B0" w:rsidRPr="0075526C" w:rsidRDefault="00A211B0" w:rsidP="00DE5D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суб</w:t>
            </w:r>
            <w:r w:rsidRPr="00755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DE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єктів господарювання:</w:t>
            </w:r>
          </w:p>
          <w:p w14:paraId="3703133C" w14:textId="77777777" w:rsidR="00DE5D72" w:rsidRPr="009C7E6F" w:rsidRDefault="00DE5D72" w:rsidP="00DE5D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Зменшення збитків внаслідок введення прозорого, дієвого механізму,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чітких та зрозумілих правил проведення інвест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иційних конкурсів у місті Києві.</w:t>
            </w:r>
          </w:p>
          <w:p w14:paraId="435AF569" w14:textId="519AB9F7" w:rsidR="00A211B0" w:rsidRPr="00450A36" w:rsidRDefault="00DE5D72" w:rsidP="00DE5D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Збільшення прибутків у зв’язку з наявністю 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умов.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4D70" w14:textId="68190E59" w:rsidR="00A211B0" w:rsidRPr="00DE5D72" w:rsidRDefault="00A211B0" w:rsidP="00813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держави:</w:t>
            </w:r>
          </w:p>
          <w:p w14:paraId="4B7683E8" w14:textId="75265FBF" w:rsidR="00EE5CF9" w:rsidRDefault="00C25C1E" w:rsidP="00813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102 557,56 грн за перший рік регулювання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М-Тесту.</w:t>
            </w:r>
          </w:p>
          <w:p w14:paraId="24C613CC" w14:textId="77777777" w:rsidR="00EE5CF9" w:rsidRDefault="00EE5CF9" w:rsidP="00813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B2B96" w14:textId="77777777" w:rsidR="00C25C1E" w:rsidRDefault="00C25C1E" w:rsidP="008135C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0BD79" w14:textId="77777777" w:rsidR="00E3146A" w:rsidRDefault="00E3146A" w:rsidP="008135C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F7B875" w14:textId="5CD0EDD4" w:rsidR="00A211B0" w:rsidRPr="00DE5D72" w:rsidRDefault="00A211B0" w:rsidP="008135C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громадян:</w:t>
            </w:r>
          </w:p>
          <w:p w14:paraId="08953A42" w14:textId="52ECBCF8" w:rsidR="00A211B0" w:rsidRDefault="00A211B0" w:rsidP="008135C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45D11C" w14:textId="77777777" w:rsidR="00A211B0" w:rsidRDefault="00A211B0" w:rsidP="00813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6AD01" w14:textId="77777777" w:rsidR="00EE5CF9" w:rsidRDefault="00EE5CF9" w:rsidP="00813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22DFF" w14:textId="77777777" w:rsidR="004C0D69" w:rsidRDefault="004C0D69" w:rsidP="008135C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A07752" w14:textId="77777777" w:rsidR="002352F3" w:rsidRDefault="002352F3" w:rsidP="008135C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4A0766" w14:textId="15E0A148" w:rsidR="00A211B0" w:rsidRPr="00DE5D72" w:rsidRDefault="00A211B0" w:rsidP="008135C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суб’єктів господарювання:</w:t>
            </w:r>
          </w:p>
          <w:p w14:paraId="075CEEF4" w14:textId="5F1A5D32" w:rsidR="00A211B0" w:rsidRPr="00EE5CF9" w:rsidRDefault="00DE5D72" w:rsidP="00DE5D72">
            <w:pPr>
              <w:pStyle w:val="a5"/>
              <w:shd w:val="clear" w:color="auto" w:fill="FFFFFF" w:themeFill="background1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реалізацію цієї альтернативи для малого підприємництва відповідно до М-Тесту становлять - 24 115,86 грн.</w:t>
            </w:r>
            <w:r w:rsidR="00C5569F" w:rsidRPr="004C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одного суб’єкта господарювання)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CB21" w14:textId="5C340691" w:rsidR="00A211B0" w:rsidRPr="009C7E6F" w:rsidRDefault="00A211B0" w:rsidP="00A211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вирішена</w:t>
            </w:r>
            <w:r w:rsidR="00C2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85FB99C" w14:textId="77777777" w:rsidR="00916044" w:rsidRPr="009C7E6F" w:rsidRDefault="00916044" w:rsidP="00B456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111"/>
        <w:gridCol w:w="3084"/>
      </w:tblGrid>
      <w:tr w:rsidR="00F771AF" w:rsidRPr="009C7E6F" w14:paraId="120EB7FB" w14:textId="77777777" w:rsidTr="00546EA2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6C36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4BF4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9EB1" w14:textId="77777777" w:rsidR="00F771AF" w:rsidRPr="009C7E6F" w:rsidRDefault="00F771AF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ризику зовнішніх чинників на дію запропонованого регуляторного </w:t>
            </w:r>
            <w:proofErr w:type="spellStart"/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proofErr w:type="spellEnd"/>
          </w:p>
        </w:tc>
      </w:tr>
      <w:tr w:rsidR="00B456E2" w:rsidRPr="009C7E6F" w14:paraId="21DD8D5A" w14:textId="77777777" w:rsidTr="00546EA2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DD31" w14:textId="7E03D8AA" w:rsidR="00B456E2" w:rsidRPr="009C7E6F" w:rsidRDefault="00450A36" w:rsidP="002B4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85CF" w14:textId="77777777" w:rsidR="00B456E2" w:rsidRPr="009C7E6F" w:rsidRDefault="002F36DD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 для переваги відсутні. Відмова від цієї альтернативи дозволить реалізувати поставлені цілі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03FB" w14:textId="77777777" w:rsidR="00B456E2" w:rsidRPr="009C7E6F" w:rsidRDefault="00B456E2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456E2" w:rsidRPr="009C7E6F" w14:paraId="02721948" w14:textId="77777777" w:rsidTr="00C7292E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6F04" w14:textId="741EEC0B" w:rsidR="00B456E2" w:rsidRPr="009C7E6F" w:rsidRDefault="00450A36" w:rsidP="00F200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Альтернатива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C492" w14:textId="77777777" w:rsidR="002F36DD" w:rsidRPr="009C7E6F" w:rsidRDefault="002F36DD" w:rsidP="002F36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 для переваги відсутні. Відмова від цієї альтернативи дозволить реалізувати поставлені цілі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DFE4" w14:textId="77777777" w:rsidR="00B456E2" w:rsidRPr="009C7E6F" w:rsidRDefault="00B456E2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456E2" w:rsidRPr="009C7E6F" w14:paraId="6C7D6A2F" w14:textId="77777777" w:rsidTr="00546EA2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7E66" w14:textId="76BBB32D" w:rsidR="00B456E2" w:rsidRPr="009C7E6F" w:rsidRDefault="00450A36" w:rsidP="00E707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0572" w14:textId="77777777" w:rsidR="00B456E2" w:rsidRPr="009C7E6F" w:rsidRDefault="002F36DD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Причини для відмови відсутні. Обрана альтернатива є найбільш раціональним варіантом врахування інтересів всіх основних груп, на яких проблема справляє вплив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B0AB" w14:textId="77777777" w:rsidR="00B456E2" w:rsidRPr="009C7E6F" w:rsidRDefault="00B456E2" w:rsidP="00F77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7B957571" w14:textId="77777777" w:rsidR="00487C25" w:rsidRPr="009C7E6F" w:rsidRDefault="00487C25" w:rsidP="002F36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2E49AC5" w14:textId="77777777" w:rsidR="00F771AF" w:rsidRPr="001E7DD8" w:rsidRDefault="00F771AF" w:rsidP="00546EA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Механізми та заходи, які забезпечать </w:t>
      </w:r>
      <w:proofErr w:type="spellStart"/>
      <w:r w:rsidR="00583E6F" w:rsidRPr="001E7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</w:t>
      </w:r>
      <w:proofErr w:type="spellEnd"/>
      <w:r w:rsidR="00583E6F" w:rsidRPr="001E7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’</w:t>
      </w:r>
      <w:proofErr w:type="spellStart"/>
      <w:r w:rsidR="00583E6F" w:rsidRPr="001E7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язання</w:t>
      </w:r>
      <w:proofErr w:type="spellEnd"/>
      <w:r w:rsidR="00583E6F" w:rsidRPr="001E7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7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визначеної проблеми</w:t>
      </w:r>
    </w:p>
    <w:p w14:paraId="57124DE2" w14:textId="77777777" w:rsidR="00546EA2" w:rsidRPr="001569F2" w:rsidRDefault="00546EA2" w:rsidP="00546EA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313355D4" w14:textId="77777777" w:rsidR="00450A36" w:rsidRPr="008334E8" w:rsidRDefault="00450A36" w:rsidP="006C7BA2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досягнення поставленої мети </w:t>
      </w:r>
      <w:proofErr w:type="spellStart"/>
      <w:r w:rsidRPr="008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проєктом</w:t>
      </w:r>
      <w:proofErr w:type="spellEnd"/>
      <w:r w:rsidRPr="0083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Положення пропонуються наступні зміни до заходів та механізмів, які передбачені відповідною процедурою, а саме:</w:t>
      </w:r>
    </w:p>
    <w:p w14:paraId="19708015" w14:textId="6DB38371" w:rsidR="00450A36" w:rsidRPr="0024271B" w:rsidRDefault="006C7BA2" w:rsidP="006C7BA2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50A36" w:rsidRPr="008334E8">
        <w:rPr>
          <w:rFonts w:ascii="Times New Roman" w:eastAsia="Calibri" w:hAnsi="Times New Roman" w:cs="Times New Roman"/>
          <w:sz w:val="28"/>
          <w:szCs w:val="28"/>
        </w:rPr>
        <w:t xml:space="preserve">для забезпечення чітких та прозорих процедур інвестиційного процесу </w:t>
      </w:r>
      <w:r w:rsidR="00450A36" w:rsidRPr="0024271B">
        <w:rPr>
          <w:rFonts w:ascii="Times New Roman" w:eastAsia="Calibri" w:hAnsi="Times New Roman" w:cs="Times New Roman"/>
          <w:sz w:val="28"/>
          <w:szCs w:val="28"/>
        </w:rPr>
        <w:t xml:space="preserve">передбачається публікація порядку денного засідання інвестиційної комісії на Єдиному </w:t>
      </w:r>
      <w:proofErr w:type="spellStart"/>
      <w:r w:rsidR="00450A36" w:rsidRPr="0024271B">
        <w:rPr>
          <w:rFonts w:ascii="Times New Roman" w:eastAsia="Calibri" w:hAnsi="Times New Roman" w:cs="Times New Roman"/>
          <w:sz w:val="28"/>
          <w:szCs w:val="28"/>
        </w:rPr>
        <w:t>вебпорталі</w:t>
      </w:r>
      <w:proofErr w:type="spellEnd"/>
      <w:r w:rsidR="00450A36" w:rsidRPr="0024271B">
        <w:rPr>
          <w:rFonts w:ascii="Times New Roman" w:eastAsia="Calibri" w:hAnsi="Times New Roman" w:cs="Times New Roman"/>
          <w:sz w:val="28"/>
          <w:szCs w:val="28"/>
        </w:rPr>
        <w:t xml:space="preserve"> територіальної громади міста Києва не пізніше як за 5 (п’ять) робочих днів до початку засідання, а також розміщення протоколу інвестиційної комісії протягом 3 (трьох) робочих днів після підписання;</w:t>
      </w:r>
    </w:p>
    <w:p w14:paraId="0BEE65D9" w14:textId="10573F8F" w:rsidR="00450A36" w:rsidRPr="008334E8" w:rsidRDefault="00450A36" w:rsidP="006C7BA2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E8">
        <w:rPr>
          <w:rFonts w:ascii="Times New Roman" w:eastAsia="Calibri" w:hAnsi="Times New Roman" w:cs="Times New Roman"/>
          <w:sz w:val="28"/>
          <w:szCs w:val="28"/>
        </w:rPr>
        <w:t>для забезпечення зовнішнього моніторингу за дотриманням суб’єктами інвестиційного процесу вимог законодавства та здійснення контролю за інвестиційним процесом передбачається створення консультативно-дорадчого органу, до складу якого будуть включені незалежні експерти, представники бізнесу та громадськості, іноземні спеціалісти та інші;</w:t>
      </w:r>
    </w:p>
    <w:p w14:paraId="53C5DC7F" w14:textId="6CCF8B0E" w:rsidR="00450A36" w:rsidRPr="008334E8" w:rsidRDefault="00450A36" w:rsidP="006C7BA2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4E8">
        <w:rPr>
          <w:rFonts w:ascii="Times New Roman" w:eastAsia="Calibri" w:hAnsi="Times New Roman" w:cs="Times New Roman"/>
          <w:sz w:val="28"/>
          <w:szCs w:val="28"/>
        </w:rPr>
        <w:t xml:space="preserve">розширюється та </w:t>
      </w:r>
      <w:proofErr w:type="spellStart"/>
      <w:r w:rsidRPr="008334E8">
        <w:rPr>
          <w:rFonts w:ascii="Times New Roman" w:eastAsia="Calibri" w:hAnsi="Times New Roman" w:cs="Times New Roman"/>
          <w:sz w:val="28"/>
          <w:szCs w:val="28"/>
        </w:rPr>
        <w:t>уточнюється</w:t>
      </w:r>
      <w:proofErr w:type="spellEnd"/>
      <w:r w:rsidRPr="008334E8">
        <w:rPr>
          <w:rFonts w:ascii="Times New Roman" w:eastAsia="Calibri" w:hAnsi="Times New Roman" w:cs="Times New Roman"/>
          <w:sz w:val="28"/>
          <w:szCs w:val="28"/>
        </w:rPr>
        <w:t xml:space="preserve"> перелік об’єктів інвестування;</w:t>
      </w:r>
    </w:p>
    <w:p w14:paraId="68A8C37C" w14:textId="143D0DB3" w:rsidR="00450A36" w:rsidRPr="006C7BA2" w:rsidRDefault="00450A36" w:rsidP="006C7BA2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A2">
        <w:rPr>
          <w:rFonts w:ascii="Times New Roman" w:eastAsia="Calibri" w:hAnsi="Times New Roman" w:cs="Times New Roman"/>
          <w:sz w:val="28"/>
          <w:szCs w:val="28"/>
        </w:rPr>
        <w:t xml:space="preserve">забезпечення можливості підготовки інвестиційного </w:t>
      </w:r>
      <w:proofErr w:type="spellStart"/>
      <w:r w:rsidRPr="006C7BA2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6C7BA2">
        <w:rPr>
          <w:rFonts w:ascii="Times New Roman" w:eastAsia="Calibri" w:hAnsi="Times New Roman" w:cs="Times New Roman"/>
          <w:sz w:val="28"/>
          <w:szCs w:val="28"/>
        </w:rPr>
        <w:t xml:space="preserve"> будь-яким приватним суб’єктом і винесення його на розгляд інвестиційної комісії;</w:t>
      </w:r>
    </w:p>
    <w:p w14:paraId="2D605399" w14:textId="1538EE72" w:rsidR="00450A36" w:rsidRPr="006C7BA2" w:rsidRDefault="00450A36" w:rsidP="006C7BA2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A2">
        <w:rPr>
          <w:rFonts w:ascii="Times New Roman" w:eastAsia="Calibri" w:hAnsi="Times New Roman" w:cs="Times New Roman"/>
          <w:sz w:val="28"/>
          <w:szCs w:val="28"/>
        </w:rPr>
        <w:t xml:space="preserve">ініціатор інвестиційного конкурсу матиме право пропонувати об’єкт інвестування, встановлювати форму, вид, обсяг інвестування, розробляти самостійно та/або замовляти розроблення </w:t>
      </w:r>
      <w:proofErr w:type="spellStart"/>
      <w:r w:rsidRPr="006C7BA2">
        <w:rPr>
          <w:rFonts w:ascii="Times New Roman" w:eastAsia="Calibri" w:hAnsi="Times New Roman" w:cs="Times New Roman"/>
          <w:sz w:val="28"/>
          <w:szCs w:val="28"/>
        </w:rPr>
        <w:t>передпроєктних</w:t>
      </w:r>
      <w:proofErr w:type="spellEnd"/>
      <w:r w:rsidRPr="006C7BA2">
        <w:rPr>
          <w:rFonts w:ascii="Times New Roman" w:eastAsia="Calibri" w:hAnsi="Times New Roman" w:cs="Times New Roman"/>
          <w:sz w:val="28"/>
          <w:szCs w:val="28"/>
        </w:rPr>
        <w:t xml:space="preserve"> пропозицій;</w:t>
      </w:r>
    </w:p>
    <w:p w14:paraId="6373EF78" w14:textId="7F17F3F4" w:rsidR="00450A36" w:rsidRPr="006C7BA2" w:rsidRDefault="00450A36" w:rsidP="006C7BA2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A2">
        <w:rPr>
          <w:rFonts w:ascii="Times New Roman" w:eastAsia="Calibri" w:hAnsi="Times New Roman" w:cs="Times New Roman"/>
          <w:sz w:val="28"/>
          <w:szCs w:val="28"/>
        </w:rPr>
        <w:t>зменшення строку інвестиційного процесу, зокрема, за рахунок зменшення кількості необхідних засідань інвестиційної комісії з 4 до 3 та чіткого регламентування інвестиційного процесу;</w:t>
      </w:r>
    </w:p>
    <w:p w14:paraId="71B6B518" w14:textId="42417516" w:rsidR="00450A36" w:rsidRPr="006C7BA2" w:rsidRDefault="00450A36" w:rsidP="006C7BA2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A2">
        <w:rPr>
          <w:rFonts w:ascii="Times New Roman" w:eastAsia="Calibri" w:hAnsi="Times New Roman" w:cs="Times New Roman"/>
          <w:sz w:val="28"/>
          <w:szCs w:val="28"/>
        </w:rPr>
        <w:t>вдосконалення процедури прийому конкурсної документації, що дозволить уникнути випадків відмови учаснику з більш вигідною конкурсною пропозицією з формальних підстав (подана заявка попередньо буде перевірятись робочою групою, а безпосередньо на засіданні інвестиційної комісії будуть розкриватися конверти виключно із пропозиціями, за якими змагатимуться учасники).</w:t>
      </w:r>
    </w:p>
    <w:p w14:paraId="54583AE6" w14:textId="77777777" w:rsidR="00864127" w:rsidRPr="009C7E6F" w:rsidRDefault="00864127" w:rsidP="00864127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D8626B" w14:textId="77777777" w:rsidR="00F771AF" w:rsidRPr="009C7E6F" w:rsidRDefault="00F771AF" w:rsidP="00864127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Оцінка виконання вимог регуляторного</w:t>
      </w:r>
      <w:r w:rsidR="00864127"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акта</w:t>
      </w:r>
      <w:proofErr w:type="spellEnd"/>
      <w:r w:rsidR="00864127"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залежно від ресурсів, якими розпоряджаються органи виконавчої влади чи органи місцевого самоврядування, фізичні та юридичні особи, які повинні </w:t>
      </w:r>
      <w:r w:rsidR="00310229"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проваджувати або виконувати ці вимоги</w:t>
      </w:r>
    </w:p>
    <w:p w14:paraId="23448D0C" w14:textId="77777777" w:rsidR="00864127" w:rsidRPr="009C7E6F" w:rsidRDefault="00864127" w:rsidP="00864127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BB4EA7" w14:textId="18210CCD" w:rsidR="007859E7" w:rsidRDefault="00864127" w:rsidP="00B95A4E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перевищує 10 відсотків, тому проведено розрахунок витрат на запровадження державного регулювання для суб’єктів малого підприємництва згідно з додатком 4 до Методики проведення ан</w:t>
      </w:r>
      <w:r w:rsidR="00B95A4E" w:rsidRPr="009C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алізу впливу регуляторного </w:t>
      </w:r>
      <w:proofErr w:type="spellStart"/>
      <w:r w:rsidR="00B95A4E" w:rsidRPr="009C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</w:t>
      </w:r>
      <w:proofErr w:type="spellEnd"/>
      <w:r w:rsidR="00B95A4E" w:rsidRPr="009C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затвердженої постановою Кабінету Міністрів України від 11.03.2004 № 308</w:t>
      </w:r>
      <w:r w:rsidR="00C45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8E034BA" w14:textId="77777777" w:rsidR="00487C25" w:rsidRDefault="00487C25" w:rsidP="007859E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F5ED4E" w14:textId="20FED86A" w:rsidR="007859E7" w:rsidRPr="009C7E6F" w:rsidRDefault="007859E7" w:rsidP="007859E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малого підприємництва (М-Тест)</w:t>
      </w:r>
    </w:p>
    <w:p w14:paraId="1F9D96E4" w14:textId="77777777" w:rsidR="007859E7" w:rsidRPr="009C7E6F" w:rsidRDefault="007859E7" w:rsidP="007859E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701"/>
        <w:gridCol w:w="3082"/>
      </w:tblGrid>
      <w:tr w:rsidR="007859E7" w:rsidRPr="009C7E6F" w14:paraId="487A9EE6" w14:textId="77777777" w:rsidTr="008B0FA1">
        <w:tc>
          <w:tcPr>
            <w:tcW w:w="1526" w:type="dxa"/>
          </w:tcPr>
          <w:p w14:paraId="7BB25C3A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544" w:type="dxa"/>
          </w:tcPr>
          <w:p w14:paraId="04890E24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701" w:type="dxa"/>
          </w:tcPr>
          <w:p w14:paraId="18F0324E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3082" w:type="dxa"/>
          </w:tcPr>
          <w:p w14:paraId="51C688CA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результати консультацій (опис)</w:t>
            </w:r>
          </w:p>
        </w:tc>
      </w:tr>
      <w:tr w:rsidR="007859E7" w:rsidRPr="009C7E6F" w14:paraId="32119736" w14:textId="77777777" w:rsidTr="008B0FA1">
        <w:tc>
          <w:tcPr>
            <w:tcW w:w="1526" w:type="dxa"/>
          </w:tcPr>
          <w:p w14:paraId="232EBE84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4F8314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апит Головному управлінню статистики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Києв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701" w:type="dxa"/>
          </w:tcPr>
          <w:p w14:paraId="2C6467CA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2" w:type="dxa"/>
          </w:tcPr>
          <w:p w14:paraId="22EE7BD6" w14:textId="77777777" w:rsidR="007859E7" w:rsidRPr="009C7E6F" w:rsidRDefault="007859E7" w:rsidP="008B0F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Отримано статистичну інформацію</w:t>
            </w:r>
          </w:p>
        </w:tc>
      </w:tr>
      <w:tr w:rsidR="007859E7" w:rsidRPr="009C7E6F" w14:paraId="5179C59F" w14:textId="77777777" w:rsidTr="008B0FA1">
        <w:tc>
          <w:tcPr>
            <w:tcW w:w="1526" w:type="dxa"/>
          </w:tcPr>
          <w:p w14:paraId="67E2BD9E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0914FC9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зустріч з представниками КП «Київське інвестиційне агентство»</w:t>
            </w:r>
          </w:p>
        </w:tc>
        <w:tc>
          <w:tcPr>
            <w:tcW w:w="1701" w:type="dxa"/>
          </w:tcPr>
          <w:p w14:paraId="61AE8F62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</w:tcPr>
          <w:p w14:paraId="00BF99BE" w14:textId="77777777" w:rsidR="007859E7" w:rsidRPr="009C7E6F" w:rsidRDefault="007859E7" w:rsidP="008B0F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Отримано вичерпний перелік питань, з якими найчастіше звертаються суб’єкти господарювання з метою участі в інвестиційному конкурсі</w:t>
            </w:r>
          </w:p>
        </w:tc>
      </w:tr>
      <w:tr w:rsidR="007859E7" w:rsidRPr="009C7E6F" w14:paraId="428D178F" w14:textId="77777777" w:rsidTr="008B0FA1">
        <w:tc>
          <w:tcPr>
            <w:tcW w:w="1526" w:type="dxa"/>
          </w:tcPr>
          <w:p w14:paraId="479F360F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14:paraId="41E9C5D3" w14:textId="77777777" w:rsidR="007859E7" w:rsidRPr="009C7E6F" w:rsidRDefault="007859E7" w:rsidP="008B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Телефонні консультації з суб’єктами господарювання:</w:t>
            </w:r>
          </w:p>
          <w:p w14:paraId="40570A77" w14:textId="77777777" w:rsidR="007859E7" w:rsidRPr="009C7E6F" w:rsidRDefault="007859E7" w:rsidP="008B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ТОВ «БЕСТ ПРОГРАМ СОЛЮШЕН»</w:t>
            </w:r>
          </w:p>
          <w:p w14:paraId="663956C3" w14:textId="77777777" w:rsidR="007859E7" w:rsidRPr="009C7E6F" w:rsidRDefault="007859E7" w:rsidP="008B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ТОВ «АКТИВНА ДАРНИЦЯ»</w:t>
            </w:r>
          </w:p>
          <w:p w14:paraId="40C26762" w14:textId="77777777" w:rsidR="007859E7" w:rsidRPr="009C7E6F" w:rsidRDefault="007859E7" w:rsidP="008B0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ТОВ «НЕКСТБАЙК КИЇВ»</w:t>
            </w:r>
          </w:p>
        </w:tc>
        <w:tc>
          <w:tcPr>
            <w:tcW w:w="1701" w:type="dxa"/>
          </w:tcPr>
          <w:p w14:paraId="7D04EDB2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</w:tcPr>
          <w:p w14:paraId="411FB05D" w14:textId="77777777" w:rsidR="007859E7" w:rsidRPr="009C7E6F" w:rsidRDefault="007859E7" w:rsidP="008B0F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 інформації від суб’єктів господарювання щодо виконання вимог регулювання та інформування щодо змін, які запропоновано внести.</w:t>
            </w:r>
          </w:p>
          <w:p w14:paraId="77BDAC6F" w14:textId="77777777" w:rsidR="007859E7" w:rsidRPr="009C7E6F" w:rsidRDefault="007859E7" w:rsidP="008B0F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результатами консультацій з’ясовано, що запропоновані зміни сприймаються та будуть мати позитивний вплив на залучення інвесторів до фінансування міських </w:t>
            </w:r>
            <w:proofErr w:type="spellStart"/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</w:p>
        </w:tc>
      </w:tr>
    </w:tbl>
    <w:p w14:paraId="39CD9EE5" w14:textId="77777777" w:rsidR="007859E7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577C8" w14:textId="77777777" w:rsidR="007859E7" w:rsidRPr="009C7E6F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Вимірювання впливу регулювання на суб'єктів малого підприємництва (мікропідприємства та малі підприємства):</w:t>
      </w:r>
    </w:p>
    <w:p w14:paraId="175CEF01" w14:textId="4709B011" w:rsidR="007859E7" w:rsidRPr="009C7E6F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кількість суб'єктів малого підприємництва, на яких поширюється регулювання: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</w:t>
      </w:r>
      <w:r w:rsidR="006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700 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 числі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мікропідприємництва</w:t>
      </w:r>
      <w:proofErr w:type="spellEnd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498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(одиниць);</w:t>
      </w:r>
    </w:p>
    <w:p w14:paraId="6349BC6C" w14:textId="77777777" w:rsidR="007859E7" w:rsidRPr="009C7E6F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E6AE1" w14:textId="77777777" w:rsidR="007859E7" w:rsidRPr="009C7E6F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питома вага суб</w:t>
      </w:r>
      <w:r w:rsidRPr="003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єктів малого підприємництва у загальній кількості суб'єктів господарювання, на яких проблема справляє вплив майже 96% (відповідно до таблиці «Оцінка впливу на сферу інтересів суб'єктів господарювання» додатка 1 до Методики проведення аналізу впливу регуляторного </w:t>
      </w:r>
      <w:proofErr w:type="spellStart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spellEnd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FE705F0" w14:textId="77777777" w:rsidR="007859E7" w:rsidRPr="009C7E6F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BBDFA" w14:textId="77777777" w:rsidR="007859E7" w:rsidRPr="009C7E6F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Розрахунок витрат суб'єктів малого підприємництва на виконання вимог регулювання</w:t>
      </w:r>
    </w:p>
    <w:p w14:paraId="6513E7F9" w14:textId="77777777" w:rsidR="007859E7" w:rsidRPr="009C7E6F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00"/>
        <w:gridCol w:w="2885"/>
        <w:gridCol w:w="20"/>
        <w:gridCol w:w="1989"/>
        <w:gridCol w:w="212"/>
        <w:gridCol w:w="36"/>
        <w:gridCol w:w="1027"/>
        <w:gridCol w:w="246"/>
        <w:gridCol w:w="36"/>
        <w:gridCol w:w="1845"/>
        <w:gridCol w:w="353"/>
      </w:tblGrid>
      <w:tr w:rsidR="007859E7" w:rsidRPr="009C7E6F" w14:paraId="2F4B9573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3896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Поряд-</w:t>
            </w:r>
            <w:proofErr w:type="spellStart"/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ковий</w:t>
            </w:r>
            <w:proofErr w:type="spellEnd"/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B95E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оцінки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340D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9596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Періодичні (за наступний рік)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848A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за п'ять років</w:t>
            </w:r>
          </w:p>
        </w:tc>
      </w:tr>
      <w:tr w:rsidR="007859E7" w:rsidRPr="009C7E6F" w14:paraId="03EE3B14" w14:textId="77777777" w:rsidTr="0072576E">
        <w:trPr>
          <w:gridAfter w:val="1"/>
          <w:wAfter w:w="353" w:type="dxa"/>
          <w:jc w:val="center"/>
        </w:trPr>
        <w:tc>
          <w:tcPr>
            <w:tcW w:w="100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253D" w14:textId="77777777" w:rsidR="007859E7" w:rsidRPr="009C7E6F" w:rsidRDefault="007859E7" w:rsidP="008B0F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"прямих" витрат суб'єктів малого підприємництва на виконання регулювання</w:t>
            </w:r>
          </w:p>
        </w:tc>
      </w:tr>
      <w:tr w:rsidR="007859E7" w:rsidRPr="009C7E6F" w14:paraId="64F1417D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1E4C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24A3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необхідного обладнання (пристроїв, машин, механізмів)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кількість необхідних одиниць обладнання Х вартість одиниці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665E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063A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D65C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9E7" w:rsidRPr="009C7E6F" w14:paraId="37DCB64D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4FD9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FFD8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суб'єкта малого підприємництва (заробітна плата) Х оціночна кількість процедур обліку за рік) Х кількість необхідних одиниць обладнання одному суб'єкту малого підприємництва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A3F0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F6F1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63B3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9E7" w:rsidRPr="009C7E6F" w14:paraId="35CCEECB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6D82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DD49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експлуатації обладнання (експлуатаційні витрати - витратні матеріали)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оцінка витрат на експлуатацію обладнання (витратні матеріали та ресурси на одиницю обладнання на рік) Х кількість необхідних одиниць обладнання </w:t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одному суб'єкту малого підприємництва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F0D0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5DB7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FC96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9E7" w:rsidRPr="009C7E6F" w14:paraId="779FAA91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B598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4584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обслуговування обладнання (технічне обслуговування)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оцінка вартості процедури обслуговування обладнання (на одиницю обладнання) Х кількість процедур технічного обслуговування на рік на одиницю обладнання Х кількість необхідних одиниць обладнання одному суб'єкту малого підприємництва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7C65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0550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8C1A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9E7" w:rsidRPr="009C7E6F" w14:paraId="21BDC386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76CF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C009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(сплата реєстраційного внеску за участь у конкурсі)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F521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E75B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1EDC44E9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 проведено, необхідність повторно сплачувати реєстраційний внесок відсутня)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50A0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4250,00</w:t>
            </w:r>
          </w:p>
        </w:tc>
      </w:tr>
      <w:tr w:rsidR="007859E7" w:rsidRPr="009C7E6F" w14:paraId="48B33EC5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A468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E127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1 + 2 + 3 + 4 + 5)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77EC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8202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686F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4250,00</w:t>
            </w:r>
          </w:p>
        </w:tc>
      </w:tr>
      <w:tr w:rsidR="007859E7" w:rsidRPr="009C7E6F" w14:paraId="30B2C53A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DA3E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4BB8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D1D3" w14:textId="77777777" w:rsidR="007859E7" w:rsidRPr="00004D71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00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0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486B" w14:textId="77777777" w:rsidR="007859E7" w:rsidRPr="00004D71" w:rsidRDefault="007859E7" w:rsidP="008B0FA1">
            <w:pPr>
              <w:jc w:val="center"/>
            </w:pPr>
            <w:r w:rsidRPr="0000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00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0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169F" w14:textId="77777777" w:rsidR="007859E7" w:rsidRPr="00004D71" w:rsidRDefault="007859E7" w:rsidP="008B0FA1">
            <w:pPr>
              <w:jc w:val="center"/>
            </w:pPr>
            <w:r w:rsidRPr="0000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00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0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859E7" w:rsidRPr="009C7E6F" w14:paraId="74E74C0E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1876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5144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"разом" Х кількість суб'єктів малого підприємництва, що повинні виконати вимоги регулювання (рядок 6 Х рядок 7)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65D3" w14:textId="07A057A9" w:rsidR="007859E7" w:rsidRPr="009C7E6F" w:rsidRDefault="007859E7" w:rsidP="005B01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406 725 000,00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23F3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8AE5" w14:textId="2D4F967A" w:rsidR="007859E7" w:rsidRPr="009C7E6F" w:rsidRDefault="007859E7" w:rsidP="005B01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406 725 000,00 </w:t>
            </w:r>
          </w:p>
        </w:tc>
      </w:tr>
      <w:tr w:rsidR="007859E7" w:rsidRPr="009C7E6F" w14:paraId="6AB38FA6" w14:textId="77777777" w:rsidTr="0072576E">
        <w:trPr>
          <w:gridAfter w:val="1"/>
          <w:wAfter w:w="353" w:type="dxa"/>
          <w:jc w:val="center"/>
        </w:trPr>
        <w:tc>
          <w:tcPr>
            <w:tcW w:w="100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9F42" w14:textId="77777777" w:rsidR="007859E7" w:rsidRPr="009C7E6F" w:rsidRDefault="007859E7" w:rsidP="008B0F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</w:tc>
      </w:tr>
      <w:tr w:rsidR="007859E7" w:rsidRPr="009C7E6F" w14:paraId="1AA60B3E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C9FF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E453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отримання первинної інформації про вимоги регулювання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витрати часу на отримання інформації про регулювання, отримання необхідних форм та заявок Х вартість часу суб'єкта малого підприємництва </w:t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(заробітна плата) Х оціночна кількість форм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0FD5" w14:textId="63B15E59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год*</w:t>
            </w:r>
            <w:r w:rsidR="0009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грн/год*1=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9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242,76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2364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(конкурс проведено, необхідність пошуку первинної інформаці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ї відсутня)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71F9" w14:textId="29541362" w:rsidR="007859E7" w:rsidRPr="009C7E6F" w:rsidRDefault="0009650F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242,76</w:t>
            </w:r>
          </w:p>
        </w:tc>
      </w:tr>
      <w:tr w:rsidR="007859E7" w:rsidRPr="009C7E6F" w14:paraId="5B618DF0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FC53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DBD5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організації виконання вимог регулювання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розроблення та впровадження внутрішніх для суб'єкта малого підприємництва процедур на впровадження вимог регулювання Х вартість часу суб'єкта малого підприємництва (заробітна плата) Х оціночна кількість внутрішніх процедур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78EF" w14:textId="3A288BA0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робочих днів*8 год*</w:t>
            </w:r>
            <w:r w:rsidR="0009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  <w:r w:rsidR="0051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грн/год*4=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9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19 420,80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3AB9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(конкурс проведено, відсутня необхідність підготовки пакету документів для участі у конкурсі)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9324" w14:textId="40813957" w:rsidR="007859E7" w:rsidRPr="009C7E6F" w:rsidRDefault="0009650F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19 420,80</w:t>
            </w:r>
          </w:p>
        </w:tc>
      </w:tr>
      <w:tr w:rsidR="007859E7" w:rsidRPr="009C7E6F" w14:paraId="0C51FAEC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236D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F460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офіційного звітування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суб'єктів, що користуються формами засобів - окремо електронна звітність, звітність до органу, поштовим зв'язком тощо) + оцінка витрат часу на корегування (оцінка природного рівня помилок)) Х вартість часу суб'єкта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D04F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1A79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8181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9E7" w:rsidRPr="009C7E6F" w14:paraId="5BB44A39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E708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F9B1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щодо забезпечення процесу перевірок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забезпечення процесу перевірок з боку контролюючих органів Х вартість часу суб'єкта малого підприємництва (заробітна плата) Х оціночна кількість перевірок за рік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E8B2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D600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6F9A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9E7" w:rsidRPr="009C7E6F" w14:paraId="5A41131E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6066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EDE9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процедури (з метою недопущення відмови учаснику інвестиційного конкурсу з більш 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вигідною пропозицією з формальних підстав, подана заявка попередньо буде перевірятися, а безпосередньо на засіданні інвестиційної комісії будуть відкриватися конверти виключно із пропозиціями, за якими змагатимуться учасники)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0113" w14:textId="5CD69533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робочих днів*1 год*</w:t>
            </w:r>
            <w:r w:rsidR="007A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1271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(конкурс проведен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о, відсутня необхідність підготовки пакету документів для участі у конкурсі)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390A" w14:textId="2F26AD14" w:rsidR="007859E7" w:rsidRPr="009C7E6F" w:rsidRDefault="007A42D8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202,30</w:t>
            </w:r>
          </w:p>
        </w:tc>
      </w:tr>
      <w:tr w:rsidR="007859E7" w:rsidRPr="009C7E6F" w14:paraId="17D34BA4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419D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E41A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9 + 10 + 11 + 12 +13)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7889" w14:textId="7047C5AB" w:rsidR="007859E7" w:rsidRPr="009C7E6F" w:rsidRDefault="007A42D8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19 865,86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F75C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6B39" w14:textId="50B5310A" w:rsidR="007859E7" w:rsidRPr="009C7E6F" w:rsidRDefault="007A42D8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19 865,86</w:t>
            </w:r>
          </w:p>
        </w:tc>
      </w:tr>
      <w:tr w:rsidR="007859E7" w:rsidRPr="009C7E6F" w14:paraId="3AD65178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9591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9DFD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C33B" w14:textId="77777777" w:rsidR="007859E7" w:rsidRPr="005833A8" w:rsidRDefault="007859E7" w:rsidP="008B0FA1">
            <w:pPr>
              <w:jc w:val="center"/>
            </w:pPr>
            <w:r w:rsidRPr="0058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5833A8">
              <w:rPr>
                <w:lang w:val="en-US"/>
              </w:rPr>
              <w:t> </w:t>
            </w:r>
            <w:r w:rsidRPr="0058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A3D9" w14:textId="77777777" w:rsidR="007859E7" w:rsidRPr="005833A8" w:rsidRDefault="007859E7" w:rsidP="008B0FA1">
            <w:pPr>
              <w:jc w:val="center"/>
            </w:pPr>
            <w:r w:rsidRPr="0058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583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8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8796" w14:textId="77777777" w:rsidR="007859E7" w:rsidRPr="005833A8" w:rsidRDefault="007859E7" w:rsidP="008B0FA1">
            <w:pPr>
              <w:jc w:val="center"/>
            </w:pPr>
            <w:r w:rsidRPr="0058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583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8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859E7" w:rsidRPr="009C7E6F" w14:paraId="69618AF8" w14:textId="77777777" w:rsidTr="0072576E">
        <w:trPr>
          <w:gridAfter w:val="1"/>
          <w:wAfter w:w="353" w:type="dxa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497A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A1D6" w14:textId="77777777" w:rsidR="007859E7" w:rsidRPr="009C7E6F" w:rsidRDefault="007859E7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"разом" Х кількість суб'єктів малого підприємництва, що повинні виконати вимоги регулювання (рядок 14 Х рядок 15</w:t>
            </w: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8AC0" w14:textId="2D3AD5A3" w:rsidR="007859E7" w:rsidRPr="009C7E6F" w:rsidRDefault="00093D03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1 901 162</w:t>
            </w:r>
            <w:r w:rsidR="00B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B3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B2D4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4901" w14:textId="4606BE95" w:rsidR="007859E7" w:rsidRPr="009C7E6F" w:rsidRDefault="00093D03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1 901 162 802,00</w:t>
            </w:r>
          </w:p>
        </w:tc>
      </w:tr>
      <w:tr w:rsidR="007859E7" w:rsidRPr="009C7E6F" w14:paraId="34650EB7" w14:textId="77777777" w:rsidTr="0072576E">
        <w:trPr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D439A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76049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5953A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AC191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095F2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51637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229C1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8888F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BBFAD" w14:textId="77777777" w:rsidR="007859E7" w:rsidRPr="009C7E6F" w:rsidRDefault="007859E7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23F2452B" w14:textId="77777777" w:rsidR="007859E7" w:rsidRPr="009C7E6F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64361" w14:textId="1D05C5BA" w:rsidR="00E9656C" w:rsidRDefault="009015FF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Бюджетні витрати на адміністрування регулювання суб’єктів малого підприємництва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 економіки </w:t>
      </w:r>
      <w:r w:rsidR="008F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інвестицій виконавчого органу Київської міської ради (Київської міської державної адміністрації):</w:t>
      </w:r>
    </w:p>
    <w:p w14:paraId="41E7F916" w14:textId="77777777" w:rsidR="009015FF" w:rsidRDefault="009015FF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22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635"/>
        <w:gridCol w:w="1362"/>
        <w:gridCol w:w="838"/>
        <w:gridCol w:w="807"/>
        <w:gridCol w:w="739"/>
        <w:gridCol w:w="712"/>
        <w:gridCol w:w="850"/>
        <w:gridCol w:w="849"/>
        <w:gridCol w:w="1691"/>
      </w:tblGrid>
      <w:tr w:rsidR="009015FF" w:rsidRPr="009C7E6F" w14:paraId="71999AA4" w14:textId="657F3EBA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881D" w14:textId="2F46E3FA" w:rsidR="00E9656C" w:rsidRPr="009C7E6F" w:rsidRDefault="00E9656C" w:rsidP="00E96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регулювання суб’єктів малого підприємництва (</w:t>
            </w:r>
            <w:bookmarkStart w:id="0" w:name="w1_12"/>
            <w:r w:rsidRPr="0065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5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"https://zakon.rada.gov.ua/laws/show/308-2004-%D0%BF?find=1&amp;text=%D1%80%D0%BE%D0%B7%D1%80%D0%B0%D1%85%D1%83%D0%BD%D0%BE%D0%BA" \l "w1_13" </w:instrText>
            </w:r>
            <w:r w:rsidRPr="0065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57ED3"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розрахунок</w:t>
            </w:r>
            <w:r w:rsidRPr="0065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  <w:r w:rsidR="0065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типового суб’єкта господарювання малого підприємництва - за потреби окремо для суб’єктів малого та мікро-підприємництв</w:t>
            </w:r>
            <w:r w:rsidR="0090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7535" w14:textId="03720BF4" w:rsidR="00E9656C" w:rsidRPr="00E9656C" w:rsidRDefault="00E9656C" w:rsidP="00E96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Планові витрати часу на процедуру</w:t>
            </w:r>
            <w:r w:rsidR="00832A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год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66B2" w14:textId="34C553A1" w:rsidR="00E9656C" w:rsidRPr="00DA722D" w:rsidRDefault="00E9656C" w:rsidP="00725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Вартість часу співробітника органу державної влади відповідної категорії (заробітна плата)</w:t>
            </w:r>
            <w:r w:rsidR="00DA72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</w:t>
            </w:r>
            <w:r w:rsidR="00725D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ривень</w:t>
            </w:r>
            <w:r w:rsidR="00DA722D" w:rsidRPr="00DA722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</w:t>
            </w:r>
            <w:r w:rsidR="00DA72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78A0" w14:textId="1D3FF673" w:rsidR="00E9656C" w:rsidRPr="00E9656C" w:rsidRDefault="00E9656C" w:rsidP="00E96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6455D" w14:textId="20B4C799" w:rsidR="00E9656C" w:rsidRPr="00E9656C" w:rsidRDefault="00E9656C" w:rsidP="00E96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Оці</w:t>
            </w:r>
            <w:r w:rsidR="000D17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нка кількості </w:t>
            </w:r>
            <w:r w:rsidRPr="00E965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суб’єктів, що підпадають під дію процедури регулювання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F692" w14:textId="246B3891" w:rsidR="00E9656C" w:rsidRPr="00E9656C" w:rsidRDefault="00E9656C" w:rsidP="00E96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Витрати на адміністрування регулювання* (за рік), гривень</w:t>
            </w:r>
          </w:p>
        </w:tc>
      </w:tr>
      <w:tr w:rsidR="009015FF" w:rsidRPr="009C7E6F" w14:paraId="1FC668F7" w14:textId="58D32D8F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FD88" w14:textId="05C6FAE7" w:rsidR="00E9656C" w:rsidRPr="009C7E6F" w:rsidRDefault="00E9656C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1E54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0C6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D7F9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DB8" w14:textId="6E661FC6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C5B" w14:textId="5EDDD8BA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15FF" w:rsidRPr="009C7E6F" w14:paraId="11F51919" w14:textId="1975F7F6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7271" w14:textId="16EC39DC" w:rsidR="00E9656C" w:rsidRDefault="00E9656C" w:rsidP="00E9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Поточний контроль за суб’єктом господарювання, </w:t>
            </w:r>
            <w:r w:rsidRPr="00E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що перебуває у сфері регулювання, у тому числі:</w:t>
            </w:r>
          </w:p>
          <w:p w14:paraId="7F747A78" w14:textId="5D0A5C68" w:rsidR="00E9656C" w:rsidRDefault="00E9656C" w:rsidP="00E9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камеральні</w:t>
            </w:r>
          </w:p>
          <w:p w14:paraId="644DD55F" w14:textId="11A5E365" w:rsidR="00E9656C" w:rsidRPr="009C7E6F" w:rsidRDefault="00E9656C" w:rsidP="00624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виїзні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807F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3998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2B32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73B" w14:textId="7187DFBD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5B7C" w14:textId="049F4D53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15FF" w:rsidRPr="009C7E6F" w14:paraId="2616DFBE" w14:textId="47EB70D9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2DA8" w14:textId="3359DBFC" w:rsidR="00E9656C" w:rsidRPr="009C7E6F" w:rsidRDefault="00E9656C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Підготовка, затвердження та опрацювання одного окремого </w:t>
            </w:r>
            <w:proofErr w:type="spellStart"/>
            <w:r w:rsidRPr="00E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proofErr w:type="spellEnd"/>
            <w:r w:rsidRPr="00E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порушення вимог регулювання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36A9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DDD1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6E79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5A4" w14:textId="1B6E7B44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222" w14:textId="787B9D4B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15FF" w:rsidRPr="009C7E6F" w14:paraId="58F98004" w14:textId="605A85C0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5265" w14:textId="6F46BB63" w:rsidR="00E9656C" w:rsidRPr="009C7E6F" w:rsidRDefault="00461056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D3B8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0A50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A269" w14:textId="77777777" w:rsidR="00E9656C" w:rsidRPr="009C7E6F" w:rsidRDefault="00E9656C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7D2" w14:textId="175F8623" w:rsidR="00E9656C" w:rsidRPr="009C7E6F" w:rsidRDefault="00461056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A6F" w14:textId="46A99F71" w:rsidR="00E9656C" w:rsidRPr="009C7E6F" w:rsidRDefault="00461056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15FF" w:rsidRPr="009C7E6F" w14:paraId="1C39B80D" w14:textId="2AEF288A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EA36" w14:textId="549B09A2" w:rsidR="008B0FA1" w:rsidRPr="009C7E6F" w:rsidRDefault="008B0FA1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C0CE" w14:textId="0DD5961F" w:rsidR="008B0FA1" w:rsidRPr="009C7E6F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821E" w14:textId="55ECE0A1" w:rsidR="008B0FA1" w:rsidRPr="009C7E6F" w:rsidRDefault="008B0FA1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6808" w14:textId="7B725142" w:rsidR="008B0FA1" w:rsidRPr="009C7E6F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568" w14:textId="6BA449D5" w:rsidR="008B0FA1" w:rsidRPr="009C7E6F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475E" w14:textId="18B17022" w:rsidR="008B0FA1" w:rsidRPr="009C7E6F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15FF" w:rsidRPr="009C7E6F" w14:paraId="0821E3E4" w14:textId="1D7599CC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2DB7" w14:textId="6221A2A6" w:rsidR="008B0FA1" w:rsidRPr="009C7E6F" w:rsidRDefault="008B0FA1" w:rsidP="008B0F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Підготовка звітності за результатами регулювання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9DD1" w14:textId="37D4F04B" w:rsidR="008B0FA1" w:rsidRPr="009C7E6F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7F">
              <w:t>-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610C" w14:textId="7F1345B2" w:rsidR="008B0FA1" w:rsidRPr="009C7E6F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7F"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E899" w14:textId="2165BB19" w:rsidR="008B0FA1" w:rsidRPr="009C7E6F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7F">
              <w:t>-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6E0" w14:textId="56C76441" w:rsidR="008B0FA1" w:rsidRPr="009C7E6F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7F"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8F5" w14:textId="3A5DF7F7" w:rsidR="008B0FA1" w:rsidRPr="009C7E6F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7F">
              <w:t>-</w:t>
            </w:r>
          </w:p>
        </w:tc>
      </w:tr>
      <w:tr w:rsidR="009015FF" w:rsidRPr="009C7E6F" w14:paraId="60B2300D" w14:textId="2907C0B8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1232" w14:textId="135DBAE9" w:rsidR="008B0FA1" w:rsidRPr="009C7E6F" w:rsidRDefault="008B0FA1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Інші адміністративні процедури (уточнити):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E2E6" w14:textId="472ACDF0" w:rsidR="008B0FA1" w:rsidRPr="0085345A" w:rsidRDefault="008B0FA1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61EB">
              <w:t>-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907C" w14:textId="502B3832" w:rsidR="008B0FA1" w:rsidRPr="0085345A" w:rsidRDefault="008B0FA1" w:rsidP="008B0FA1">
            <w:pPr>
              <w:jc w:val="center"/>
              <w:rPr>
                <w:highlight w:val="yellow"/>
              </w:rPr>
            </w:pPr>
            <w:r w:rsidRPr="006861EB"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B358" w14:textId="2517AA76" w:rsidR="008B0FA1" w:rsidRPr="0085345A" w:rsidRDefault="008B0FA1" w:rsidP="008B0FA1">
            <w:pPr>
              <w:jc w:val="center"/>
              <w:rPr>
                <w:highlight w:val="yellow"/>
              </w:rPr>
            </w:pPr>
            <w:r w:rsidRPr="006861EB">
              <w:t>-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1CA" w14:textId="17F3319C" w:rsidR="008B0FA1" w:rsidRPr="0085345A" w:rsidRDefault="008B0FA1" w:rsidP="008B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61EB"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CAE" w14:textId="67C2DEBF" w:rsidR="008B0FA1" w:rsidRPr="0085345A" w:rsidRDefault="008B0FA1" w:rsidP="008B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61EB">
              <w:t>-</w:t>
            </w:r>
          </w:p>
        </w:tc>
      </w:tr>
      <w:tr w:rsidR="009015FF" w:rsidRPr="009C7E6F" w14:paraId="1B2027AD" w14:textId="7C3ACED2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0ECE" w14:textId="17BCB169" w:rsidR="00E9656C" w:rsidRPr="009C7E6F" w:rsidRDefault="00C76E23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</w:t>
            </w:r>
            <w:r w:rsidR="008B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Публікація оголошення про проведення інвестиційного конкурсу в друкованому засобі масової інформації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21A3" w14:textId="3CEEBBCC" w:rsidR="00E9656C" w:rsidRPr="009C7E6F" w:rsidRDefault="008B0FA1" w:rsidP="00C76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6480" w14:textId="20E17A71" w:rsidR="00E9656C" w:rsidRPr="009C7E6F" w:rsidRDefault="00AE5897" w:rsidP="00C76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 (середня вартість публікації 1 оголошення)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6C87" w14:textId="663ACE69" w:rsidR="00E9656C" w:rsidRPr="009C7E6F" w:rsidRDefault="00DB0ECF" w:rsidP="00C76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6A8" w14:textId="09DCE0AA" w:rsidR="00E9656C" w:rsidRPr="00C27754" w:rsidRDefault="00DB0ECF" w:rsidP="006C6C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(середньорічна кількість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оголошень про проведення інвестиційн</w:t>
            </w:r>
            <w:r w:rsidR="006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="0072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</w:t>
            </w:r>
            <w:r w:rsidR="006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B59" w14:textId="7AC63885" w:rsidR="00E9656C" w:rsidRPr="003A7221" w:rsidRDefault="00DB0ECF" w:rsidP="00DA72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3A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  <w:r w:rsidR="003A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015FF" w:rsidRPr="009C7E6F" w14:paraId="66989DC0" w14:textId="57A2B466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9042" w14:textId="584E4E03" w:rsidR="00E9656C" w:rsidRPr="008B0FA1" w:rsidRDefault="008B0FA1" w:rsidP="001D0F4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7.2. </w:t>
            </w:r>
            <w:r w:rsidR="001D0F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Консультування представників </w:t>
            </w:r>
            <w:r w:rsidR="001D0F4B" w:rsidRPr="001D0F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суб’єкта господарювання малого підприємництва</w:t>
            </w:r>
            <w:r w:rsidR="001D0F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(учасник інвестиційного конкурсу)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0FB1" w14:textId="1BCEB282" w:rsidR="00E9656C" w:rsidRPr="009C7E6F" w:rsidRDefault="00832A3C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B95D" w14:textId="1C5B2B6A" w:rsidR="00E9656C" w:rsidRPr="009C7E6F" w:rsidRDefault="00DA722D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0A3C" w14:textId="709D4C22" w:rsidR="00E9656C" w:rsidRPr="009C7E6F" w:rsidRDefault="00DA722D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E8A" w14:textId="07A45EBC" w:rsidR="00E9656C" w:rsidRPr="008E7B56" w:rsidRDefault="008E7B56" w:rsidP="008E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(середньорічна кількість учасників інвестиційних конкурсів, яким надавались консультації)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3AC" w14:textId="49B80C38" w:rsidR="00E9656C" w:rsidRDefault="008E7B56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1 051,96</w:t>
            </w:r>
          </w:p>
        </w:tc>
      </w:tr>
      <w:tr w:rsidR="009015FF" w:rsidRPr="009C7E6F" w14:paraId="2EB82643" w14:textId="0565B887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A407" w14:textId="4B14B00A" w:rsidR="00657ED3" w:rsidRPr="009C7E6F" w:rsidRDefault="00657ED3" w:rsidP="00657E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7.3. </w:t>
            </w:r>
            <w:r w:rsidRPr="0065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Публікація оголошення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затвердження переможця </w:t>
            </w:r>
            <w:r w:rsidRPr="0065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інвестиційного конкурсу в друкованому засобі масової інформації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5F67" w14:textId="341945AE" w:rsidR="00657ED3" w:rsidRPr="009C7E6F" w:rsidRDefault="00657ED3" w:rsidP="00657E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01D6" w14:textId="22FBA829" w:rsidR="00657ED3" w:rsidRPr="009C7E6F" w:rsidRDefault="00725D4A" w:rsidP="00657E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  <w:r w:rsidR="006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6CE" w:rsidRPr="00AE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(середня вартість публікації 1 оголошення)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1555" w14:textId="4782A8EA" w:rsidR="00657ED3" w:rsidRPr="009C7E6F" w:rsidRDefault="00657ED3" w:rsidP="00657E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AC2" w14:textId="53179FDF" w:rsidR="00657ED3" w:rsidRDefault="006C6CCE" w:rsidP="006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(середньорічна кількість оголошень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затвердження переможця </w:t>
            </w:r>
            <w:r w:rsidRPr="006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24A" w14:textId="0607F4CD" w:rsidR="00657ED3" w:rsidRDefault="00EB67F0" w:rsidP="00657E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2 340</w:t>
            </w:r>
          </w:p>
        </w:tc>
      </w:tr>
      <w:tr w:rsidR="009015FF" w:rsidRPr="009C7E6F" w14:paraId="75CB154C" w14:textId="1A90AB78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C3D1" w14:textId="6B8FC59F" w:rsidR="00E9656C" w:rsidRPr="009C7E6F" w:rsidRDefault="00657ED3" w:rsidP="00657E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 Опрацювання та узгодження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інвестиційного договору з іншими сторонами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12F3" w14:textId="6FCE7436" w:rsidR="00E9656C" w:rsidRPr="009C7E6F" w:rsidRDefault="00657ED3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CEF0" w14:textId="35A66364" w:rsidR="00E9656C" w:rsidRPr="009C7E6F" w:rsidRDefault="00657ED3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C527" w14:textId="4B3FC3A7" w:rsidR="00E9656C" w:rsidRPr="009C7E6F" w:rsidRDefault="00657ED3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45D" w14:textId="2FCAE107" w:rsidR="00E9656C" w:rsidRPr="009C7E6F" w:rsidRDefault="00656D80" w:rsidP="00656D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(середньорічна кількість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переможців</w:t>
            </w:r>
            <w:r w:rsidRPr="0065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5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Pr="0065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F59" w14:textId="1D2EAE0C" w:rsidR="00E9656C" w:rsidRPr="009C7E6F" w:rsidRDefault="00656D80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14 565,6</w:t>
            </w:r>
          </w:p>
        </w:tc>
      </w:tr>
      <w:tr w:rsidR="009015FF" w:rsidRPr="009C7E6F" w14:paraId="73B65538" w14:textId="6B2061D2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5224" w14:textId="538D2877" w:rsidR="00E9656C" w:rsidRPr="00657ED3" w:rsidRDefault="00657ED3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 за рік: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FEF3" w14:textId="7FA4FF7C" w:rsidR="00E9656C" w:rsidRPr="00727B58" w:rsidRDefault="00657ED3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A23E" w14:textId="10337607" w:rsidR="00E9656C" w:rsidRPr="00727B58" w:rsidRDefault="00727B58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9 740,92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08EE" w14:textId="0CB46FA7" w:rsidR="00E9656C" w:rsidRPr="00727B58" w:rsidRDefault="0062334F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2FC" w14:textId="5424C77F" w:rsidR="00E9656C" w:rsidRPr="00727B58" w:rsidRDefault="00727B58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463" w14:textId="45AC28B7" w:rsidR="00E9656C" w:rsidRPr="009C7E6F" w:rsidRDefault="00727B58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102 557,56</w:t>
            </w:r>
          </w:p>
        </w:tc>
      </w:tr>
      <w:tr w:rsidR="009015FF" w:rsidRPr="009C7E6F" w14:paraId="257A7EB7" w14:textId="4D2FE7CF" w:rsidTr="009015FF">
        <w:trPr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0827" w14:textId="0FB8BDCB" w:rsidR="00E9656C" w:rsidRPr="00657ED3" w:rsidRDefault="00657ED3" w:rsidP="008B0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Сумарно за п</w:t>
            </w:r>
            <w:r w:rsidRPr="0065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  <w:r w:rsidRPr="0065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ять років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C266" w14:textId="76385235" w:rsidR="00E9656C" w:rsidRPr="00727B58" w:rsidRDefault="00657ED3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AD7" w14:textId="35D40DB8" w:rsidR="00E9656C" w:rsidRPr="00727B58" w:rsidRDefault="00727B58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9 740,92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A542" w14:textId="12DB8C4A" w:rsidR="00E9656C" w:rsidRPr="00727B58" w:rsidRDefault="0062334F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521" w14:textId="62EC997F" w:rsidR="00E9656C" w:rsidRPr="00727B58" w:rsidRDefault="00727B58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02A" w14:textId="12C3FAAC" w:rsidR="00E9656C" w:rsidRDefault="00727B58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102 557,56</w:t>
            </w:r>
          </w:p>
        </w:tc>
      </w:tr>
      <w:tr w:rsidR="00657ED3" w:rsidRPr="009C7E6F" w14:paraId="1F151EEE" w14:textId="77777777" w:rsidTr="009015FF">
        <w:trPr>
          <w:jc w:val="center"/>
        </w:trPr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534D2C" w14:textId="77777777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C46713" w14:textId="77777777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B338C9" w14:textId="77777777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968503" w14:textId="77777777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797FA9" w14:textId="77777777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233961" w14:textId="77777777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5D26EA" w14:textId="77777777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7DB60" w14:textId="77777777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7B790" w14:textId="77777777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AAAF55" w14:textId="41CE27C0" w:rsidR="00E9656C" w:rsidRPr="009C7E6F" w:rsidRDefault="00E9656C" w:rsidP="008B0FA1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5D77C30A" w14:textId="77777777" w:rsidR="007859E7" w:rsidRPr="009C7E6F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15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4185"/>
        <w:gridCol w:w="2139"/>
        <w:gridCol w:w="2118"/>
      </w:tblGrid>
      <w:tr w:rsidR="007859E7" w:rsidRPr="009C7E6F" w14:paraId="486354E5" w14:textId="77777777" w:rsidTr="00CF656E">
        <w:trPr>
          <w:jc w:val="center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4A8C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2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B69F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E2D4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рік регулювання (стартовий)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BC86" w14:textId="77777777" w:rsidR="007859E7" w:rsidRPr="009C7E6F" w:rsidRDefault="007859E7" w:rsidP="008B0F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п'ять років</w:t>
            </w:r>
          </w:p>
        </w:tc>
      </w:tr>
      <w:tr w:rsidR="007859E7" w:rsidRPr="009C7E6F" w14:paraId="5834CD33" w14:textId="77777777" w:rsidTr="00CF656E">
        <w:trPr>
          <w:jc w:val="center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A478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49D0" w14:textId="77777777" w:rsidR="007859E7" w:rsidRPr="009C7E6F" w:rsidRDefault="007859E7" w:rsidP="008B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«прямих» витрат суб'єктів малого підприємництва на виконання регулювання, гривень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8F92" w14:textId="77777777" w:rsidR="007859E7" w:rsidRPr="00F8002D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406 725 000,00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BA2A" w14:textId="77777777" w:rsidR="007859E7" w:rsidRPr="00F8002D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406 725 000,00 </w:t>
            </w:r>
          </w:p>
        </w:tc>
      </w:tr>
      <w:tr w:rsidR="007859E7" w:rsidRPr="009C7E6F" w14:paraId="7674EC8C" w14:textId="77777777" w:rsidTr="00CF656E">
        <w:trPr>
          <w:jc w:val="center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0599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CA40" w14:textId="77777777" w:rsidR="007859E7" w:rsidRPr="009C7E6F" w:rsidRDefault="007859E7" w:rsidP="008B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для суб'єктів малого підприємництва щодо виконання регулювання та звітування, гривень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C2E8" w14:textId="0BCA2F40" w:rsidR="007859E7" w:rsidRPr="00F8002D" w:rsidRDefault="00093D03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1 901 162 802,00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06F6" w14:textId="66836AE9" w:rsidR="007859E7" w:rsidRPr="00F8002D" w:rsidRDefault="00093D03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1 901 162 802,00</w:t>
            </w:r>
          </w:p>
        </w:tc>
      </w:tr>
      <w:tr w:rsidR="007859E7" w:rsidRPr="009C7E6F" w14:paraId="445919CB" w14:textId="77777777" w:rsidTr="00CF656E">
        <w:trPr>
          <w:jc w:val="center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A740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2DC5" w14:textId="77777777" w:rsidR="007859E7" w:rsidRPr="009C7E6F" w:rsidRDefault="007859E7" w:rsidP="008B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малого підприємництва на виконання запланованого регулювання, гривень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D195" w14:textId="3E2DECFB" w:rsidR="007859E7" w:rsidRPr="00F8002D" w:rsidRDefault="00F8002D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2 307 887 802,00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1400" w14:textId="7D13731E" w:rsidR="007859E7" w:rsidRPr="00F8002D" w:rsidRDefault="00F8002D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2 307 887 802,00</w:t>
            </w:r>
          </w:p>
        </w:tc>
      </w:tr>
      <w:tr w:rsidR="007859E7" w:rsidRPr="009C7E6F" w14:paraId="2F5C1BD8" w14:textId="77777777" w:rsidTr="00CF656E">
        <w:trPr>
          <w:jc w:val="center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59C3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5F95" w14:textId="77777777" w:rsidR="007859E7" w:rsidRPr="009C7E6F" w:rsidRDefault="007859E7" w:rsidP="008B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Бюджетні витрати на адміністрування регулювання суб'єктів малого підприємництва, гривень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6DDDA" w14:textId="0D3DE21A" w:rsidR="007859E7" w:rsidRPr="00F8002D" w:rsidRDefault="00727B58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102 557,56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BE73" w14:textId="355CF4C7" w:rsidR="007859E7" w:rsidRPr="00F8002D" w:rsidRDefault="00A436C6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512 787,80</w:t>
            </w:r>
          </w:p>
        </w:tc>
      </w:tr>
      <w:tr w:rsidR="007859E7" w:rsidRPr="009C7E6F" w14:paraId="1680628A" w14:textId="77777777" w:rsidTr="00CF656E">
        <w:trPr>
          <w:jc w:val="center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EDAE" w14:textId="77777777" w:rsidR="007859E7" w:rsidRPr="009C7E6F" w:rsidRDefault="007859E7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1F9B" w14:textId="77777777" w:rsidR="007859E7" w:rsidRPr="009C7E6F" w:rsidRDefault="007859E7" w:rsidP="008B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на виконання запланованого регулювання, гривень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264B" w14:textId="7F2D417B" w:rsidR="007859E7" w:rsidRPr="009C7E6F" w:rsidRDefault="008557D1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2 307 990 359,56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F2CD" w14:textId="62F0C5B2" w:rsidR="007859E7" w:rsidRPr="009C7E6F" w:rsidRDefault="008557D1" w:rsidP="008B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2 307 990 359,56</w:t>
            </w:r>
          </w:p>
        </w:tc>
      </w:tr>
    </w:tbl>
    <w:p w14:paraId="129D70F9" w14:textId="77777777" w:rsidR="0052011E" w:rsidRPr="009C7E6F" w:rsidRDefault="0052011E" w:rsidP="007859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D8EFBAA" w14:textId="36736B8A" w:rsidR="007859E7" w:rsidRPr="004C0D69" w:rsidRDefault="007859E7" w:rsidP="00785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6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Розроблення коригуючих (пом’якшувальних) заходів для суб’єктів малого підприємництва щодо запропонованого регулювання не передбачається</w:t>
      </w:r>
      <w:r w:rsidR="004C0D69" w:rsidRPr="004C0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F0275C" w14:textId="77777777" w:rsidR="004A3C8F" w:rsidRPr="009C7E6F" w:rsidRDefault="004A3C8F" w:rsidP="000A20EF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22BFBA" w14:textId="77777777" w:rsidR="00F771AF" w:rsidRPr="009C7E6F" w:rsidRDefault="00F771AF" w:rsidP="00864127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Обґрунтування запропоно</w:t>
      </w:r>
      <w:r w:rsidR="00864127"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ваного строку дії регуляторного </w:t>
      </w:r>
      <w:proofErr w:type="spellStart"/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акта</w:t>
      </w:r>
      <w:proofErr w:type="spellEnd"/>
    </w:p>
    <w:p w14:paraId="70220B19" w14:textId="77777777" w:rsidR="00864127" w:rsidRPr="009C7E6F" w:rsidRDefault="00864127" w:rsidP="00864127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10B7B0" w14:textId="77777777" w:rsidR="00864127" w:rsidRPr="009C7E6F" w:rsidRDefault="00864127" w:rsidP="00864127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</w:t>
      </w:r>
      <w:r w:rsidR="00DE604F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ований </w:t>
      </w:r>
      <w:proofErr w:type="spellStart"/>
      <w:r w:rsidR="00DE604F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EA1839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="00DE604F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="00DE604F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регуляторного </w:t>
      </w:r>
      <w:proofErr w:type="spellStart"/>
      <w:r w:rsidR="00DE604F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spellEnd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запроваджується на довгостроковий термін дії, не менше 5 (п’яти) років або до прийняття нових нормативних актів.</w:t>
      </w:r>
    </w:p>
    <w:p w14:paraId="4D63D3A5" w14:textId="77777777" w:rsidR="000A2130" w:rsidRPr="009C7E6F" w:rsidRDefault="00EA1839" w:rsidP="004A3C8F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потреби</w:t>
      </w:r>
      <w:r w:rsidR="00864127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нього вноситимуться зміни за підсумками аналізу відстеження результатів його дії.</w:t>
      </w:r>
    </w:p>
    <w:p w14:paraId="09BB52B0" w14:textId="356EA2DB" w:rsidR="00AB0ADD" w:rsidRDefault="00AB0ADD" w:rsidP="004A3C8F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A8279" w14:textId="77777777" w:rsidR="000A6F84" w:rsidRPr="009C7E6F" w:rsidRDefault="000A6F84" w:rsidP="004A3C8F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725FD312" w14:textId="77777777" w:rsidR="00F771AF" w:rsidRPr="009C7E6F" w:rsidRDefault="00F771AF" w:rsidP="000A2130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VIII. Визначення показників рез</w:t>
      </w:r>
      <w:r w:rsidR="00864127"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ультативності дії регуляторного </w:t>
      </w:r>
      <w:proofErr w:type="spellStart"/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акта</w:t>
      </w:r>
      <w:proofErr w:type="spellEnd"/>
    </w:p>
    <w:p w14:paraId="61314F06" w14:textId="77777777" w:rsidR="000A2130" w:rsidRPr="009C7E6F" w:rsidRDefault="000A2130" w:rsidP="004A3C8F">
      <w:pPr>
        <w:spacing w:after="0"/>
        <w:ind w:firstLine="567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B19231" w14:textId="77777777" w:rsidR="000A2130" w:rsidRPr="009C7E6F" w:rsidRDefault="000A2130" w:rsidP="000A2130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spellEnd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13"/>
        <w:gridCol w:w="7220"/>
        <w:gridCol w:w="1701"/>
      </w:tblGrid>
      <w:tr w:rsidR="004C0D69" w:rsidRPr="004C0D69" w14:paraId="703C56C5" w14:textId="77777777" w:rsidTr="004C0D69">
        <w:tc>
          <w:tcPr>
            <w:tcW w:w="713" w:type="dxa"/>
          </w:tcPr>
          <w:p w14:paraId="03A408CC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20" w:type="dxa"/>
          </w:tcPr>
          <w:p w14:paraId="46F21E86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1701" w:type="dxa"/>
          </w:tcPr>
          <w:p w14:paraId="5189DF28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 виміру</w:t>
            </w:r>
          </w:p>
        </w:tc>
      </w:tr>
      <w:tr w:rsidR="004C0D69" w:rsidRPr="004C0D69" w14:paraId="4B9E32E0" w14:textId="77777777" w:rsidTr="004C0D69">
        <w:tc>
          <w:tcPr>
            <w:tcW w:w="713" w:type="dxa"/>
          </w:tcPr>
          <w:p w14:paraId="55D9C6FD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0" w:type="dxa"/>
          </w:tcPr>
          <w:p w14:paraId="1EB3C8D4" w14:textId="77777777" w:rsidR="004C0D69" w:rsidRPr="004C0D69" w:rsidRDefault="004C0D69" w:rsidP="004C0D69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spellStart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включених до переліку об</w:t>
            </w: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єктів</w:t>
            </w:r>
            <w:proofErr w:type="spellEnd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потребують залучення інвестицій</w:t>
            </w:r>
          </w:p>
        </w:tc>
        <w:tc>
          <w:tcPr>
            <w:tcW w:w="1701" w:type="dxa"/>
          </w:tcPr>
          <w:p w14:paraId="722C3C96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</w:tr>
      <w:tr w:rsidR="004C0D69" w:rsidRPr="004C0D69" w14:paraId="7EF24ACF" w14:textId="77777777" w:rsidTr="004C0D69">
        <w:tc>
          <w:tcPr>
            <w:tcW w:w="713" w:type="dxa"/>
          </w:tcPr>
          <w:p w14:paraId="0F12A9F9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0" w:type="dxa"/>
          </w:tcPr>
          <w:p w14:paraId="5A0F6CD4" w14:textId="77777777" w:rsidR="004C0D69" w:rsidRPr="004C0D69" w:rsidRDefault="004C0D69" w:rsidP="004C0D69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оголошених інвестиційних конкурсів</w:t>
            </w:r>
          </w:p>
        </w:tc>
        <w:tc>
          <w:tcPr>
            <w:tcW w:w="1701" w:type="dxa"/>
          </w:tcPr>
          <w:p w14:paraId="1CCEE3C6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</w:tr>
      <w:tr w:rsidR="004C0D69" w:rsidRPr="004C0D69" w14:paraId="7487687F" w14:textId="77777777" w:rsidTr="004C0D69">
        <w:tc>
          <w:tcPr>
            <w:tcW w:w="713" w:type="dxa"/>
          </w:tcPr>
          <w:p w14:paraId="302CE202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220" w:type="dxa"/>
          </w:tcPr>
          <w:p w14:paraId="44E7357A" w14:textId="77777777" w:rsidR="004C0D69" w:rsidRPr="004C0D69" w:rsidRDefault="004C0D69" w:rsidP="004C0D69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ількість</w:t>
            </w:r>
            <w:proofErr w:type="spellEnd"/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повторно оголошених інвестиційних конкурсів</w:t>
            </w:r>
          </w:p>
        </w:tc>
        <w:tc>
          <w:tcPr>
            <w:tcW w:w="1701" w:type="dxa"/>
          </w:tcPr>
          <w:p w14:paraId="74FB5F7C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</w:tr>
      <w:tr w:rsidR="004C0D69" w:rsidRPr="004C0D69" w14:paraId="160F2072" w14:textId="77777777" w:rsidTr="004C0D69">
        <w:tc>
          <w:tcPr>
            <w:tcW w:w="713" w:type="dxa"/>
          </w:tcPr>
          <w:p w14:paraId="09C0B957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220" w:type="dxa"/>
          </w:tcPr>
          <w:p w14:paraId="4192F2FB" w14:textId="77777777" w:rsidR="004C0D69" w:rsidRPr="004C0D69" w:rsidRDefault="004C0D69" w:rsidP="004C0D69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Середня кількість учасників інвестиційного конкурсу</w:t>
            </w:r>
          </w:p>
        </w:tc>
        <w:tc>
          <w:tcPr>
            <w:tcW w:w="1701" w:type="dxa"/>
          </w:tcPr>
          <w:p w14:paraId="3D805FC0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</w:tr>
      <w:tr w:rsidR="004C0D69" w:rsidRPr="004C0D69" w14:paraId="037D6363" w14:textId="77777777" w:rsidTr="004C0D69">
        <w:tc>
          <w:tcPr>
            <w:tcW w:w="713" w:type="dxa"/>
          </w:tcPr>
          <w:p w14:paraId="5D5C7D45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220" w:type="dxa"/>
          </w:tcPr>
          <w:p w14:paraId="403EACD3" w14:textId="77777777" w:rsidR="004C0D69" w:rsidRPr="004C0D69" w:rsidRDefault="004C0D69" w:rsidP="004C0D69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укладених інвестиційних договорів за результатами проведених інвестиційних конкурсів</w:t>
            </w:r>
          </w:p>
        </w:tc>
        <w:tc>
          <w:tcPr>
            <w:tcW w:w="1701" w:type="dxa"/>
          </w:tcPr>
          <w:p w14:paraId="3F78FA43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</w:tr>
      <w:tr w:rsidR="004C0D69" w:rsidRPr="004C0D69" w14:paraId="630620D2" w14:textId="77777777" w:rsidTr="004C0D69">
        <w:tc>
          <w:tcPr>
            <w:tcW w:w="713" w:type="dxa"/>
          </w:tcPr>
          <w:p w14:paraId="7C5A91AC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220" w:type="dxa"/>
          </w:tcPr>
          <w:p w14:paraId="399362FA" w14:textId="77777777" w:rsidR="004C0D69" w:rsidRPr="004C0D69" w:rsidRDefault="004C0D69" w:rsidP="004C0D69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Залучення коштів до спеціального фонду бюджету міста Києва відповідно до умов інвестиційних договорів</w:t>
            </w:r>
          </w:p>
        </w:tc>
        <w:tc>
          <w:tcPr>
            <w:tcW w:w="1701" w:type="dxa"/>
          </w:tcPr>
          <w:p w14:paraId="6648F572" w14:textId="77777777" w:rsidR="004C0D69" w:rsidRPr="004C0D69" w:rsidRDefault="004C0D69" w:rsidP="004C0D6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 грн</w:t>
            </w:r>
          </w:p>
        </w:tc>
      </w:tr>
    </w:tbl>
    <w:p w14:paraId="6062BE77" w14:textId="10BEB1D3" w:rsidR="000A2130" w:rsidRDefault="000A2130" w:rsidP="000A2130">
      <w:pPr>
        <w:spacing w:after="0"/>
        <w:ind w:left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89F0D" w14:textId="77777777" w:rsidR="0052011E" w:rsidRPr="009C7E6F" w:rsidRDefault="0052011E" w:rsidP="000A2130">
      <w:pPr>
        <w:spacing w:after="0"/>
        <w:ind w:left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1BBE3" w14:textId="77777777" w:rsidR="00F771AF" w:rsidRPr="009C7E6F" w:rsidRDefault="00F771AF" w:rsidP="000A2130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Визначення заходів, за допомогою яких здійснюватиметься відстеження рез</w:t>
      </w:r>
      <w:r w:rsidR="000A2130"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ультативності дії регуляторного </w:t>
      </w:r>
      <w:proofErr w:type="spellStart"/>
      <w:r w:rsidRPr="009C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акта</w:t>
      </w:r>
      <w:proofErr w:type="spellEnd"/>
    </w:p>
    <w:p w14:paraId="5A01D971" w14:textId="77777777" w:rsidR="000A2130" w:rsidRPr="009C7E6F" w:rsidRDefault="000A2130" w:rsidP="000A2130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FFA60F" w14:textId="77777777" w:rsidR="000A2130" w:rsidRPr="009C7E6F" w:rsidRDefault="000A2130" w:rsidP="000A213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Відносно цього регуляторного </w:t>
      </w:r>
      <w:proofErr w:type="spellStart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spellEnd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повинно послідовно здійснюватися базове, повторне та періодичне ві</w:t>
      </w:r>
      <w:r w:rsidR="00DE604F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="00A87F31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теження його результативності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1925767" w14:textId="0EFC40D8" w:rsidR="000A2130" w:rsidRPr="009C7E6F" w:rsidRDefault="001810BE" w:rsidP="000A213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базове відстеження результативності регуляторного </w:t>
      </w:r>
      <w:proofErr w:type="spellStart"/>
      <w:r w:rsidRPr="0018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spellEnd"/>
      <w:r w:rsidRPr="0018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проведено </w:t>
      </w:r>
      <w:r w:rsidR="004C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8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набрання чинності цим регуляторним актом</w:t>
      </w:r>
      <w:r w:rsidR="000A2130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2FEEF8" w14:textId="77777777" w:rsidR="000A2130" w:rsidRPr="009C7E6F" w:rsidRDefault="000A2130" w:rsidP="000A213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повторне відстеження результативності – через рік з дня набрання ним чинності, але не пізніше двох років з дня набрання чинності цим актом;</w:t>
      </w:r>
    </w:p>
    <w:p w14:paraId="27EF9728" w14:textId="77777777" w:rsidR="000A2130" w:rsidRPr="009C7E6F" w:rsidRDefault="000A2130" w:rsidP="000A213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періодичне відстеження результативності – один раз на кожні три роки</w:t>
      </w:r>
      <w:r w:rsidR="00A87F31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починаючи з дня закінчення заходів з повторного відстеження результативності цього </w:t>
      </w:r>
      <w:proofErr w:type="spellStart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spellEnd"/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86A523" w14:textId="77777777" w:rsidR="00F771AF" w:rsidRPr="009C7E6F" w:rsidRDefault="000A2130" w:rsidP="000A213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 відстеження будуть проводитись шляхом аналізу статистичних даних.</w:t>
      </w:r>
    </w:p>
    <w:p w14:paraId="290E6D9E" w14:textId="77777777" w:rsidR="002352F3" w:rsidRDefault="002352F3" w:rsidP="007F6A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FFE4C" w14:textId="77777777" w:rsidR="002352F3" w:rsidRDefault="002352F3" w:rsidP="007F6A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6DEE" w14:textId="77777777" w:rsidR="002746F8" w:rsidRDefault="007F6ABB" w:rsidP="007F6A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Департаменту економіки</w:t>
      </w:r>
    </w:p>
    <w:p w14:paraId="15782026" w14:textId="77777777" w:rsidR="002746F8" w:rsidRDefault="007F6ABB" w:rsidP="007F6A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інвестицій</w:t>
      </w:r>
      <w:r w:rsidR="00232711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органу</w:t>
      </w:r>
    </w:p>
    <w:p w14:paraId="3C761FBB" w14:textId="77777777" w:rsidR="002746F8" w:rsidRDefault="002746F8" w:rsidP="007F6A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 міської ради (Київської</w:t>
      </w:r>
    </w:p>
    <w:p w14:paraId="26BB8332" w14:textId="7BB4854B" w:rsidR="00562D1C" w:rsidRPr="00916044" w:rsidRDefault="002746F8" w:rsidP="005E4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державної адміністрації)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7F6ABB" w:rsidRPr="009C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Наталія МЕЛЬНИК</w:t>
      </w:r>
    </w:p>
    <w:sectPr w:rsidR="00562D1C" w:rsidRPr="00916044" w:rsidSect="004A3C8F">
      <w:headerReference w:type="default" r:id="rId8"/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A62B2" w14:textId="77777777" w:rsidR="006414B2" w:rsidRDefault="006414B2" w:rsidP="000A6F84">
      <w:pPr>
        <w:spacing w:after="0"/>
      </w:pPr>
      <w:r>
        <w:separator/>
      </w:r>
    </w:p>
  </w:endnote>
  <w:endnote w:type="continuationSeparator" w:id="0">
    <w:p w14:paraId="7B6C7DD4" w14:textId="77777777" w:rsidR="006414B2" w:rsidRDefault="006414B2" w:rsidP="000A6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D8ED" w14:textId="77777777" w:rsidR="006414B2" w:rsidRDefault="006414B2" w:rsidP="000A6F84">
      <w:pPr>
        <w:spacing w:after="0"/>
      </w:pPr>
      <w:r>
        <w:separator/>
      </w:r>
    </w:p>
  </w:footnote>
  <w:footnote w:type="continuationSeparator" w:id="0">
    <w:p w14:paraId="0269AB4D" w14:textId="77777777" w:rsidR="006414B2" w:rsidRDefault="006414B2" w:rsidP="000A6F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764273"/>
      <w:docPartObj>
        <w:docPartGallery w:val="Page Numbers (Top of Page)"/>
        <w:docPartUnique/>
      </w:docPartObj>
    </w:sdtPr>
    <w:sdtContent>
      <w:p w14:paraId="2A835E36" w14:textId="41520CF3" w:rsidR="000A6F84" w:rsidRDefault="000A6F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6F84">
          <w:rPr>
            <w:noProof/>
            <w:lang w:val="ru-RU"/>
          </w:rPr>
          <w:t>16</w:t>
        </w:r>
        <w:r>
          <w:fldChar w:fldCharType="end"/>
        </w:r>
      </w:p>
    </w:sdtContent>
  </w:sdt>
  <w:p w14:paraId="1FB3A758" w14:textId="77777777" w:rsidR="000A6F84" w:rsidRDefault="000A6F8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8A"/>
    <w:multiLevelType w:val="hybridMultilevel"/>
    <w:tmpl w:val="806C5054"/>
    <w:lvl w:ilvl="0" w:tplc="F3E2AD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830759"/>
    <w:multiLevelType w:val="hybridMultilevel"/>
    <w:tmpl w:val="E98A1AE4"/>
    <w:lvl w:ilvl="0" w:tplc="8A4E75C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B7"/>
    <w:multiLevelType w:val="hybridMultilevel"/>
    <w:tmpl w:val="C046ECF6"/>
    <w:lvl w:ilvl="0" w:tplc="0312434A">
      <w:start w:val="102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F4D615C"/>
    <w:multiLevelType w:val="hybridMultilevel"/>
    <w:tmpl w:val="C30416A4"/>
    <w:lvl w:ilvl="0" w:tplc="F91C67F0">
      <w:start w:val="2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5757C5E"/>
    <w:multiLevelType w:val="hybridMultilevel"/>
    <w:tmpl w:val="B4E42DB2"/>
    <w:lvl w:ilvl="0" w:tplc="30EC524C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C9806FE"/>
    <w:multiLevelType w:val="hybridMultilevel"/>
    <w:tmpl w:val="83C225E6"/>
    <w:lvl w:ilvl="0" w:tplc="DEA8872E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5A6751"/>
    <w:multiLevelType w:val="hybridMultilevel"/>
    <w:tmpl w:val="A2C61442"/>
    <w:lvl w:ilvl="0" w:tplc="DF543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44CF6"/>
    <w:multiLevelType w:val="hybridMultilevel"/>
    <w:tmpl w:val="8BE8D9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AF"/>
    <w:rsid w:val="000022DD"/>
    <w:rsid w:val="000049B0"/>
    <w:rsid w:val="00004AEA"/>
    <w:rsid w:val="00004D71"/>
    <w:rsid w:val="00007107"/>
    <w:rsid w:val="0001024C"/>
    <w:rsid w:val="00010B98"/>
    <w:rsid w:val="00013995"/>
    <w:rsid w:val="00017C03"/>
    <w:rsid w:val="00021130"/>
    <w:rsid w:val="000214CE"/>
    <w:rsid w:val="00022E1A"/>
    <w:rsid w:val="00024F04"/>
    <w:rsid w:val="0002675F"/>
    <w:rsid w:val="00027996"/>
    <w:rsid w:val="0003165F"/>
    <w:rsid w:val="00037A1F"/>
    <w:rsid w:val="00042BA8"/>
    <w:rsid w:val="00051918"/>
    <w:rsid w:val="00051C2B"/>
    <w:rsid w:val="00053969"/>
    <w:rsid w:val="000547F0"/>
    <w:rsid w:val="0006422D"/>
    <w:rsid w:val="00072F09"/>
    <w:rsid w:val="000773AB"/>
    <w:rsid w:val="00077BF9"/>
    <w:rsid w:val="000815C5"/>
    <w:rsid w:val="00082F4F"/>
    <w:rsid w:val="000919E4"/>
    <w:rsid w:val="00093D03"/>
    <w:rsid w:val="0009650F"/>
    <w:rsid w:val="0009729B"/>
    <w:rsid w:val="000A20EF"/>
    <w:rsid w:val="000A2130"/>
    <w:rsid w:val="000A6F84"/>
    <w:rsid w:val="000B22C8"/>
    <w:rsid w:val="000D17F8"/>
    <w:rsid w:val="000D6039"/>
    <w:rsid w:val="000D64D8"/>
    <w:rsid w:val="000E12B7"/>
    <w:rsid w:val="000E3AF9"/>
    <w:rsid w:val="000E4A9E"/>
    <w:rsid w:val="000E57FE"/>
    <w:rsid w:val="000F1BDB"/>
    <w:rsid w:val="000F29F9"/>
    <w:rsid w:val="00100EDC"/>
    <w:rsid w:val="00106E38"/>
    <w:rsid w:val="001167AE"/>
    <w:rsid w:val="00117C9B"/>
    <w:rsid w:val="00120F16"/>
    <w:rsid w:val="001212AC"/>
    <w:rsid w:val="001238F9"/>
    <w:rsid w:val="00126C64"/>
    <w:rsid w:val="00127E75"/>
    <w:rsid w:val="00134574"/>
    <w:rsid w:val="00142AF6"/>
    <w:rsid w:val="00147C91"/>
    <w:rsid w:val="0015257B"/>
    <w:rsid w:val="001538A3"/>
    <w:rsid w:val="00155E78"/>
    <w:rsid w:val="001569F2"/>
    <w:rsid w:val="00160441"/>
    <w:rsid w:val="00161D30"/>
    <w:rsid w:val="00164F09"/>
    <w:rsid w:val="00167C5A"/>
    <w:rsid w:val="001713CD"/>
    <w:rsid w:val="0017351A"/>
    <w:rsid w:val="00174D5E"/>
    <w:rsid w:val="0017552C"/>
    <w:rsid w:val="00176A01"/>
    <w:rsid w:val="00177E80"/>
    <w:rsid w:val="001810BE"/>
    <w:rsid w:val="00181926"/>
    <w:rsid w:val="00181A6F"/>
    <w:rsid w:val="001872D7"/>
    <w:rsid w:val="00187330"/>
    <w:rsid w:val="00190C57"/>
    <w:rsid w:val="001938A9"/>
    <w:rsid w:val="001A1087"/>
    <w:rsid w:val="001A1DE7"/>
    <w:rsid w:val="001A3B34"/>
    <w:rsid w:val="001A4561"/>
    <w:rsid w:val="001A5679"/>
    <w:rsid w:val="001A620E"/>
    <w:rsid w:val="001A65E0"/>
    <w:rsid w:val="001B2377"/>
    <w:rsid w:val="001B3D2E"/>
    <w:rsid w:val="001C0AD4"/>
    <w:rsid w:val="001D0F4B"/>
    <w:rsid w:val="001D3415"/>
    <w:rsid w:val="001D54D1"/>
    <w:rsid w:val="001E5201"/>
    <w:rsid w:val="001E644A"/>
    <w:rsid w:val="001E7DD8"/>
    <w:rsid w:val="001F207C"/>
    <w:rsid w:val="001F39B6"/>
    <w:rsid w:val="00201871"/>
    <w:rsid w:val="00207859"/>
    <w:rsid w:val="002106F7"/>
    <w:rsid w:val="00215681"/>
    <w:rsid w:val="00217040"/>
    <w:rsid w:val="00224EC0"/>
    <w:rsid w:val="00231AD3"/>
    <w:rsid w:val="0023251E"/>
    <w:rsid w:val="00232711"/>
    <w:rsid w:val="002352F3"/>
    <w:rsid w:val="002421DB"/>
    <w:rsid w:val="00246C0F"/>
    <w:rsid w:val="00247CCD"/>
    <w:rsid w:val="002507F7"/>
    <w:rsid w:val="00252630"/>
    <w:rsid w:val="0026005F"/>
    <w:rsid w:val="00263038"/>
    <w:rsid w:val="0026742C"/>
    <w:rsid w:val="00271F86"/>
    <w:rsid w:val="002746F8"/>
    <w:rsid w:val="00277FF8"/>
    <w:rsid w:val="00280CD5"/>
    <w:rsid w:val="002868A9"/>
    <w:rsid w:val="0029131B"/>
    <w:rsid w:val="00291339"/>
    <w:rsid w:val="002920DB"/>
    <w:rsid w:val="00292D23"/>
    <w:rsid w:val="0029438C"/>
    <w:rsid w:val="00296644"/>
    <w:rsid w:val="002A46AF"/>
    <w:rsid w:val="002A4E5B"/>
    <w:rsid w:val="002A52A8"/>
    <w:rsid w:val="002A7EF5"/>
    <w:rsid w:val="002B4524"/>
    <w:rsid w:val="002B70FD"/>
    <w:rsid w:val="002B730F"/>
    <w:rsid w:val="002C319B"/>
    <w:rsid w:val="002C68B7"/>
    <w:rsid w:val="002D0277"/>
    <w:rsid w:val="002D0C6C"/>
    <w:rsid w:val="002D53B1"/>
    <w:rsid w:val="002D65DC"/>
    <w:rsid w:val="002E15F8"/>
    <w:rsid w:val="002E19DB"/>
    <w:rsid w:val="002E2498"/>
    <w:rsid w:val="002F0091"/>
    <w:rsid w:val="002F2E5C"/>
    <w:rsid w:val="002F36DD"/>
    <w:rsid w:val="002F4657"/>
    <w:rsid w:val="002F4E9E"/>
    <w:rsid w:val="002F51F1"/>
    <w:rsid w:val="002F5BED"/>
    <w:rsid w:val="0030588A"/>
    <w:rsid w:val="00307442"/>
    <w:rsid w:val="003101B3"/>
    <w:rsid w:val="00310229"/>
    <w:rsid w:val="00310361"/>
    <w:rsid w:val="00311397"/>
    <w:rsid w:val="00312514"/>
    <w:rsid w:val="00312DE0"/>
    <w:rsid w:val="00313BC9"/>
    <w:rsid w:val="0031466F"/>
    <w:rsid w:val="003147E7"/>
    <w:rsid w:val="00315816"/>
    <w:rsid w:val="003169CC"/>
    <w:rsid w:val="003206CA"/>
    <w:rsid w:val="00323B0E"/>
    <w:rsid w:val="00323B5B"/>
    <w:rsid w:val="00324138"/>
    <w:rsid w:val="003262F0"/>
    <w:rsid w:val="00327B38"/>
    <w:rsid w:val="00327D4E"/>
    <w:rsid w:val="00333070"/>
    <w:rsid w:val="003341BF"/>
    <w:rsid w:val="00341875"/>
    <w:rsid w:val="00341CC0"/>
    <w:rsid w:val="00342CD1"/>
    <w:rsid w:val="0034354D"/>
    <w:rsid w:val="003458C8"/>
    <w:rsid w:val="003521D3"/>
    <w:rsid w:val="00352411"/>
    <w:rsid w:val="0035602C"/>
    <w:rsid w:val="003563EF"/>
    <w:rsid w:val="0035792C"/>
    <w:rsid w:val="00367F8A"/>
    <w:rsid w:val="00373FF4"/>
    <w:rsid w:val="00374448"/>
    <w:rsid w:val="00376439"/>
    <w:rsid w:val="00380549"/>
    <w:rsid w:val="003813D8"/>
    <w:rsid w:val="00385920"/>
    <w:rsid w:val="003926A5"/>
    <w:rsid w:val="00394CF4"/>
    <w:rsid w:val="00396215"/>
    <w:rsid w:val="003962EF"/>
    <w:rsid w:val="003A1264"/>
    <w:rsid w:val="003A539D"/>
    <w:rsid w:val="003A6842"/>
    <w:rsid w:val="003A6AE6"/>
    <w:rsid w:val="003A7221"/>
    <w:rsid w:val="003C03EE"/>
    <w:rsid w:val="003C1AFF"/>
    <w:rsid w:val="003C3304"/>
    <w:rsid w:val="003C37F5"/>
    <w:rsid w:val="003C397B"/>
    <w:rsid w:val="003C4A39"/>
    <w:rsid w:val="003D6B97"/>
    <w:rsid w:val="003E153A"/>
    <w:rsid w:val="003E2DB6"/>
    <w:rsid w:val="003E4AB7"/>
    <w:rsid w:val="003E4E77"/>
    <w:rsid w:val="003F35CE"/>
    <w:rsid w:val="003F4FDC"/>
    <w:rsid w:val="00404562"/>
    <w:rsid w:val="0040572B"/>
    <w:rsid w:val="00406BC4"/>
    <w:rsid w:val="00411333"/>
    <w:rsid w:val="00426A77"/>
    <w:rsid w:val="00430A5D"/>
    <w:rsid w:val="0043309B"/>
    <w:rsid w:val="00436190"/>
    <w:rsid w:val="004374BE"/>
    <w:rsid w:val="00437EAB"/>
    <w:rsid w:val="00440A01"/>
    <w:rsid w:val="00442856"/>
    <w:rsid w:val="00447F5A"/>
    <w:rsid w:val="00450A36"/>
    <w:rsid w:val="0045151F"/>
    <w:rsid w:val="004515F4"/>
    <w:rsid w:val="00452AB6"/>
    <w:rsid w:val="00456CC5"/>
    <w:rsid w:val="00457984"/>
    <w:rsid w:val="00461056"/>
    <w:rsid w:val="00464A83"/>
    <w:rsid w:val="00470C66"/>
    <w:rsid w:val="0047105B"/>
    <w:rsid w:val="00471652"/>
    <w:rsid w:val="00471ED1"/>
    <w:rsid w:val="00476B4F"/>
    <w:rsid w:val="0047767B"/>
    <w:rsid w:val="00482AEB"/>
    <w:rsid w:val="00483859"/>
    <w:rsid w:val="00487C25"/>
    <w:rsid w:val="00492B65"/>
    <w:rsid w:val="00493ECE"/>
    <w:rsid w:val="0049652E"/>
    <w:rsid w:val="004A03AE"/>
    <w:rsid w:val="004A3958"/>
    <w:rsid w:val="004A3BD1"/>
    <w:rsid w:val="004A3C8F"/>
    <w:rsid w:val="004A5019"/>
    <w:rsid w:val="004A7FED"/>
    <w:rsid w:val="004B3F1B"/>
    <w:rsid w:val="004B45DA"/>
    <w:rsid w:val="004C0D69"/>
    <w:rsid w:val="004C5C6E"/>
    <w:rsid w:val="004C6466"/>
    <w:rsid w:val="004D14FD"/>
    <w:rsid w:val="004D2D6E"/>
    <w:rsid w:val="004D7238"/>
    <w:rsid w:val="004E1556"/>
    <w:rsid w:val="004E5058"/>
    <w:rsid w:val="004F3CC8"/>
    <w:rsid w:val="004F69D9"/>
    <w:rsid w:val="004F7DCF"/>
    <w:rsid w:val="00504252"/>
    <w:rsid w:val="005077ED"/>
    <w:rsid w:val="00513D26"/>
    <w:rsid w:val="00517D3D"/>
    <w:rsid w:val="0052011E"/>
    <w:rsid w:val="00526069"/>
    <w:rsid w:val="0052680D"/>
    <w:rsid w:val="005268BF"/>
    <w:rsid w:val="00530264"/>
    <w:rsid w:val="00532043"/>
    <w:rsid w:val="00546919"/>
    <w:rsid w:val="00546B8A"/>
    <w:rsid w:val="00546EA2"/>
    <w:rsid w:val="005475DD"/>
    <w:rsid w:val="0055201C"/>
    <w:rsid w:val="005520F5"/>
    <w:rsid w:val="0055426D"/>
    <w:rsid w:val="00556FF8"/>
    <w:rsid w:val="00557620"/>
    <w:rsid w:val="00562D1C"/>
    <w:rsid w:val="0056374F"/>
    <w:rsid w:val="005640FD"/>
    <w:rsid w:val="005712FC"/>
    <w:rsid w:val="005716B6"/>
    <w:rsid w:val="00577124"/>
    <w:rsid w:val="005814B2"/>
    <w:rsid w:val="00581652"/>
    <w:rsid w:val="00582CE0"/>
    <w:rsid w:val="005833A8"/>
    <w:rsid w:val="00583E6F"/>
    <w:rsid w:val="00587756"/>
    <w:rsid w:val="0059763B"/>
    <w:rsid w:val="00597A17"/>
    <w:rsid w:val="005A4494"/>
    <w:rsid w:val="005A6199"/>
    <w:rsid w:val="005A6FFB"/>
    <w:rsid w:val="005A7311"/>
    <w:rsid w:val="005B011E"/>
    <w:rsid w:val="005B2038"/>
    <w:rsid w:val="005B60E0"/>
    <w:rsid w:val="005C0C08"/>
    <w:rsid w:val="005C65D7"/>
    <w:rsid w:val="005D1A7C"/>
    <w:rsid w:val="005D76E0"/>
    <w:rsid w:val="005E0475"/>
    <w:rsid w:val="005E2223"/>
    <w:rsid w:val="005E414B"/>
    <w:rsid w:val="005E4279"/>
    <w:rsid w:val="005F18F0"/>
    <w:rsid w:val="005F34FC"/>
    <w:rsid w:val="005F3B82"/>
    <w:rsid w:val="005F5F2E"/>
    <w:rsid w:val="00602E0E"/>
    <w:rsid w:val="00604F70"/>
    <w:rsid w:val="006149F0"/>
    <w:rsid w:val="00614D97"/>
    <w:rsid w:val="00614E9F"/>
    <w:rsid w:val="006210ED"/>
    <w:rsid w:val="006212E7"/>
    <w:rsid w:val="0062334F"/>
    <w:rsid w:val="00624EB1"/>
    <w:rsid w:val="006272A6"/>
    <w:rsid w:val="006276CE"/>
    <w:rsid w:val="006301B0"/>
    <w:rsid w:val="0063375C"/>
    <w:rsid w:val="006406C1"/>
    <w:rsid w:val="00640A86"/>
    <w:rsid w:val="006414B2"/>
    <w:rsid w:val="006520C4"/>
    <w:rsid w:val="00656D80"/>
    <w:rsid w:val="00657ED3"/>
    <w:rsid w:val="00660F40"/>
    <w:rsid w:val="00665AD5"/>
    <w:rsid w:val="006755C1"/>
    <w:rsid w:val="0067699F"/>
    <w:rsid w:val="00682094"/>
    <w:rsid w:val="006824F5"/>
    <w:rsid w:val="006876D0"/>
    <w:rsid w:val="006922A4"/>
    <w:rsid w:val="006949A4"/>
    <w:rsid w:val="006B241C"/>
    <w:rsid w:val="006B4597"/>
    <w:rsid w:val="006B4F13"/>
    <w:rsid w:val="006B5177"/>
    <w:rsid w:val="006B6049"/>
    <w:rsid w:val="006B7F3E"/>
    <w:rsid w:val="006C0DC9"/>
    <w:rsid w:val="006C1D79"/>
    <w:rsid w:val="006C3096"/>
    <w:rsid w:val="006C3AEE"/>
    <w:rsid w:val="006C6361"/>
    <w:rsid w:val="006C6CCE"/>
    <w:rsid w:val="006C7BA2"/>
    <w:rsid w:val="006D2A96"/>
    <w:rsid w:val="006D347E"/>
    <w:rsid w:val="006D4E3E"/>
    <w:rsid w:val="006D4F90"/>
    <w:rsid w:val="006E1A2A"/>
    <w:rsid w:val="006E4B9D"/>
    <w:rsid w:val="006E54C2"/>
    <w:rsid w:val="006F1EAE"/>
    <w:rsid w:val="006F5412"/>
    <w:rsid w:val="00702A97"/>
    <w:rsid w:val="00703BDC"/>
    <w:rsid w:val="00706857"/>
    <w:rsid w:val="00715026"/>
    <w:rsid w:val="00716BD4"/>
    <w:rsid w:val="00717A27"/>
    <w:rsid w:val="00722726"/>
    <w:rsid w:val="0072576E"/>
    <w:rsid w:val="00725BA6"/>
    <w:rsid w:val="00725D4A"/>
    <w:rsid w:val="00725F04"/>
    <w:rsid w:val="00726578"/>
    <w:rsid w:val="00726587"/>
    <w:rsid w:val="00727B58"/>
    <w:rsid w:val="00730357"/>
    <w:rsid w:val="00731AA9"/>
    <w:rsid w:val="0073392B"/>
    <w:rsid w:val="00736646"/>
    <w:rsid w:val="00741AB2"/>
    <w:rsid w:val="007423F4"/>
    <w:rsid w:val="00742D08"/>
    <w:rsid w:val="0075490B"/>
    <w:rsid w:val="007549CA"/>
    <w:rsid w:val="0075526C"/>
    <w:rsid w:val="007571C3"/>
    <w:rsid w:val="00763BF6"/>
    <w:rsid w:val="007728CC"/>
    <w:rsid w:val="00774064"/>
    <w:rsid w:val="00774A52"/>
    <w:rsid w:val="00781DC4"/>
    <w:rsid w:val="007849CF"/>
    <w:rsid w:val="00784EFC"/>
    <w:rsid w:val="007859E7"/>
    <w:rsid w:val="0079006A"/>
    <w:rsid w:val="00790612"/>
    <w:rsid w:val="0079210A"/>
    <w:rsid w:val="00794BC2"/>
    <w:rsid w:val="00794D67"/>
    <w:rsid w:val="00795A28"/>
    <w:rsid w:val="0079675D"/>
    <w:rsid w:val="00797CC0"/>
    <w:rsid w:val="00797F1D"/>
    <w:rsid w:val="007A0797"/>
    <w:rsid w:val="007A1826"/>
    <w:rsid w:val="007A41B5"/>
    <w:rsid w:val="007A42D8"/>
    <w:rsid w:val="007B0BB2"/>
    <w:rsid w:val="007B1827"/>
    <w:rsid w:val="007B4F00"/>
    <w:rsid w:val="007C22A2"/>
    <w:rsid w:val="007C2E97"/>
    <w:rsid w:val="007D045D"/>
    <w:rsid w:val="007D0AA3"/>
    <w:rsid w:val="007D1096"/>
    <w:rsid w:val="007E1660"/>
    <w:rsid w:val="007E1E21"/>
    <w:rsid w:val="007E67E8"/>
    <w:rsid w:val="007F6ABB"/>
    <w:rsid w:val="007F7C9C"/>
    <w:rsid w:val="007F7E90"/>
    <w:rsid w:val="00812F24"/>
    <w:rsid w:val="008135C5"/>
    <w:rsid w:val="0081741B"/>
    <w:rsid w:val="00822E64"/>
    <w:rsid w:val="00824345"/>
    <w:rsid w:val="008252F3"/>
    <w:rsid w:val="00832240"/>
    <w:rsid w:val="00832A3C"/>
    <w:rsid w:val="0083571E"/>
    <w:rsid w:val="00840856"/>
    <w:rsid w:val="00843CBF"/>
    <w:rsid w:val="00844576"/>
    <w:rsid w:val="0085053D"/>
    <w:rsid w:val="008505DC"/>
    <w:rsid w:val="00851D26"/>
    <w:rsid w:val="0085345A"/>
    <w:rsid w:val="008545B4"/>
    <w:rsid w:val="008557D1"/>
    <w:rsid w:val="00855D5D"/>
    <w:rsid w:val="008634A7"/>
    <w:rsid w:val="00864127"/>
    <w:rsid w:val="00866C29"/>
    <w:rsid w:val="0087232F"/>
    <w:rsid w:val="00872337"/>
    <w:rsid w:val="0088227F"/>
    <w:rsid w:val="0088331B"/>
    <w:rsid w:val="00891B15"/>
    <w:rsid w:val="008927A5"/>
    <w:rsid w:val="00892A04"/>
    <w:rsid w:val="00893F4C"/>
    <w:rsid w:val="00897CAA"/>
    <w:rsid w:val="008A4C0D"/>
    <w:rsid w:val="008A74B4"/>
    <w:rsid w:val="008B0FA1"/>
    <w:rsid w:val="008B7EFB"/>
    <w:rsid w:val="008D5835"/>
    <w:rsid w:val="008E686B"/>
    <w:rsid w:val="008E7B56"/>
    <w:rsid w:val="008F2303"/>
    <w:rsid w:val="008F2C95"/>
    <w:rsid w:val="008F4316"/>
    <w:rsid w:val="008F47CD"/>
    <w:rsid w:val="00900B1D"/>
    <w:rsid w:val="00901031"/>
    <w:rsid w:val="009015FF"/>
    <w:rsid w:val="009018ED"/>
    <w:rsid w:val="009050EC"/>
    <w:rsid w:val="00905F16"/>
    <w:rsid w:val="00907D74"/>
    <w:rsid w:val="00916044"/>
    <w:rsid w:val="00916D70"/>
    <w:rsid w:val="009270C9"/>
    <w:rsid w:val="009275B0"/>
    <w:rsid w:val="00931978"/>
    <w:rsid w:val="00934733"/>
    <w:rsid w:val="009364DB"/>
    <w:rsid w:val="00941887"/>
    <w:rsid w:val="00943F7D"/>
    <w:rsid w:val="009466A2"/>
    <w:rsid w:val="0095355B"/>
    <w:rsid w:val="009538DD"/>
    <w:rsid w:val="00955FC4"/>
    <w:rsid w:val="00962467"/>
    <w:rsid w:val="0096659B"/>
    <w:rsid w:val="00967E69"/>
    <w:rsid w:val="0097032E"/>
    <w:rsid w:val="00970AE8"/>
    <w:rsid w:val="00973B4D"/>
    <w:rsid w:val="00973D84"/>
    <w:rsid w:val="00974F66"/>
    <w:rsid w:val="00983508"/>
    <w:rsid w:val="00983793"/>
    <w:rsid w:val="00986E02"/>
    <w:rsid w:val="0098759C"/>
    <w:rsid w:val="00995F9C"/>
    <w:rsid w:val="00996149"/>
    <w:rsid w:val="00996E0B"/>
    <w:rsid w:val="009A0511"/>
    <w:rsid w:val="009A294B"/>
    <w:rsid w:val="009A3BB0"/>
    <w:rsid w:val="009A4B74"/>
    <w:rsid w:val="009A565F"/>
    <w:rsid w:val="009C105E"/>
    <w:rsid w:val="009C60D2"/>
    <w:rsid w:val="009C7E6F"/>
    <w:rsid w:val="009D16F8"/>
    <w:rsid w:val="009D3BFD"/>
    <w:rsid w:val="009D57EB"/>
    <w:rsid w:val="009E2022"/>
    <w:rsid w:val="009E469E"/>
    <w:rsid w:val="009E5E25"/>
    <w:rsid w:val="00A00A35"/>
    <w:rsid w:val="00A02AAF"/>
    <w:rsid w:val="00A02DD6"/>
    <w:rsid w:val="00A03065"/>
    <w:rsid w:val="00A06C1C"/>
    <w:rsid w:val="00A130AF"/>
    <w:rsid w:val="00A211B0"/>
    <w:rsid w:val="00A22C7E"/>
    <w:rsid w:val="00A27502"/>
    <w:rsid w:val="00A33568"/>
    <w:rsid w:val="00A3456A"/>
    <w:rsid w:val="00A352DF"/>
    <w:rsid w:val="00A37246"/>
    <w:rsid w:val="00A425C3"/>
    <w:rsid w:val="00A436C6"/>
    <w:rsid w:val="00A54EA5"/>
    <w:rsid w:val="00A56916"/>
    <w:rsid w:val="00A5707A"/>
    <w:rsid w:val="00A6206D"/>
    <w:rsid w:val="00A674EB"/>
    <w:rsid w:val="00A7112E"/>
    <w:rsid w:val="00A715F1"/>
    <w:rsid w:val="00A72006"/>
    <w:rsid w:val="00A72929"/>
    <w:rsid w:val="00A76DA5"/>
    <w:rsid w:val="00A81276"/>
    <w:rsid w:val="00A85503"/>
    <w:rsid w:val="00A864C0"/>
    <w:rsid w:val="00A87F31"/>
    <w:rsid w:val="00A90623"/>
    <w:rsid w:val="00A92FBF"/>
    <w:rsid w:val="00A96C5E"/>
    <w:rsid w:val="00A9741D"/>
    <w:rsid w:val="00A97F0B"/>
    <w:rsid w:val="00AA06E1"/>
    <w:rsid w:val="00AA4B70"/>
    <w:rsid w:val="00AB0ADD"/>
    <w:rsid w:val="00AB242F"/>
    <w:rsid w:val="00AB2503"/>
    <w:rsid w:val="00AB6036"/>
    <w:rsid w:val="00AC02CD"/>
    <w:rsid w:val="00AC2F84"/>
    <w:rsid w:val="00AC7015"/>
    <w:rsid w:val="00AC7ACC"/>
    <w:rsid w:val="00AD3798"/>
    <w:rsid w:val="00AE5897"/>
    <w:rsid w:val="00AE77A9"/>
    <w:rsid w:val="00AF0155"/>
    <w:rsid w:val="00AF0735"/>
    <w:rsid w:val="00AF341B"/>
    <w:rsid w:val="00AF49C0"/>
    <w:rsid w:val="00AF4E54"/>
    <w:rsid w:val="00B0552E"/>
    <w:rsid w:val="00B05BF8"/>
    <w:rsid w:val="00B06117"/>
    <w:rsid w:val="00B06C40"/>
    <w:rsid w:val="00B127B4"/>
    <w:rsid w:val="00B16721"/>
    <w:rsid w:val="00B2056E"/>
    <w:rsid w:val="00B24B34"/>
    <w:rsid w:val="00B3559A"/>
    <w:rsid w:val="00B35BA4"/>
    <w:rsid w:val="00B456E2"/>
    <w:rsid w:val="00B51E6D"/>
    <w:rsid w:val="00B56646"/>
    <w:rsid w:val="00B636D3"/>
    <w:rsid w:val="00B650A5"/>
    <w:rsid w:val="00B653DA"/>
    <w:rsid w:val="00B7136A"/>
    <w:rsid w:val="00B75769"/>
    <w:rsid w:val="00B76434"/>
    <w:rsid w:val="00B80534"/>
    <w:rsid w:val="00B82962"/>
    <w:rsid w:val="00B832FD"/>
    <w:rsid w:val="00B8627A"/>
    <w:rsid w:val="00B94BCB"/>
    <w:rsid w:val="00B95A4E"/>
    <w:rsid w:val="00BA2EBA"/>
    <w:rsid w:val="00BB03E4"/>
    <w:rsid w:val="00BB23F9"/>
    <w:rsid w:val="00BB3AC6"/>
    <w:rsid w:val="00BB630C"/>
    <w:rsid w:val="00BB768F"/>
    <w:rsid w:val="00BC01DE"/>
    <w:rsid w:val="00BC2B4B"/>
    <w:rsid w:val="00BC3B17"/>
    <w:rsid w:val="00BC5A5A"/>
    <w:rsid w:val="00BC5DD7"/>
    <w:rsid w:val="00BD01E9"/>
    <w:rsid w:val="00BD57D6"/>
    <w:rsid w:val="00BE0DEF"/>
    <w:rsid w:val="00BE464C"/>
    <w:rsid w:val="00BE476C"/>
    <w:rsid w:val="00BE53B8"/>
    <w:rsid w:val="00BE684D"/>
    <w:rsid w:val="00BE6E94"/>
    <w:rsid w:val="00BF33BE"/>
    <w:rsid w:val="00BF3831"/>
    <w:rsid w:val="00BF5963"/>
    <w:rsid w:val="00BF5CAA"/>
    <w:rsid w:val="00C024D6"/>
    <w:rsid w:val="00C10B51"/>
    <w:rsid w:val="00C139D3"/>
    <w:rsid w:val="00C14316"/>
    <w:rsid w:val="00C169A2"/>
    <w:rsid w:val="00C22464"/>
    <w:rsid w:val="00C25C1E"/>
    <w:rsid w:val="00C27754"/>
    <w:rsid w:val="00C321D6"/>
    <w:rsid w:val="00C3365E"/>
    <w:rsid w:val="00C35425"/>
    <w:rsid w:val="00C365D9"/>
    <w:rsid w:val="00C40162"/>
    <w:rsid w:val="00C401E8"/>
    <w:rsid w:val="00C40234"/>
    <w:rsid w:val="00C4226B"/>
    <w:rsid w:val="00C432EF"/>
    <w:rsid w:val="00C44927"/>
    <w:rsid w:val="00C450FC"/>
    <w:rsid w:val="00C51DA1"/>
    <w:rsid w:val="00C5409D"/>
    <w:rsid w:val="00C5569F"/>
    <w:rsid w:val="00C60E5C"/>
    <w:rsid w:val="00C6354D"/>
    <w:rsid w:val="00C64D6C"/>
    <w:rsid w:val="00C655E3"/>
    <w:rsid w:val="00C658B9"/>
    <w:rsid w:val="00C66FE8"/>
    <w:rsid w:val="00C7292E"/>
    <w:rsid w:val="00C73D15"/>
    <w:rsid w:val="00C74ABF"/>
    <w:rsid w:val="00C76E23"/>
    <w:rsid w:val="00C82642"/>
    <w:rsid w:val="00C836CE"/>
    <w:rsid w:val="00C83B41"/>
    <w:rsid w:val="00C90777"/>
    <w:rsid w:val="00C96470"/>
    <w:rsid w:val="00C96A16"/>
    <w:rsid w:val="00C96CA0"/>
    <w:rsid w:val="00CA0F5F"/>
    <w:rsid w:val="00CA3237"/>
    <w:rsid w:val="00CA6E8C"/>
    <w:rsid w:val="00CA735F"/>
    <w:rsid w:val="00CA7A53"/>
    <w:rsid w:val="00CB14A7"/>
    <w:rsid w:val="00CC3CC9"/>
    <w:rsid w:val="00CC4EA6"/>
    <w:rsid w:val="00CC598B"/>
    <w:rsid w:val="00CC5DF4"/>
    <w:rsid w:val="00CD0CE1"/>
    <w:rsid w:val="00CD342B"/>
    <w:rsid w:val="00CD4842"/>
    <w:rsid w:val="00CD517A"/>
    <w:rsid w:val="00CE1F97"/>
    <w:rsid w:val="00CE22C0"/>
    <w:rsid w:val="00CE474E"/>
    <w:rsid w:val="00CE514A"/>
    <w:rsid w:val="00CE6B9D"/>
    <w:rsid w:val="00CE7C85"/>
    <w:rsid w:val="00CF4683"/>
    <w:rsid w:val="00CF656E"/>
    <w:rsid w:val="00D0156F"/>
    <w:rsid w:val="00D031F7"/>
    <w:rsid w:val="00D06F53"/>
    <w:rsid w:val="00D07074"/>
    <w:rsid w:val="00D10D06"/>
    <w:rsid w:val="00D11849"/>
    <w:rsid w:val="00D12F04"/>
    <w:rsid w:val="00D13CDD"/>
    <w:rsid w:val="00D13DCF"/>
    <w:rsid w:val="00D13DEA"/>
    <w:rsid w:val="00D17FA1"/>
    <w:rsid w:val="00D2023C"/>
    <w:rsid w:val="00D20546"/>
    <w:rsid w:val="00D22722"/>
    <w:rsid w:val="00D25BD8"/>
    <w:rsid w:val="00D26795"/>
    <w:rsid w:val="00D30530"/>
    <w:rsid w:val="00D33A21"/>
    <w:rsid w:val="00D35FBA"/>
    <w:rsid w:val="00D45B70"/>
    <w:rsid w:val="00D51CAF"/>
    <w:rsid w:val="00D52149"/>
    <w:rsid w:val="00D52350"/>
    <w:rsid w:val="00D52978"/>
    <w:rsid w:val="00D536B5"/>
    <w:rsid w:val="00D54071"/>
    <w:rsid w:val="00D56016"/>
    <w:rsid w:val="00D61EE1"/>
    <w:rsid w:val="00D63D12"/>
    <w:rsid w:val="00D6678A"/>
    <w:rsid w:val="00D6751E"/>
    <w:rsid w:val="00D70619"/>
    <w:rsid w:val="00D70752"/>
    <w:rsid w:val="00D75375"/>
    <w:rsid w:val="00D77214"/>
    <w:rsid w:val="00D8100E"/>
    <w:rsid w:val="00D8151D"/>
    <w:rsid w:val="00D938ED"/>
    <w:rsid w:val="00D94C32"/>
    <w:rsid w:val="00D96D3A"/>
    <w:rsid w:val="00DA264F"/>
    <w:rsid w:val="00DA3CFD"/>
    <w:rsid w:val="00DA6F6A"/>
    <w:rsid w:val="00DA722D"/>
    <w:rsid w:val="00DB0ECF"/>
    <w:rsid w:val="00DB10D9"/>
    <w:rsid w:val="00DB4249"/>
    <w:rsid w:val="00DD0E19"/>
    <w:rsid w:val="00DD2C49"/>
    <w:rsid w:val="00DD3B6B"/>
    <w:rsid w:val="00DD6EB8"/>
    <w:rsid w:val="00DD6F4A"/>
    <w:rsid w:val="00DD7DB2"/>
    <w:rsid w:val="00DE2FDB"/>
    <w:rsid w:val="00DE5D72"/>
    <w:rsid w:val="00DE604F"/>
    <w:rsid w:val="00E03FFA"/>
    <w:rsid w:val="00E055F0"/>
    <w:rsid w:val="00E079F8"/>
    <w:rsid w:val="00E105EC"/>
    <w:rsid w:val="00E12637"/>
    <w:rsid w:val="00E12881"/>
    <w:rsid w:val="00E12AC0"/>
    <w:rsid w:val="00E14C60"/>
    <w:rsid w:val="00E242B6"/>
    <w:rsid w:val="00E3146A"/>
    <w:rsid w:val="00E33101"/>
    <w:rsid w:val="00E34D8D"/>
    <w:rsid w:val="00E41D98"/>
    <w:rsid w:val="00E522A1"/>
    <w:rsid w:val="00E55CDA"/>
    <w:rsid w:val="00E5735D"/>
    <w:rsid w:val="00E57C7E"/>
    <w:rsid w:val="00E57CCD"/>
    <w:rsid w:val="00E60282"/>
    <w:rsid w:val="00E7065C"/>
    <w:rsid w:val="00E70722"/>
    <w:rsid w:val="00E709E8"/>
    <w:rsid w:val="00E729B4"/>
    <w:rsid w:val="00E72AA8"/>
    <w:rsid w:val="00E7693A"/>
    <w:rsid w:val="00E76A9D"/>
    <w:rsid w:val="00E81199"/>
    <w:rsid w:val="00E84089"/>
    <w:rsid w:val="00E85800"/>
    <w:rsid w:val="00E9159F"/>
    <w:rsid w:val="00E9656C"/>
    <w:rsid w:val="00E96792"/>
    <w:rsid w:val="00EA166B"/>
    <w:rsid w:val="00EA1839"/>
    <w:rsid w:val="00EA270A"/>
    <w:rsid w:val="00EA30CD"/>
    <w:rsid w:val="00EA513B"/>
    <w:rsid w:val="00EA6E36"/>
    <w:rsid w:val="00EB63E7"/>
    <w:rsid w:val="00EB67F0"/>
    <w:rsid w:val="00EC1904"/>
    <w:rsid w:val="00EC62E2"/>
    <w:rsid w:val="00ED2035"/>
    <w:rsid w:val="00EE418E"/>
    <w:rsid w:val="00EE5B9F"/>
    <w:rsid w:val="00EE5CF9"/>
    <w:rsid w:val="00EE7095"/>
    <w:rsid w:val="00EF7721"/>
    <w:rsid w:val="00F00EE7"/>
    <w:rsid w:val="00F03C31"/>
    <w:rsid w:val="00F10184"/>
    <w:rsid w:val="00F12B7B"/>
    <w:rsid w:val="00F15942"/>
    <w:rsid w:val="00F173DC"/>
    <w:rsid w:val="00F2000D"/>
    <w:rsid w:val="00F21A9B"/>
    <w:rsid w:val="00F23BF6"/>
    <w:rsid w:val="00F2538C"/>
    <w:rsid w:val="00F26308"/>
    <w:rsid w:val="00F279F4"/>
    <w:rsid w:val="00F30B65"/>
    <w:rsid w:val="00F30E53"/>
    <w:rsid w:val="00F31D02"/>
    <w:rsid w:val="00F373AC"/>
    <w:rsid w:val="00F41E63"/>
    <w:rsid w:val="00F42E1E"/>
    <w:rsid w:val="00F4682D"/>
    <w:rsid w:val="00F46DB4"/>
    <w:rsid w:val="00F508F8"/>
    <w:rsid w:val="00F53E45"/>
    <w:rsid w:val="00F548A2"/>
    <w:rsid w:val="00F54B58"/>
    <w:rsid w:val="00F56E83"/>
    <w:rsid w:val="00F60584"/>
    <w:rsid w:val="00F62354"/>
    <w:rsid w:val="00F63832"/>
    <w:rsid w:val="00F63D80"/>
    <w:rsid w:val="00F6675E"/>
    <w:rsid w:val="00F72633"/>
    <w:rsid w:val="00F73028"/>
    <w:rsid w:val="00F749D2"/>
    <w:rsid w:val="00F771AF"/>
    <w:rsid w:val="00F8002D"/>
    <w:rsid w:val="00F805CC"/>
    <w:rsid w:val="00F81AD9"/>
    <w:rsid w:val="00F838DE"/>
    <w:rsid w:val="00F84795"/>
    <w:rsid w:val="00F85BA8"/>
    <w:rsid w:val="00F8711C"/>
    <w:rsid w:val="00F87571"/>
    <w:rsid w:val="00F92BD3"/>
    <w:rsid w:val="00FA00C9"/>
    <w:rsid w:val="00FA5356"/>
    <w:rsid w:val="00FB01BA"/>
    <w:rsid w:val="00FB26F2"/>
    <w:rsid w:val="00FB3ACD"/>
    <w:rsid w:val="00FB4FAD"/>
    <w:rsid w:val="00FB62EE"/>
    <w:rsid w:val="00FB7B97"/>
    <w:rsid w:val="00FC146E"/>
    <w:rsid w:val="00FC3D47"/>
    <w:rsid w:val="00FC4363"/>
    <w:rsid w:val="00FD1CD2"/>
    <w:rsid w:val="00FD46B9"/>
    <w:rsid w:val="00FD4E9A"/>
    <w:rsid w:val="00FD693A"/>
    <w:rsid w:val="00FE0D37"/>
    <w:rsid w:val="00FE17C9"/>
    <w:rsid w:val="00FE1D00"/>
    <w:rsid w:val="00FE5AD5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B108"/>
  <w15:docId w15:val="{C2AAACE5-36FE-49B4-A25F-11B8410A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72"/>
    <w:rPr>
      <w:lang w:val="uk-UA"/>
    </w:rPr>
  </w:style>
  <w:style w:type="paragraph" w:styleId="3">
    <w:name w:val="heading 3"/>
    <w:basedOn w:val="a"/>
    <w:link w:val="30"/>
    <w:uiPriority w:val="9"/>
    <w:qFormat/>
    <w:rsid w:val="00F771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має списку1"/>
    <w:next w:val="a2"/>
    <w:uiPriority w:val="99"/>
    <w:semiHidden/>
    <w:unhideWhenUsed/>
    <w:rsid w:val="00F771AF"/>
  </w:style>
  <w:style w:type="paragraph" w:styleId="a3">
    <w:name w:val="Normal (Web)"/>
    <w:basedOn w:val="a"/>
    <w:uiPriority w:val="99"/>
    <w:unhideWhenUsed/>
    <w:rsid w:val="00F771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771AF"/>
  </w:style>
  <w:style w:type="character" w:customStyle="1" w:styleId="spelle">
    <w:name w:val="spelle"/>
    <w:basedOn w:val="a0"/>
    <w:rsid w:val="00F771AF"/>
  </w:style>
  <w:style w:type="table" w:styleId="a4">
    <w:name w:val="Table Grid"/>
    <w:basedOn w:val="a1"/>
    <w:uiPriority w:val="59"/>
    <w:rsid w:val="00F771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4E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202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0A0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A01"/>
    <w:rPr>
      <w:rFonts w:ascii="Tahoma" w:hAnsi="Tahoma" w:cs="Tahoma"/>
      <w:sz w:val="16"/>
      <w:szCs w:val="16"/>
      <w:lang w:val="uk-UA"/>
    </w:rPr>
  </w:style>
  <w:style w:type="character" w:styleId="a9">
    <w:name w:val="annotation reference"/>
    <w:basedOn w:val="a0"/>
    <w:uiPriority w:val="99"/>
    <w:semiHidden/>
    <w:unhideWhenUsed/>
    <w:rsid w:val="00B829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296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2962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29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2962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CD517A"/>
    <w:pPr>
      <w:spacing w:after="0"/>
    </w:pPr>
    <w:rPr>
      <w:lang w:val="uk-UA"/>
    </w:rPr>
  </w:style>
  <w:style w:type="paragraph" w:styleId="af">
    <w:name w:val="header"/>
    <w:basedOn w:val="a"/>
    <w:link w:val="af0"/>
    <w:uiPriority w:val="99"/>
    <w:unhideWhenUsed/>
    <w:rsid w:val="000A6F84"/>
    <w:pPr>
      <w:tabs>
        <w:tab w:val="center" w:pos="4844"/>
        <w:tab w:val="right" w:pos="9689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0A6F84"/>
    <w:rPr>
      <w:lang w:val="uk-UA"/>
    </w:rPr>
  </w:style>
  <w:style w:type="paragraph" w:styleId="af1">
    <w:name w:val="footer"/>
    <w:basedOn w:val="a"/>
    <w:link w:val="af2"/>
    <w:uiPriority w:val="99"/>
    <w:unhideWhenUsed/>
    <w:rsid w:val="000A6F84"/>
    <w:pPr>
      <w:tabs>
        <w:tab w:val="center" w:pos="4844"/>
        <w:tab w:val="right" w:pos="9689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0A6F8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1428-C279-49C7-A79A-663C3797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3993</Words>
  <Characters>22766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Григорчук Сергій Анатолійович</cp:lastModifiedBy>
  <cp:revision>3</cp:revision>
  <cp:lastPrinted>2023-08-28T10:51:00Z</cp:lastPrinted>
  <dcterms:created xsi:type="dcterms:W3CDTF">2023-09-05T14:33:00Z</dcterms:created>
  <dcterms:modified xsi:type="dcterms:W3CDTF">2023-09-06T07:56:00Z</dcterms:modified>
</cp:coreProperties>
</file>