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Pr="00BA2AEE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  <w:lang w:val="uk-UA"/>
        </w:rPr>
      </w:pPr>
      <w:r w:rsidRPr="00BA2AEE">
        <w:rPr>
          <w:b/>
          <w:sz w:val="28"/>
          <w:szCs w:val="24"/>
          <w:lang w:val="uk-UA"/>
        </w:rPr>
        <w:t>КИЇВСЬКА МІСЬКА РАДА</w:t>
      </w:r>
    </w:p>
    <w:p w14:paraId="2D17A758" w14:textId="77777777" w:rsidR="00706003" w:rsidRPr="00BA2AEE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  <w:lang w:val="uk-UA"/>
        </w:rPr>
      </w:pPr>
      <w:r w:rsidRPr="00BA2AEE">
        <w:rPr>
          <w:sz w:val="28"/>
          <w:szCs w:val="28"/>
          <w:lang w:val="uk-UA"/>
        </w:rPr>
        <w:t>IV сесія IX скликання</w:t>
      </w:r>
    </w:p>
    <w:p w14:paraId="7F7BA36C" w14:textId="77777777" w:rsidR="00706003" w:rsidRPr="00BA2AEE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453958E0" w14:textId="77777777" w:rsidR="00706003" w:rsidRPr="00BA2AEE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  <w:lang w:val="uk-UA"/>
        </w:rPr>
      </w:pPr>
      <w:r w:rsidRPr="00BA2AEE">
        <w:rPr>
          <w:b/>
          <w:sz w:val="32"/>
          <w:szCs w:val="32"/>
          <w:lang w:val="uk-UA"/>
        </w:rPr>
        <w:t>Р І Ш Е Н Н Я</w:t>
      </w:r>
    </w:p>
    <w:p w14:paraId="44135FEB" w14:textId="77777777" w:rsidR="00706003" w:rsidRPr="00BA2AEE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36538C58" w14:textId="77777777" w:rsidR="00706003" w:rsidRPr="00BA2AEE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  <w:lang w:val="uk-UA"/>
        </w:rPr>
      </w:pPr>
      <w:r w:rsidRPr="00BA2AEE">
        <w:rPr>
          <w:sz w:val="28"/>
          <w:szCs w:val="24"/>
          <w:lang w:val="uk-UA"/>
        </w:rPr>
        <w:t>_______________                          Київ                      № _______________</w:t>
      </w:r>
    </w:p>
    <w:p w14:paraId="3E3BDADE" w14:textId="77777777" w:rsidR="00706003" w:rsidRPr="00BA2AEE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  <w:lang w:val="uk-UA"/>
        </w:rPr>
      </w:pPr>
    </w:p>
    <w:p w14:paraId="78128DB3" w14:textId="14266C34" w:rsidR="00F6318B" w:rsidRPr="00BA2AEE" w:rsidRDefault="00F6318B" w:rsidP="00F6318B">
      <w:pPr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91"/>
        <w:tblW w:w="0" w:type="auto"/>
        <w:tblLook w:val="01E0" w:firstRow="1" w:lastRow="1" w:firstColumn="1" w:lastColumn="1" w:noHBand="0" w:noVBand="0"/>
      </w:tblPr>
      <w:tblGrid>
        <w:gridCol w:w="5778"/>
      </w:tblGrid>
      <w:tr w:rsidR="00BA2AEE" w:rsidRPr="00BA2AEE" w14:paraId="1A75273F" w14:textId="77777777" w:rsidTr="00BA2AEE">
        <w:trPr>
          <w:trHeight w:val="2500"/>
        </w:trPr>
        <w:tc>
          <w:tcPr>
            <w:tcW w:w="5778" w:type="dxa"/>
            <w:hideMark/>
          </w:tcPr>
          <w:p w14:paraId="6443DCA9" w14:textId="77777777" w:rsidR="00BA2AEE" w:rsidRPr="00BA2AEE" w:rsidRDefault="00BA2AEE" w:rsidP="00BA2AEE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A2AEE">
              <w:rPr>
                <w:b/>
                <w:color w:val="000000" w:themeColor="text1"/>
                <w:sz w:val="28"/>
                <w:szCs w:val="28"/>
              </w:rPr>
              <w:t>Про надання КОМУНАЛЬНОМУ ПІДПРИЄМСТВУ «СВЯТОШИНСЬКЕ ЛІСОПАРКОВЕ ГОСПОДАРСТВО» земельної ділянки в постійне користування для цілей підрозділів 09.01-09.02, 09.04-09.05 та для збереження та використання земель природно-заповідного фонду на території 69</w:t>
            </w:r>
            <w:r w:rsidRPr="00BA2AEE">
              <w:rPr>
                <w:b/>
                <w:iCs/>
                <w:color w:val="000000" w:themeColor="text1"/>
                <w:sz w:val="28"/>
                <w:szCs w:val="28"/>
              </w:rPr>
              <w:t xml:space="preserve"> кварталу Пуща-Водицького лісництва комунального підприємства «Святошинське лісопаркове господарство» </w:t>
            </w:r>
            <w:r w:rsidRPr="00BA2AEE"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r w:rsidRPr="00BA2AEE">
              <w:rPr>
                <w:b/>
                <w:iCs/>
                <w:color w:val="000000" w:themeColor="text1"/>
                <w:sz w:val="28"/>
                <w:szCs w:val="28"/>
              </w:rPr>
              <w:t>Оболонському</w:t>
            </w:r>
            <w:r w:rsidRPr="00BA2AEE">
              <w:rPr>
                <w:b/>
                <w:color w:val="000000" w:themeColor="text1"/>
                <w:sz w:val="28"/>
              </w:rPr>
              <w:t xml:space="preserve"> </w:t>
            </w:r>
            <w:r w:rsidRPr="00BA2AEE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7AD30748" w14:textId="71E92359" w:rsidR="00F6318B" w:rsidRPr="00BA2AEE" w:rsidRDefault="003847A9" w:rsidP="00F6318B">
      <w:pPr>
        <w:rPr>
          <w:sz w:val="28"/>
          <w:szCs w:val="28"/>
          <w:lang w:val="uk-UA"/>
        </w:rPr>
      </w:pPr>
      <w:r w:rsidRPr="00BA2AEE">
        <w:rPr>
          <w:noProof/>
        </w:rPr>
        <w:drawing>
          <wp:anchor distT="0" distB="0" distL="114300" distR="114300" simplePos="0" relativeHeight="251654656" behindDoc="0" locked="0" layoutInCell="1" allowOverlap="1" wp14:anchorId="336358CE" wp14:editId="5B4C37B1">
            <wp:simplePos x="0" y="0"/>
            <wp:positionH relativeFrom="column">
              <wp:posOffset>755650</wp:posOffset>
            </wp:positionH>
            <wp:positionV relativeFrom="paragraph">
              <wp:posOffset>12700</wp:posOffset>
            </wp:positionV>
            <wp:extent cx="1590675" cy="1590675"/>
            <wp:effectExtent l="0" t="0" r="0" b="0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BA2AEE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BA2AEE" w:rsidRDefault="001A22CE" w:rsidP="00F6318B">
      <w:pPr>
        <w:rPr>
          <w:snapToGrid w:val="0"/>
          <w:sz w:val="16"/>
          <w:szCs w:val="16"/>
          <w:lang w:val="uk-UA"/>
        </w:rPr>
      </w:pPr>
      <w:r w:rsidRPr="00BA2AE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784311447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784311447</w:t>
                      </w:r>
                    </w:p>
                  </w:txbxContent>
                </v:textbox>
              </v:shape>
            </w:pict>
          </mc:Fallback>
        </mc:AlternateContent>
      </w:r>
    </w:p>
    <w:p w14:paraId="16B3BA17" w14:textId="0B3304E6" w:rsidR="00F6318B" w:rsidRPr="00BA2AEE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1C9A028A" w14:textId="77777777" w:rsidR="00BA2AEE" w:rsidRPr="00BA2AEE" w:rsidRDefault="00BA2AEE" w:rsidP="00F6318B">
      <w:pPr>
        <w:pStyle w:val="20"/>
        <w:ind w:firstLine="709"/>
        <w:rPr>
          <w:color w:val="000000" w:themeColor="text1"/>
          <w:lang w:val="uk-UA"/>
        </w:rPr>
      </w:pPr>
    </w:p>
    <w:p w14:paraId="14125EB0" w14:textId="77777777" w:rsidR="00BA2AEE" w:rsidRPr="00BA2AEE" w:rsidRDefault="00BA2AEE" w:rsidP="00F6318B">
      <w:pPr>
        <w:pStyle w:val="20"/>
        <w:ind w:firstLine="709"/>
        <w:rPr>
          <w:color w:val="000000" w:themeColor="text1"/>
          <w:lang w:val="uk-UA"/>
        </w:rPr>
      </w:pPr>
    </w:p>
    <w:p w14:paraId="3A179BFD" w14:textId="77777777" w:rsidR="00BA2AEE" w:rsidRPr="00BA2AEE" w:rsidRDefault="00BA2AEE" w:rsidP="00F6318B">
      <w:pPr>
        <w:pStyle w:val="20"/>
        <w:ind w:firstLine="709"/>
        <w:rPr>
          <w:color w:val="000000" w:themeColor="text1"/>
          <w:lang w:val="uk-UA"/>
        </w:rPr>
      </w:pPr>
    </w:p>
    <w:p w14:paraId="34B21F5B" w14:textId="77777777" w:rsidR="00BA2AEE" w:rsidRPr="00BA2AEE" w:rsidRDefault="00BA2AEE" w:rsidP="00F6318B">
      <w:pPr>
        <w:pStyle w:val="20"/>
        <w:ind w:firstLine="709"/>
        <w:rPr>
          <w:color w:val="000000" w:themeColor="text1"/>
          <w:lang w:val="uk-UA"/>
        </w:rPr>
      </w:pPr>
    </w:p>
    <w:p w14:paraId="5FC09C98" w14:textId="73883B87" w:rsidR="00BA2AEE" w:rsidRPr="00BA2AEE" w:rsidRDefault="00BA2AEE" w:rsidP="00F6318B">
      <w:pPr>
        <w:pStyle w:val="20"/>
        <w:ind w:firstLine="709"/>
        <w:rPr>
          <w:color w:val="000000" w:themeColor="text1"/>
          <w:lang w:val="uk-UA"/>
        </w:rPr>
      </w:pPr>
      <w:r w:rsidRPr="00BA2AE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67680E86" wp14:editId="269D5C51">
                <wp:simplePos x="0" y="0"/>
                <wp:positionH relativeFrom="column">
                  <wp:posOffset>676275</wp:posOffset>
                </wp:positionH>
                <wp:positionV relativeFrom="paragraph">
                  <wp:posOffset>88265</wp:posOffset>
                </wp:positionV>
                <wp:extent cx="1790700" cy="233045"/>
                <wp:effectExtent l="0" t="0" r="0" b="1270"/>
                <wp:wrapNone/>
                <wp:docPr id="2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E594B" w14:textId="77777777" w:rsidR="00BA2AEE" w:rsidRPr="00273DDF" w:rsidRDefault="00BA2AEE" w:rsidP="00BA2AE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784311447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680E86" id="_x0000_s1027" type="#_x0000_t202" style="position:absolute;left:0;text-align:left;margin-left:53.25pt;margin-top:6.95pt;width:141pt;height:18.35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BZDwIAAP0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" stroked="f">
                <v:textbox style="mso-fit-shape-to-text:t">
                  <w:txbxContent>
                    <w:p w14:paraId="607E594B" w14:textId="77777777" w:rsidR="00BA2AEE" w:rsidRPr="00273DDF" w:rsidRDefault="00BA2AEE" w:rsidP="00BA2AEE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784311447</w:t>
                      </w:r>
                    </w:p>
                  </w:txbxContent>
                </v:textbox>
              </v:shape>
            </w:pict>
          </mc:Fallback>
        </mc:AlternateContent>
      </w:r>
    </w:p>
    <w:p w14:paraId="073E7F43" w14:textId="20B5A504" w:rsidR="00BA2AEE" w:rsidRPr="00BA2AEE" w:rsidRDefault="00BA2AEE" w:rsidP="00F6318B">
      <w:pPr>
        <w:pStyle w:val="20"/>
        <w:ind w:firstLine="709"/>
        <w:rPr>
          <w:color w:val="000000" w:themeColor="text1"/>
          <w:lang w:val="uk-UA"/>
        </w:rPr>
      </w:pPr>
    </w:p>
    <w:p w14:paraId="672385AA" w14:textId="77777777" w:rsidR="00BA2AEE" w:rsidRPr="00BA2AEE" w:rsidRDefault="00BA2AEE" w:rsidP="00F6318B">
      <w:pPr>
        <w:pStyle w:val="20"/>
        <w:ind w:firstLine="709"/>
        <w:rPr>
          <w:color w:val="000000" w:themeColor="text1"/>
          <w:lang w:val="uk-UA"/>
        </w:rPr>
      </w:pPr>
    </w:p>
    <w:p w14:paraId="1B86E471" w14:textId="77777777" w:rsidR="00BA2AEE" w:rsidRPr="00BA2AEE" w:rsidRDefault="00BA2AEE" w:rsidP="00F6318B">
      <w:pPr>
        <w:pStyle w:val="20"/>
        <w:ind w:firstLine="709"/>
        <w:rPr>
          <w:color w:val="000000" w:themeColor="text1"/>
          <w:lang w:val="uk-UA"/>
        </w:rPr>
      </w:pPr>
    </w:p>
    <w:p w14:paraId="2AC363FE" w14:textId="77777777" w:rsidR="00BA2AEE" w:rsidRPr="00BA2AEE" w:rsidRDefault="00BA2AEE" w:rsidP="00F6318B">
      <w:pPr>
        <w:pStyle w:val="20"/>
        <w:ind w:firstLine="709"/>
        <w:rPr>
          <w:color w:val="000000" w:themeColor="text1"/>
          <w:lang w:val="uk-UA"/>
        </w:rPr>
      </w:pPr>
    </w:p>
    <w:p w14:paraId="07F6D163" w14:textId="412362C6" w:rsidR="00F6318B" w:rsidRPr="00BA2AEE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BA2AEE">
        <w:rPr>
          <w:color w:val="000000" w:themeColor="text1"/>
          <w:lang w:val="uk-UA"/>
        </w:rPr>
        <w:t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                         вул. Святошинська, 24) від 04 жовтня 2024 року № 66130-009003433-031-03,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порядку, Київська міська рада</w:t>
      </w:r>
    </w:p>
    <w:p w14:paraId="22CB6BF4" w14:textId="77777777" w:rsidR="00F6318B" w:rsidRPr="00BA2AEE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Pr="00BA2AEE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BA2AEE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749145FA" w14:textId="002A87FD" w:rsidR="00BA2AEE" w:rsidRPr="00F01011" w:rsidRDefault="00E1355C" w:rsidP="00BA2AE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BA2AEE" w:rsidRPr="00F01011">
        <w:rPr>
          <w:color w:val="000000" w:themeColor="text1"/>
          <w:sz w:val="28"/>
          <w:szCs w:val="28"/>
          <w:lang w:val="uk-UA"/>
        </w:rPr>
        <w:t>Надати КОМУНАЛЬНОМУ ПІДПРИЄМСТВУ «СВЯТОШИНСЬКЕ ЛІСОПАРКОВЕ ГОСПОДАРСТВО»</w:t>
      </w:r>
      <w:r w:rsidR="005658D5">
        <w:rPr>
          <w:color w:val="000000" w:themeColor="text1"/>
          <w:sz w:val="28"/>
          <w:szCs w:val="28"/>
          <w:lang w:val="uk-UA"/>
        </w:rPr>
        <w:t>,</w:t>
      </w:r>
      <w:r w:rsidR="00BA2AEE" w:rsidRPr="00F01011">
        <w:rPr>
          <w:color w:val="000000" w:themeColor="text1"/>
          <w:sz w:val="28"/>
          <w:szCs w:val="28"/>
          <w:lang w:val="uk-UA"/>
        </w:rPr>
        <w:t xml:space="preserve"> за умови виконання пункту 2 цього рішення, в </w:t>
      </w:r>
      <w:r w:rsidR="00BA2AEE" w:rsidRPr="00F01011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BA2AEE" w:rsidRPr="00F01011">
        <w:rPr>
          <w:color w:val="000000" w:themeColor="text1"/>
          <w:sz w:val="28"/>
          <w:szCs w:val="28"/>
          <w:lang w:val="uk-UA"/>
        </w:rPr>
        <w:t xml:space="preserve">земельну ділянку </w:t>
      </w:r>
      <w:r w:rsidR="00BA2AEE" w:rsidRPr="00DE4A20">
        <w:rPr>
          <w:color w:val="000000" w:themeColor="text1"/>
          <w:sz w:val="28"/>
          <w:szCs w:val="28"/>
          <w:lang w:val="uk-UA"/>
        </w:rPr>
        <w:t xml:space="preserve">площею </w:t>
      </w:r>
      <w:r w:rsidR="00BA2AEE" w:rsidRPr="00BA2AEE">
        <w:rPr>
          <w:iCs/>
          <w:color w:val="000000" w:themeColor="text1"/>
          <w:sz w:val="28"/>
          <w:szCs w:val="28"/>
          <w:lang w:val="uk-UA" w:eastAsia="uk-UA"/>
        </w:rPr>
        <w:t>17,2878</w:t>
      </w:r>
      <w:r w:rsidR="00BA2AEE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BA2AEE" w:rsidRPr="00DE4A20">
        <w:rPr>
          <w:color w:val="000000" w:themeColor="text1"/>
          <w:lang w:val="uk-UA"/>
        </w:rPr>
        <w:t xml:space="preserve"> </w:t>
      </w:r>
      <w:r w:rsidR="00BA2AEE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BA2AEE" w:rsidRPr="00BA2AEE">
        <w:rPr>
          <w:iCs/>
          <w:color w:val="000000" w:themeColor="text1"/>
          <w:sz w:val="28"/>
          <w:szCs w:val="28"/>
          <w:lang w:val="uk-UA" w:eastAsia="uk-UA"/>
        </w:rPr>
        <w:t>8000000000:85:864:0001</w:t>
      </w:r>
      <w:r w:rsidR="00BA2AEE" w:rsidRPr="00AF790C">
        <w:rPr>
          <w:sz w:val="28"/>
          <w:szCs w:val="28"/>
          <w:lang w:val="uk-UA"/>
        </w:rPr>
        <w:t>)</w:t>
      </w:r>
      <w:r w:rsidR="00BA2AEE" w:rsidRPr="00F01011">
        <w:rPr>
          <w:sz w:val="28"/>
          <w:szCs w:val="28"/>
          <w:lang w:val="uk-UA"/>
        </w:rPr>
        <w:t xml:space="preserve"> </w:t>
      </w:r>
      <w:r w:rsidR="00BA2AEE" w:rsidRPr="00F01011">
        <w:rPr>
          <w:color w:val="000000" w:themeColor="text1"/>
          <w:sz w:val="28"/>
          <w:szCs w:val="28"/>
          <w:lang w:val="uk-UA"/>
        </w:rPr>
        <w:t xml:space="preserve">для цілей підрозділів 09.01-09.02, </w:t>
      </w:r>
      <w:r w:rsidR="00BA2AEE" w:rsidRPr="00F01011">
        <w:rPr>
          <w:color w:val="000000" w:themeColor="text1"/>
          <w:sz w:val="28"/>
          <w:szCs w:val="28"/>
          <w:lang w:val="uk-UA"/>
        </w:rPr>
        <w:lastRenderedPageBreak/>
        <w:t>09.04-09.05 та для збереження та використання земель природно-</w:t>
      </w:r>
      <w:r w:rsidR="00BA2AEE" w:rsidRPr="00A33855">
        <w:rPr>
          <w:color w:val="000000" w:themeColor="text1"/>
          <w:sz w:val="28"/>
          <w:szCs w:val="28"/>
          <w:lang w:val="uk-UA"/>
        </w:rPr>
        <w:t>заповідного фонду (код виду цільового призначення – 09.03) на території 6</w:t>
      </w:r>
      <w:r w:rsidR="00BA2AEE">
        <w:rPr>
          <w:color w:val="000000" w:themeColor="text1"/>
          <w:sz w:val="28"/>
          <w:szCs w:val="28"/>
          <w:lang w:val="uk-UA"/>
        </w:rPr>
        <w:t>9</w:t>
      </w:r>
      <w:r w:rsidR="00BA2AEE" w:rsidRPr="00A33855">
        <w:rPr>
          <w:iCs/>
          <w:color w:val="000000" w:themeColor="text1"/>
          <w:sz w:val="28"/>
          <w:szCs w:val="28"/>
          <w:lang w:val="uk-UA"/>
        </w:rPr>
        <w:t xml:space="preserve"> кварталу </w:t>
      </w:r>
      <w:r w:rsidR="00BA2AEE" w:rsidRPr="00A33855">
        <w:rPr>
          <w:iCs/>
          <w:sz w:val="28"/>
          <w:szCs w:val="28"/>
          <w:lang w:val="uk-UA"/>
        </w:rPr>
        <w:t xml:space="preserve">Пуща-Водицького лісництва комунального підприємства «Святошинське лісопаркове господарство» </w:t>
      </w:r>
      <w:r w:rsidR="00BA2AEE" w:rsidRPr="00A33855">
        <w:rPr>
          <w:sz w:val="28"/>
          <w:szCs w:val="28"/>
          <w:lang w:val="uk-UA"/>
        </w:rPr>
        <w:t xml:space="preserve">в </w:t>
      </w:r>
      <w:r w:rsidR="00BA2AEE" w:rsidRPr="00A33855">
        <w:rPr>
          <w:iCs/>
          <w:sz w:val="28"/>
          <w:szCs w:val="28"/>
          <w:lang w:val="uk-UA"/>
        </w:rPr>
        <w:t>Оболонському</w:t>
      </w:r>
      <w:r w:rsidR="00BA2AEE" w:rsidRPr="00A33855">
        <w:rPr>
          <w:sz w:val="28"/>
          <w:szCs w:val="28"/>
          <w:lang w:val="uk-UA"/>
        </w:rPr>
        <w:t xml:space="preserve"> районі міста Києва</w:t>
      </w:r>
      <w:r w:rsidR="00BA2AEE" w:rsidRPr="00A3385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BA2AEE" w:rsidRPr="00A33855">
        <w:rPr>
          <w:color w:val="000000" w:themeColor="text1"/>
          <w:sz w:val="28"/>
          <w:szCs w:val="28"/>
          <w:lang w:val="uk-UA"/>
        </w:rPr>
        <w:t>із земель комунальної</w:t>
      </w:r>
      <w:r w:rsidR="00BA2AEE" w:rsidRPr="00F01011">
        <w:rPr>
          <w:color w:val="000000" w:themeColor="text1"/>
          <w:sz w:val="28"/>
          <w:szCs w:val="28"/>
          <w:lang w:val="uk-UA"/>
        </w:rPr>
        <w:t xml:space="preserve"> власності територіальної громади міста Києва (категорія земель – землі лісогосподарського призначення), заява </w:t>
      </w:r>
      <w:r w:rsidR="00BA2AEE" w:rsidRPr="00E13205">
        <w:rPr>
          <w:color w:val="000000" w:themeColor="text1"/>
          <w:sz w:val="28"/>
          <w:szCs w:val="28"/>
          <w:lang w:val="uk-UA"/>
        </w:rPr>
        <w:t xml:space="preserve">ДЦ від 04 жовтня  2024 </w:t>
      </w:r>
      <w:r w:rsidR="00BA2AEE">
        <w:rPr>
          <w:color w:val="000000" w:themeColor="text1"/>
          <w:sz w:val="28"/>
          <w:szCs w:val="28"/>
          <w:lang w:val="uk-UA"/>
        </w:rPr>
        <w:t xml:space="preserve">року </w:t>
      </w:r>
      <w:r w:rsidR="00BA2AEE" w:rsidRPr="00E13205">
        <w:rPr>
          <w:color w:val="000000" w:themeColor="text1"/>
          <w:sz w:val="28"/>
          <w:szCs w:val="28"/>
          <w:lang w:val="uk-UA"/>
        </w:rPr>
        <w:t xml:space="preserve">№ 66130-009003433-031-03, справа № </w:t>
      </w:r>
      <w:r w:rsidR="00BA2AEE" w:rsidRPr="00E13205">
        <w:rPr>
          <w:b/>
          <w:color w:val="000000" w:themeColor="text1"/>
          <w:sz w:val="28"/>
          <w:szCs w:val="28"/>
          <w:lang w:val="uk-UA"/>
        </w:rPr>
        <w:t>784311447</w:t>
      </w:r>
      <w:r w:rsidR="00BA2AEE" w:rsidRPr="00F01011">
        <w:rPr>
          <w:color w:val="000000" w:themeColor="text1"/>
          <w:sz w:val="28"/>
          <w:szCs w:val="28"/>
          <w:lang w:val="uk-UA"/>
        </w:rPr>
        <w:t>.</w:t>
      </w:r>
    </w:p>
    <w:p w14:paraId="04367632" w14:textId="77777777" w:rsidR="00BA2AEE" w:rsidRPr="00F01011" w:rsidRDefault="00BA2AEE" w:rsidP="00BA2AE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3860FEB5" w14:textId="77777777" w:rsidR="00BA2AEE" w:rsidRPr="00F01011" w:rsidRDefault="00BA2AEE" w:rsidP="00BA2AEE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2.1.</w:t>
      </w:r>
      <w:r w:rsidRPr="00F01011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7C183579" w14:textId="77777777" w:rsidR="00BA2AEE" w:rsidRPr="00F01011" w:rsidRDefault="00BA2AEE" w:rsidP="00BA2AEE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2.2.</w:t>
      </w:r>
      <w:r w:rsidRPr="00F01011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</w:t>
      </w:r>
      <w:r>
        <w:rPr>
          <w:color w:val="000000" w:themeColor="text1"/>
          <w:sz w:val="28"/>
          <w:szCs w:val="28"/>
          <w:lang w:val="uk-UA"/>
        </w:rPr>
        <w:t>ою</w:t>
      </w:r>
      <w:r w:rsidRPr="00F01011">
        <w:rPr>
          <w:color w:val="000000" w:themeColor="text1"/>
          <w:sz w:val="28"/>
          <w:szCs w:val="28"/>
          <w:lang w:val="uk-UA"/>
        </w:rPr>
        <w:t xml:space="preserve"> ділянк</w:t>
      </w:r>
      <w:r>
        <w:rPr>
          <w:color w:val="000000" w:themeColor="text1"/>
          <w:sz w:val="28"/>
          <w:szCs w:val="28"/>
          <w:lang w:val="uk-UA"/>
        </w:rPr>
        <w:t>ою</w:t>
      </w:r>
      <w:r w:rsidRPr="00F01011">
        <w:rPr>
          <w:color w:val="000000" w:themeColor="text1"/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47C86D59" w14:textId="77777777" w:rsidR="00BA2AEE" w:rsidRPr="00F01011" w:rsidRDefault="00BA2AEE" w:rsidP="00BA2AEE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2.3.</w:t>
      </w:r>
      <w:r w:rsidRPr="00F01011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</w:t>
      </w:r>
      <w:r>
        <w:rPr>
          <w:color w:val="000000" w:themeColor="text1"/>
          <w:sz w:val="28"/>
          <w:szCs w:val="28"/>
          <w:lang w:val="uk-UA"/>
        </w:rPr>
        <w:t>ьної</w:t>
      </w:r>
      <w:r w:rsidRPr="00F01011">
        <w:rPr>
          <w:color w:val="000000" w:themeColor="text1"/>
          <w:sz w:val="28"/>
          <w:szCs w:val="28"/>
          <w:lang w:val="uk-UA"/>
        </w:rPr>
        <w:t xml:space="preserve"> ділянк</w:t>
      </w:r>
      <w:r>
        <w:rPr>
          <w:color w:val="000000" w:themeColor="text1"/>
          <w:sz w:val="28"/>
          <w:szCs w:val="28"/>
          <w:lang w:val="uk-UA"/>
        </w:rPr>
        <w:t>и</w:t>
      </w:r>
      <w:r w:rsidRPr="00F01011">
        <w:rPr>
          <w:color w:val="000000" w:themeColor="text1"/>
          <w:sz w:val="28"/>
          <w:szCs w:val="28"/>
          <w:lang w:val="uk-UA"/>
        </w:rPr>
        <w:t>.</w:t>
      </w:r>
    </w:p>
    <w:p w14:paraId="6F17DC0D" w14:textId="77777777" w:rsidR="00BA2AEE" w:rsidRPr="00F01011" w:rsidRDefault="00BA2AEE" w:rsidP="00BA2AEE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>4.</w:t>
      </w:r>
      <w:r>
        <w:rPr>
          <w:color w:val="000000" w:themeColor="text1"/>
          <w:sz w:val="28"/>
          <w:szCs w:val="28"/>
          <w:lang w:val="uk-UA"/>
        </w:rPr>
        <w:tab/>
        <w:t>Під час використання земельної ділян</w:t>
      </w:r>
      <w:r w:rsidRPr="00F01011">
        <w:rPr>
          <w:color w:val="000000" w:themeColor="text1"/>
          <w:sz w:val="28"/>
          <w:szCs w:val="28"/>
          <w:lang w:val="uk-UA"/>
        </w:rPr>
        <w:t>к</w:t>
      </w:r>
      <w:r>
        <w:rPr>
          <w:color w:val="000000" w:themeColor="text1"/>
          <w:sz w:val="28"/>
          <w:szCs w:val="28"/>
          <w:lang w:val="uk-UA"/>
        </w:rPr>
        <w:t>и</w:t>
      </w:r>
      <w:r w:rsidRPr="00F01011">
        <w:rPr>
          <w:color w:val="000000" w:themeColor="text1"/>
          <w:sz w:val="28"/>
          <w:szCs w:val="28"/>
          <w:lang w:val="uk-UA"/>
        </w:rPr>
        <w:t xml:space="preserve"> дотримуватися обмежень у їх використанні, зареєстрованих у Державному земельному кадастрі. </w:t>
      </w:r>
    </w:p>
    <w:p w14:paraId="0161CE12" w14:textId="77777777" w:rsidR="00BA2AEE" w:rsidRPr="00F01011" w:rsidRDefault="00BA2AEE" w:rsidP="00BA2AEE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 xml:space="preserve">2.5. Дотримуватись вимог Закону України «Про природно-заповідний фонд </w:t>
      </w:r>
      <w:r w:rsidRPr="00F01011">
        <w:rPr>
          <w:sz w:val="28"/>
          <w:szCs w:val="28"/>
          <w:lang w:val="uk-UA"/>
        </w:rPr>
        <w:t>України».</w:t>
      </w:r>
    </w:p>
    <w:p w14:paraId="202B3905" w14:textId="77777777" w:rsidR="00BA2AEE" w:rsidRPr="00F01011" w:rsidRDefault="00BA2AEE" w:rsidP="00BA2AEE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sz w:val="28"/>
          <w:szCs w:val="28"/>
          <w:lang w:val="uk-UA"/>
        </w:rPr>
        <w:t>3.</w:t>
      </w:r>
      <w:r w:rsidRPr="00F01011">
        <w:rPr>
          <w:sz w:val="28"/>
          <w:szCs w:val="28"/>
          <w:lang w:val="uk-UA"/>
        </w:rPr>
        <w:tab/>
        <w:t>Попередити землекорис</w:t>
      </w:r>
      <w:r>
        <w:rPr>
          <w:sz w:val="28"/>
          <w:szCs w:val="28"/>
          <w:lang w:val="uk-UA"/>
        </w:rPr>
        <w:t>тувача, що використання земельної</w:t>
      </w:r>
      <w:r w:rsidRPr="00F01011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F01011">
        <w:rPr>
          <w:sz w:val="28"/>
          <w:szCs w:val="28"/>
          <w:lang w:val="uk-UA"/>
        </w:rPr>
        <w:t xml:space="preserve"> не за цільовим призначенням </w:t>
      </w:r>
      <w:r w:rsidRPr="00F01011">
        <w:rPr>
          <w:color w:val="000000" w:themeColor="text1"/>
          <w:sz w:val="28"/>
          <w:szCs w:val="28"/>
          <w:lang w:val="uk-UA"/>
        </w:rPr>
        <w:t>тягне за собою припинення права користування н</w:t>
      </w:r>
      <w:r>
        <w:rPr>
          <w:color w:val="000000" w:themeColor="text1"/>
          <w:sz w:val="28"/>
          <w:szCs w:val="28"/>
          <w:lang w:val="uk-UA"/>
        </w:rPr>
        <w:t>ею</w:t>
      </w:r>
      <w:r w:rsidRPr="00F01011">
        <w:rPr>
          <w:color w:val="000000" w:themeColor="text1"/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35373C4D" w14:textId="77777777" w:rsidR="00BA2AEE" w:rsidRPr="00F01011" w:rsidRDefault="00BA2AEE" w:rsidP="00BA2AEE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4.</w:t>
      </w:r>
      <w:r w:rsidRPr="00F01011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23111FE4" w:rsidR="00C30241" w:rsidRDefault="00BA2AEE" w:rsidP="00BA2AEE">
      <w:pPr>
        <w:ind w:firstLine="720"/>
        <w:jc w:val="both"/>
        <w:rPr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5.</w:t>
      </w:r>
      <w:r w:rsidRPr="00F01011">
        <w:rPr>
          <w:color w:val="000000" w:themeColor="text1"/>
          <w:sz w:val="28"/>
          <w:szCs w:val="28"/>
          <w:lang w:val="uk-UA"/>
        </w:rPr>
        <w:tab/>
      </w:r>
      <w:r w:rsidRPr="00F01011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1E5A53F4" w14:textId="77777777" w:rsidR="00BA2AEE" w:rsidRPr="005658D5" w:rsidRDefault="00BA2AEE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460DE6C1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BA2AEE" w:rsidRPr="00A33855" w14:paraId="20E40FBC" w14:textId="77777777" w:rsidTr="005647B7">
        <w:tc>
          <w:tcPr>
            <w:tcW w:w="5070" w:type="dxa"/>
            <w:gridSpan w:val="2"/>
          </w:tcPr>
          <w:p w14:paraId="7D52C714" w14:textId="77777777" w:rsidR="00BA2AEE" w:rsidRPr="00A33855" w:rsidRDefault="00BA2AEE" w:rsidP="005647B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33855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6BAC4EE3" w14:textId="77777777" w:rsidR="00BA2AEE" w:rsidRPr="00A33855" w:rsidRDefault="00BA2AEE" w:rsidP="005647B7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A33855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A33855">
              <w:rPr>
                <w:sz w:val="28"/>
                <w:szCs w:val="28"/>
                <w:lang w:val="uk-UA" w:eastAsia="uk-UA"/>
              </w:rPr>
              <w:t xml:space="preserve">архітектури, містопланування </w:t>
            </w:r>
          </w:p>
          <w:p w14:paraId="4C5B47C9" w14:textId="77777777" w:rsidR="00BA2AEE" w:rsidRPr="00A33855" w:rsidRDefault="00BA2AEE" w:rsidP="005647B7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A33855">
              <w:rPr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64DDC475" w14:textId="77777777" w:rsidR="00BA2AEE" w:rsidRPr="00A33855" w:rsidRDefault="00BA2AEE" w:rsidP="005647B7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784" w:type="dxa"/>
          </w:tcPr>
          <w:p w14:paraId="2AC69F90" w14:textId="77777777" w:rsidR="00BA2AEE" w:rsidRPr="00A33855" w:rsidRDefault="00BA2AEE" w:rsidP="005647B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A2AEE" w:rsidRPr="00A33855" w14:paraId="5939EEED" w14:textId="77777777" w:rsidTr="005647B7">
        <w:tc>
          <w:tcPr>
            <w:tcW w:w="4927" w:type="dxa"/>
            <w:hideMark/>
          </w:tcPr>
          <w:p w14:paraId="683C7084" w14:textId="77777777" w:rsidR="00BA2AEE" w:rsidRPr="00A33855" w:rsidRDefault="00BA2AEE" w:rsidP="005647B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33855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  <w:hideMark/>
          </w:tcPr>
          <w:p w14:paraId="71B57442" w14:textId="77777777" w:rsidR="00BA2AEE" w:rsidRPr="00A33855" w:rsidRDefault="00BA2AEE" w:rsidP="005647B7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A33855">
              <w:rPr>
                <w:rStyle w:val="af0"/>
                <w:b w:val="0"/>
                <w:sz w:val="28"/>
                <w:szCs w:val="28"/>
                <w:lang w:val="uk-UA" w:eastAsia="uk-UA"/>
              </w:rPr>
              <w:t>Михайло ТЕРЕНТЬЄВ</w:t>
            </w:r>
          </w:p>
        </w:tc>
      </w:tr>
      <w:tr w:rsidR="00BA2AEE" w:rsidRPr="00A33855" w14:paraId="55B493F2" w14:textId="77777777" w:rsidTr="005647B7">
        <w:tc>
          <w:tcPr>
            <w:tcW w:w="4927" w:type="dxa"/>
          </w:tcPr>
          <w:p w14:paraId="1E8FEA1E" w14:textId="77777777" w:rsidR="00BA2AEE" w:rsidRPr="00A33855" w:rsidRDefault="00BA2AEE" w:rsidP="005647B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12154995" w14:textId="77777777" w:rsidR="00BA2AEE" w:rsidRPr="00A33855" w:rsidRDefault="00BA2AEE" w:rsidP="005647B7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A2AEE" w:rsidRPr="00A33855" w14:paraId="7D740230" w14:textId="77777777" w:rsidTr="005647B7">
        <w:tc>
          <w:tcPr>
            <w:tcW w:w="4927" w:type="dxa"/>
          </w:tcPr>
          <w:p w14:paraId="0B9C9B4F" w14:textId="77777777" w:rsidR="00BA2AEE" w:rsidRPr="00A33855" w:rsidRDefault="00BA2AEE" w:rsidP="005647B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1FEEADC" w14:textId="77777777" w:rsidR="00BA2AEE" w:rsidRPr="00A33855" w:rsidRDefault="00BA2AEE" w:rsidP="005647B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33855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7B84C67F" w14:textId="77777777" w:rsidR="00BA2AEE" w:rsidRPr="00A33855" w:rsidRDefault="00BA2AEE" w:rsidP="005647B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33855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FBFE867" w14:textId="77777777" w:rsidR="00BA2AEE" w:rsidRPr="00A33855" w:rsidRDefault="00BA2AEE" w:rsidP="005647B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33855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70439167" w14:textId="77777777" w:rsidR="00BA2AEE" w:rsidRPr="00A33855" w:rsidRDefault="00BA2AEE" w:rsidP="005647B7">
            <w:pPr>
              <w:jc w:val="right"/>
              <w:rPr>
                <w:rStyle w:val="af0"/>
                <w:b w:val="0"/>
              </w:rPr>
            </w:pPr>
          </w:p>
          <w:p w14:paraId="6B2E2263" w14:textId="77777777" w:rsidR="00BA2AEE" w:rsidRPr="00A33855" w:rsidRDefault="00BA2AEE" w:rsidP="005647B7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63EA2779" w14:textId="77777777" w:rsidR="00BA2AEE" w:rsidRPr="00A33855" w:rsidRDefault="00BA2AEE" w:rsidP="005647B7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28F9425F" w14:textId="77777777" w:rsidR="00BA2AEE" w:rsidRPr="00A33855" w:rsidRDefault="00BA2AEE" w:rsidP="005647B7">
            <w:pPr>
              <w:jc w:val="right"/>
              <w:rPr>
                <w:color w:val="000000"/>
              </w:rPr>
            </w:pPr>
            <w:r w:rsidRPr="00A33855">
              <w:rPr>
                <w:rStyle w:val="af0"/>
                <w:b w:val="0"/>
                <w:sz w:val="28"/>
                <w:szCs w:val="28"/>
                <w:lang w:val="uk-UA" w:eastAsia="uk-UA"/>
              </w:rPr>
              <w:t>Валентина ПОЛОЖИШНИК</w:t>
            </w:r>
          </w:p>
        </w:tc>
      </w:tr>
    </w:tbl>
    <w:p w14:paraId="6684D6CF" w14:textId="77777777" w:rsidR="00BA2AEE" w:rsidRPr="00A33855" w:rsidRDefault="00BA2AEE" w:rsidP="00BA2AEE">
      <w:pPr>
        <w:jc w:val="both"/>
        <w:rPr>
          <w:color w:val="000000"/>
          <w:sz w:val="28"/>
          <w:szCs w:val="28"/>
          <w:lang w:val="uk-UA" w:eastAsia="uk-UA"/>
        </w:rPr>
      </w:pPr>
    </w:p>
    <w:p w14:paraId="1131A848" w14:textId="77777777" w:rsidR="00BA2AEE" w:rsidRPr="00A33855" w:rsidRDefault="00BA2AEE" w:rsidP="00BA2AE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A33855">
        <w:rPr>
          <w:color w:val="000000"/>
          <w:sz w:val="28"/>
          <w:szCs w:val="28"/>
          <w:lang w:val="uk-UA" w:eastAsia="uk-UA"/>
        </w:rPr>
        <w:t xml:space="preserve">Постійна комісія Київської міської ради </w:t>
      </w:r>
    </w:p>
    <w:p w14:paraId="391186E8" w14:textId="77777777" w:rsidR="00BA2AEE" w:rsidRPr="00A33855" w:rsidRDefault="00BA2AEE" w:rsidP="00BA2AE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A33855">
        <w:rPr>
          <w:color w:val="000000"/>
          <w:sz w:val="28"/>
          <w:szCs w:val="28"/>
          <w:lang w:val="uk-UA" w:eastAsia="uk-UA"/>
        </w:rPr>
        <w:t>з питань екологічної політики</w:t>
      </w:r>
    </w:p>
    <w:p w14:paraId="70714752" w14:textId="77777777" w:rsidR="00BA2AEE" w:rsidRPr="00A33855" w:rsidRDefault="00BA2AEE" w:rsidP="00BA2AE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A33855">
        <w:rPr>
          <w:color w:val="000000"/>
          <w:sz w:val="28"/>
          <w:szCs w:val="28"/>
          <w:lang w:val="uk-UA" w:eastAsia="uk-UA"/>
        </w:rPr>
        <w:tab/>
      </w:r>
    </w:p>
    <w:p w14:paraId="2298A355" w14:textId="44CA1B36" w:rsidR="00692C91" w:rsidRDefault="00BA2AEE" w:rsidP="00BA2AEE">
      <w:pPr>
        <w:jc w:val="both"/>
        <w:rPr>
          <w:color w:val="000000"/>
          <w:sz w:val="28"/>
          <w:szCs w:val="28"/>
          <w:lang w:val="uk-UA" w:eastAsia="uk-UA"/>
        </w:rPr>
      </w:pPr>
      <w:r w:rsidRPr="00A33855">
        <w:rPr>
          <w:color w:val="000000"/>
          <w:sz w:val="28"/>
          <w:szCs w:val="28"/>
          <w:lang w:val="uk-UA" w:eastAsia="uk-UA"/>
        </w:rPr>
        <w:t>Голова</w:t>
      </w:r>
      <w:r w:rsidRPr="00A33855">
        <w:rPr>
          <w:color w:val="000000"/>
          <w:sz w:val="28"/>
          <w:szCs w:val="28"/>
          <w:lang w:val="uk-UA" w:eastAsia="uk-UA"/>
        </w:rPr>
        <w:tab/>
        <w:t xml:space="preserve">                                                                                     Денис МОСКАЛЬ</w:t>
      </w:r>
    </w:p>
    <w:p w14:paraId="0381BBD3" w14:textId="45A80ECA" w:rsidR="00E75718" w:rsidRPr="008119F4" w:rsidRDefault="00692C91" w:rsidP="000E5BEC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A5D83" w14:textId="77777777" w:rsidR="008672BA" w:rsidRDefault="008672BA">
      <w:r>
        <w:separator/>
      </w:r>
    </w:p>
  </w:endnote>
  <w:endnote w:type="continuationSeparator" w:id="0">
    <w:p w14:paraId="0B9A1442" w14:textId="77777777" w:rsidR="008672BA" w:rsidRDefault="0086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C6680" w14:textId="77777777" w:rsidR="008672BA" w:rsidRDefault="008672BA">
      <w:r>
        <w:separator/>
      </w:r>
    </w:p>
  </w:footnote>
  <w:footnote w:type="continuationSeparator" w:id="0">
    <w:p w14:paraId="6013DA32" w14:textId="77777777" w:rsidR="008672BA" w:rsidRDefault="0086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7225138">
    <w:abstractNumId w:val="10"/>
  </w:num>
  <w:num w:numId="2" w16cid:durableId="96679874">
    <w:abstractNumId w:val="6"/>
  </w:num>
  <w:num w:numId="3" w16cid:durableId="1073045907">
    <w:abstractNumId w:val="9"/>
  </w:num>
  <w:num w:numId="4" w16cid:durableId="588007862">
    <w:abstractNumId w:val="0"/>
  </w:num>
  <w:num w:numId="5" w16cid:durableId="74788187">
    <w:abstractNumId w:val="8"/>
  </w:num>
  <w:num w:numId="6" w16cid:durableId="2067868875">
    <w:abstractNumId w:val="4"/>
  </w:num>
  <w:num w:numId="7" w16cid:durableId="1847548335">
    <w:abstractNumId w:val="5"/>
  </w:num>
  <w:num w:numId="8" w16cid:durableId="491220981">
    <w:abstractNumId w:val="7"/>
  </w:num>
  <w:num w:numId="9" w16cid:durableId="109327110">
    <w:abstractNumId w:val="2"/>
  </w:num>
  <w:num w:numId="10" w16cid:durableId="886840467">
    <w:abstractNumId w:val="1"/>
  </w:num>
  <w:num w:numId="11" w16cid:durableId="1132795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5BEC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76567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2B70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A255F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58D5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672BA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90CC5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656FE"/>
    <w:rsid w:val="00B7319B"/>
    <w:rsid w:val="00B7537B"/>
    <w:rsid w:val="00B75556"/>
    <w:rsid w:val="00B768DA"/>
    <w:rsid w:val="00BA2AEE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41D61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2773</Words>
  <Characters>1581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4346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56</cp:revision>
  <cp:lastPrinted>2021-11-24T13:25:00Z</cp:lastPrinted>
  <dcterms:created xsi:type="dcterms:W3CDTF">2020-03-29T20:42:00Z</dcterms:created>
  <dcterms:modified xsi:type="dcterms:W3CDTF">2024-11-13T11:09:00Z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