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771948443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771948443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C3217D" w14:paraId="39883B9B" w14:textId="77777777" w:rsidTr="004E1F65">
        <w:trPr>
          <w:trHeight w:val="2500"/>
        </w:trPr>
        <w:tc>
          <w:tcPr>
            <w:tcW w:w="5211" w:type="dxa"/>
            <w:hideMark/>
          </w:tcPr>
          <w:p w14:paraId="0B182D23" w14:textId="0A6DB38D" w:rsidR="00F6318B" w:rsidRPr="00DE4A20" w:rsidRDefault="0009503E" w:rsidP="004E1F6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E1F65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4E1F65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4E1F65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4E1F65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4E1F65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4E1F65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 земельної ділянки </w:t>
            </w:r>
            <w:r w:rsidR="004E1F65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4E1F65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E1F65" w:rsidRPr="0049490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4E1F65" w:rsidRPr="00DE4A20">
              <w:rPr>
                <w:color w:val="000000" w:themeColor="text1"/>
              </w:rPr>
              <w:t xml:space="preserve"> </w:t>
            </w:r>
            <w:r w:rsidR="004E1F65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ведення лісового господарства і пов'язаних з ним послуг </w:t>
            </w:r>
            <w:r w:rsidR="004E1F65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4E1F65">
              <w:rPr>
                <w:b/>
                <w:color w:val="000000" w:themeColor="text1"/>
                <w:sz w:val="28"/>
                <w:szCs w:val="28"/>
              </w:rPr>
              <w:t xml:space="preserve">21 кварталі Микільського лісництва  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CF63095" w:rsidR="00F6318B" w:rsidRPr="004E1F65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4E1F65">
        <w:rPr>
          <w:color w:val="000000" w:themeColor="text1"/>
          <w:lang w:val="uk-UA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в Державному реєстрі речових прав </w:t>
      </w:r>
      <w:r w:rsidRPr="006638AC">
        <w:rPr>
          <w:color w:val="000000" w:themeColor="text1"/>
          <w:szCs w:val="28"/>
          <w:lang w:val="uk-UA"/>
        </w:rPr>
        <w:t>на нерухоме майно 13 вересня 2023 року, номер від</w:t>
      </w:r>
      <w:r w:rsidR="004E1F65" w:rsidRPr="006638AC">
        <w:rPr>
          <w:color w:val="000000" w:themeColor="text1"/>
          <w:szCs w:val="28"/>
          <w:lang w:val="uk-UA"/>
        </w:rPr>
        <w:t xml:space="preserve">омостей про речове право </w:t>
      </w:r>
      <w:r w:rsidR="006638AC" w:rsidRPr="006638AC">
        <w:rPr>
          <w:color w:val="000000" w:themeColor="text1"/>
          <w:szCs w:val="28"/>
          <w:lang w:val="uk-UA"/>
        </w:rPr>
        <w:t>51748149</w:t>
      </w:r>
      <w:r w:rsidR="004E1F65" w:rsidRPr="006638AC">
        <w:rPr>
          <w:color w:val="000000" w:themeColor="text1"/>
          <w:szCs w:val="28"/>
          <w:lang w:val="uk-UA"/>
        </w:rPr>
        <w:t xml:space="preserve">) </w:t>
      </w:r>
      <w:r w:rsidRPr="006638AC">
        <w:rPr>
          <w:color w:val="000000" w:themeColor="text1"/>
          <w:szCs w:val="28"/>
          <w:lang w:val="uk-UA"/>
        </w:rPr>
        <w:t>та те, що земельна ділянка перебуває у фактичному користуванні КОМУНАЛЬНОГО ПІДПРИЄМСТВА «ДАРНИЦЬКЕ ЛІСОПАРКОВЕ ГОСПОДАРСТВО</w:t>
      </w:r>
      <w:r w:rsidRPr="004E1F65">
        <w:rPr>
          <w:color w:val="000000" w:themeColor="text1"/>
          <w:lang w:val="uk-UA"/>
        </w:rPr>
        <w:t xml:space="preserve">» на підставі планово - картографічних матеріалів лісовпорядкування, зважаючи на лист Державного агентства лісових ресурсів України від 19 грудня 2022 року   № 02-33/7029-22, розглянувши заяву КОМУНАЛЬНОГО ПІДПРИЄМСТВА «ДАРНИЦЬКЕ ЛІСОПАРКОВЕ ГОСПОДАРСТВО» від </w:t>
      </w:r>
      <w:r w:rsidR="004E1F65">
        <w:rPr>
          <w:color w:val="000000" w:themeColor="text1"/>
          <w:szCs w:val="28"/>
          <w:lang w:val="uk-UA"/>
        </w:rPr>
        <w:t>16 серпня</w:t>
      </w:r>
      <w:r w:rsidR="004E1F65" w:rsidRPr="00E13205">
        <w:rPr>
          <w:color w:val="000000" w:themeColor="text1"/>
          <w:szCs w:val="28"/>
          <w:lang w:val="uk-UA"/>
        </w:rPr>
        <w:t xml:space="preserve"> 2023 </w:t>
      </w:r>
      <w:r w:rsidR="004E1F65">
        <w:rPr>
          <w:color w:val="000000" w:themeColor="text1"/>
          <w:szCs w:val="28"/>
          <w:lang w:val="uk-UA"/>
        </w:rPr>
        <w:t xml:space="preserve">року   </w:t>
      </w:r>
      <w:r w:rsidR="004E1F65" w:rsidRPr="00E13205">
        <w:rPr>
          <w:color w:val="000000" w:themeColor="text1"/>
          <w:szCs w:val="28"/>
          <w:lang w:val="uk-UA"/>
        </w:rPr>
        <w:t>№ 50397-007761911-031-03</w:t>
      </w:r>
      <w:r w:rsidR="004E1F65">
        <w:rPr>
          <w:color w:val="000000" w:themeColor="text1"/>
          <w:szCs w:val="28"/>
          <w:lang w:val="uk-UA"/>
        </w:rPr>
        <w:t xml:space="preserve"> з доданим листом від 15</w:t>
      </w:r>
      <w:r w:rsidR="00974F61">
        <w:rPr>
          <w:color w:val="000000" w:themeColor="text1"/>
          <w:szCs w:val="28"/>
          <w:lang w:val="uk-UA"/>
        </w:rPr>
        <w:t xml:space="preserve"> серпня </w:t>
      </w:r>
      <w:r w:rsidR="004E1F65">
        <w:rPr>
          <w:color w:val="000000" w:themeColor="text1"/>
          <w:szCs w:val="28"/>
          <w:lang w:val="uk-UA"/>
        </w:rPr>
        <w:t xml:space="preserve">2023 </w:t>
      </w:r>
      <w:r w:rsidR="00974F61">
        <w:rPr>
          <w:color w:val="000000" w:themeColor="text1"/>
          <w:szCs w:val="28"/>
          <w:lang w:val="uk-UA"/>
        </w:rPr>
        <w:t xml:space="preserve">року </w:t>
      </w:r>
      <w:r w:rsidR="004E1F65">
        <w:rPr>
          <w:color w:val="000000" w:themeColor="text1"/>
          <w:szCs w:val="28"/>
          <w:lang w:val="uk-UA"/>
        </w:rPr>
        <w:t>№ 405</w:t>
      </w:r>
      <w:r w:rsidRPr="004E1F65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4E1F65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5D4BDAA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4E1F65">
        <w:rPr>
          <w:color w:val="000000" w:themeColor="text1"/>
          <w:sz w:val="28"/>
          <w:szCs w:val="28"/>
          <w:lang w:val="uk-UA"/>
        </w:rPr>
        <w:t>Надати</w:t>
      </w:r>
      <w:r w:rsidR="004E1F65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E1F65" w:rsidRPr="00DE4A20">
        <w:rPr>
          <w:color w:val="000000" w:themeColor="text1"/>
          <w:sz w:val="28"/>
          <w:szCs w:val="28"/>
        </w:rPr>
        <w:t>КОМУНАЛЬН</w:t>
      </w:r>
      <w:r w:rsidR="004E1F65">
        <w:rPr>
          <w:color w:val="000000" w:themeColor="text1"/>
          <w:sz w:val="28"/>
          <w:szCs w:val="28"/>
          <w:lang w:val="uk-UA"/>
        </w:rPr>
        <w:t>ОМУ</w:t>
      </w:r>
      <w:r w:rsidR="004E1F65" w:rsidRPr="00DE4A20">
        <w:rPr>
          <w:color w:val="000000" w:themeColor="text1"/>
          <w:sz w:val="28"/>
          <w:szCs w:val="28"/>
        </w:rPr>
        <w:t xml:space="preserve"> ПІДПРИЄМСТВ</w:t>
      </w:r>
      <w:r w:rsidR="004E1F65">
        <w:rPr>
          <w:color w:val="000000" w:themeColor="text1"/>
          <w:sz w:val="28"/>
          <w:szCs w:val="28"/>
          <w:lang w:val="uk-UA"/>
        </w:rPr>
        <w:t>У</w:t>
      </w:r>
      <w:r w:rsidR="004E1F65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4E1F65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4E1F65">
        <w:rPr>
          <w:color w:val="000000" w:themeColor="text1"/>
          <w:sz w:val="28"/>
          <w:szCs w:val="28"/>
          <w:lang w:val="uk-UA"/>
        </w:rPr>
        <w:t>2</w:t>
      </w:r>
      <w:r w:rsidR="004E1F65" w:rsidRPr="00DE4A20">
        <w:rPr>
          <w:color w:val="000000" w:themeColor="text1"/>
          <w:sz w:val="28"/>
          <w:szCs w:val="28"/>
          <w:lang w:val="uk-UA"/>
        </w:rPr>
        <w:t xml:space="preserve"> цього </w:t>
      </w:r>
      <w:r w:rsidR="004E1F65" w:rsidRPr="00DE4A20">
        <w:rPr>
          <w:color w:val="000000" w:themeColor="text1"/>
          <w:sz w:val="28"/>
          <w:szCs w:val="28"/>
          <w:lang w:val="uk-UA"/>
        </w:rPr>
        <w:lastRenderedPageBreak/>
        <w:t xml:space="preserve">рішення, </w:t>
      </w:r>
      <w:r w:rsidR="004E1F65">
        <w:rPr>
          <w:color w:val="000000" w:themeColor="text1"/>
          <w:sz w:val="28"/>
          <w:szCs w:val="28"/>
          <w:lang w:val="uk-UA"/>
        </w:rPr>
        <w:t>в</w:t>
      </w:r>
      <w:r w:rsidR="004E1F65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E1F65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4E1F65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10,1517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8000000000:63:699:0014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4E1F65" w:rsidRPr="004E1F65">
        <w:rPr>
          <w:sz w:val="28"/>
          <w:lang w:val="uk-UA"/>
        </w:rPr>
        <w:t xml:space="preserve">у </w:t>
      </w:r>
      <w:r w:rsidR="004E1F65" w:rsidRPr="004E1F65">
        <w:rPr>
          <w:color w:val="000000" w:themeColor="text1"/>
          <w:sz w:val="28"/>
          <w:szCs w:val="28"/>
        </w:rPr>
        <w:t>21 кварталі Микільського</w:t>
      </w:r>
      <w:r w:rsidR="00F837D8" w:rsidRPr="004E1F65">
        <w:rPr>
          <w:iCs/>
          <w:sz w:val="28"/>
          <w:szCs w:val="28"/>
          <w:lang w:val="uk-UA"/>
        </w:rPr>
        <w:t xml:space="preserve"> </w:t>
      </w:r>
      <w:r w:rsidR="004E1F65" w:rsidRPr="004E1F65">
        <w:rPr>
          <w:color w:val="000000" w:themeColor="text1"/>
          <w:sz w:val="28"/>
          <w:szCs w:val="28"/>
        </w:rPr>
        <w:t>лісництва</w:t>
      </w:r>
      <w:r w:rsidR="004E1F65">
        <w:rPr>
          <w:b/>
          <w:color w:val="000000" w:themeColor="text1"/>
          <w:sz w:val="28"/>
          <w:szCs w:val="28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BF6165">
        <w:rPr>
          <w:color w:val="000000" w:themeColor="text1"/>
          <w:sz w:val="28"/>
          <w:szCs w:val="28"/>
          <w:lang w:val="uk-UA"/>
        </w:rPr>
        <w:t>заява ДЦ від 16 серпня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2023 </w:t>
      </w:r>
      <w:r w:rsidR="00BF6165">
        <w:rPr>
          <w:color w:val="000000" w:themeColor="text1"/>
          <w:sz w:val="28"/>
          <w:szCs w:val="28"/>
          <w:lang w:val="uk-UA"/>
        </w:rPr>
        <w:t xml:space="preserve">року </w:t>
      </w:r>
      <w:r w:rsidR="007B6945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50397-007761911-031-03,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771948443</w:t>
      </w:r>
      <w:r w:rsidR="004E1F65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10B4AD37" w14:textId="77777777" w:rsidR="004E1F65" w:rsidRDefault="004E1F65" w:rsidP="004E1F6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</w:rPr>
        <w:t>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>
        <w:rPr>
          <w:color w:val="000000" w:themeColor="text1"/>
          <w:sz w:val="28"/>
          <w:szCs w:val="28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>
        <w:rPr>
          <w:color w:val="000000" w:themeColor="text1"/>
          <w:sz w:val="28"/>
          <w:szCs w:val="28"/>
          <w:lang w:val="uk-UA"/>
        </w:rPr>
        <w:t>:</w:t>
      </w:r>
    </w:p>
    <w:p w14:paraId="7E65E102" w14:textId="77777777" w:rsidR="004E1F65" w:rsidRDefault="004E1F65" w:rsidP="004E1F6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2575F540" w14:textId="77777777" w:rsidR="004E1F65" w:rsidRDefault="004E1F65" w:rsidP="004E1F6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94E64E7" w14:textId="77777777" w:rsidR="004E1F65" w:rsidRDefault="004E1F65" w:rsidP="004E1F6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0F81C4CB" w14:textId="77777777" w:rsidR="004E1F65" w:rsidRDefault="004E1F65" w:rsidP="004E1F6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0674F2E" w14:textId="77777777" w:rsidR="004E1F65" w:rsidRDefault="004E1F65" w:rsidP="004E1F6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6DD689B" w14:textId="311EE5A8" w:rsidR="000F751E" w:rsidRPr="000F751E" w:rsidRDefault="00F86F74" w:rsidP="005D7855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D7855">
        <w:rPr>
          <w:sz w:val="28"/>
          <w:szCs w:val="28"/>
          <w:lang w:val="uk-UA"/>
        </w:rPr>
        <w:t>.</w:t>
      </w:r>
      <w:r w:rsidR="005D7855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0FA8682" w14:textId="6112A388" w:rsidR="00C30241" w:rsidRDefault="004E1F65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 xml:space="preserve">архітектури, </w:t>
      </w:r>
      <w:r w:rsidR="00C3217D">
        <w:rPr>
          <w:sz w:val="28"/>
          <w:szCs w:val="28"/>
          <w:lang w:val="uk-UA"/>
        </w:rPr>
        <w:t>містопланування</w:t>
      </w:r>
      <w:r w:rsidR="00C30241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23188722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F04F086" w14:textId="77777777" w:rsidR="004E1F65" w:rsidRDefault="004E1F65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5737CA68" w:rsidR="00AF790C" w:rsidRDefault="007C40D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bookmarkStart w:id="0" w:name="_GoBack"/>
            <w:bookmarkEnd w:id="0"/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016B324E" w14:textId="77777777" w:rsidR="004E1F65" w:rsidRDefault="004E1F65" w:rsidP="004E1F65">
      <w:pPr>
        <w:jc w:val="both"/>
        <w:rPr>
          <w:bCs/>
          <w:sz w:val="28"/>
          <w:szCs w:val="28"/>
          <w:lang w:val="uk-UA"/>
        </w:rPr>
      </w:pPr>
    </w:p>
    <w:p w14:paraId="22BC9FFE" w14:textId="77777777" w:rsidR="004E1F65" w:rsidRDefault="004E1F65" w:rsidP="004E1F65">
      <w:pPr>
        <w:jc w:val="both"/>
        <w:rPr>
          <w:bCs/>
          <w:sz w:val="28"/>
          <w:szCs w:val="28"/>
          <w:lang w:val="uk-UA"/>
        </w:rPr>
      </w:pPr>
    </w:p>
    <w:p w14:paraId="32B29FB0" w14:textId="77777777" w:rsidR="004E1F65" w:rsidRDefault="004E1F65" w:rsidP="004E1F65">
      <w:pPr>
        <w:jc w:val="both"/>
        <w:rPr>
          <w:bCs/>
          <w:sz w:val="28"/>
          <w:szCs w:val="28"/>
          <w:lang w:val="uk-UA"/>
        </w:rPr>
      </w:pPr>
    </w:p>
    <w:p w14:paraId="28FFA779" w14:textId="3952A5E2" w:rsidR="004E1F65" w:rsidRPr="005D05B0" w:rsidRDefault="004E1F65" w:rsidP="004E1F65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72C889D5" w14:textId="77777777" w:rsidR="004E1F65" w:rsidRPr="005D05B0" w:rsidRDefault="004E1F65" w:rsidP="004E1F65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125C9CC4" w14:textId="77777777" w:rsidR="004E1F65" w:rsidRPr="005D05B0" w:rsidRDefault="004E1F65" w:rsidP="004E1F65">
      <w:pPr>
        <w:jc w:val="both"/>
        <w:rPr>
          <w:bCs/>
          <w:sz w:val="28"/>
          <w:szCs w:val="28"/>
          <w:lang w:val="uk-UA"/>
        </w:rPr>
      </w:pPr>
    </w:p>
    <w:p w14:paraId="05F6C820" w14:textId="77777777" w:rsidR="004E1F65" w:rsidRPr="005D05B0" w:rsidRDefault="004E1F65" w:rsidP="004E1F65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67681A96" w14:textId="77777777" w:rsidR="004E1F65" w:rsidRPr="00AD4B5C" w:rsidRDefault="004E1F65" w:rsidP="004E1F65">
      <w:pPr>
        <w:jc w:val="both"/>
        <w:rPr>
          <w:bCs/>
          <w:sz w:val="28"/>
          <w:szCs w:val="28"/>
          <w:lang w:val="uk-UA"/>
        </w:rPr>
      </w:pPr>
    </w:p>
    <w:p w14:paraId="1FD0D7B8" w14:textId="77777777" w:rsidR="004E1F65" w:rsidRPr="005D05B0" w:rsidRDefault="004E1F65" w:rsidP="004E1F65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29F05E8C" w14:textId="77777777" w:rsidR="004E1F65" w:rsidRDefault="004E1F65" w:rsidP="004E1F65">
      <w:pPr>
        <w:jc w:val="both"/>
        <w:rPr>
          <w:color w:val="000000"/>
          <w:sz w:val="28"/>
          <w:szCs w:val="28"/>
          <w:lang w:val="uk-UA" w:eastAsia="uk-UA"/>
        </w:rPr>
      </w:pPr>
    </w:p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507AFB8" w:rsidR="00E75718" w:rsidRPr="008119F4" w:rsidRDefault="008119F4" w:rsidP="007C40D1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829E" w14:textId="77777777" w:rsidR="00364BEF" w:rsidRDefault="00364BEF">
      <w:r>
        <w:separator/>
      </w:r>
    </w:p>
  </w:endnote>
  <w:endnote w:type="continuationSeparator" w:id="0">
    <w:p w14:paraId="1568B264" w14:textId="77777777" w:rsidR="00364BEF" w:rsidRDefault="0036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E65CE" w14:textId="77777777" w:rsidR="00364BEF" w:rsidRDefault="00364BEF">
      <w:r>
        <w:separator/>
      </w:r>
    </w:p>
  </w:footnote>
  <w:footnote w:type="continuationSeparator" w:id="0">
    <w:p w14:paraId="2ACC05C7" w14:textId="77777777" w:rsidR="00364BEF" w:rsidRDefault="0036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4BE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65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38AC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22D7"/>
    <w:rsid w:val="00787AC7"/>
    <w:rsid w:val="007952F2"/>
    <w:rsid w:val="00797B97"/>
    <w:rsid w:val="007A5AB4"/>
    <w:rsid w:val="007B6945"/>
    <w:rsid w:val="007B718D"/>
    <w:rsid w:val="007C40D1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74F61"/>
    <w:rsid w:val="0099012E"/>
    <w:rsid w:val="009932D9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BF6165"/>
    <w:rsid w:val="00C05DE7"/>
    <w:rsid w:val="00C14199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40B4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4241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user.kmr</cp:lastModifiedBy>
  <cp:revision>52</cp:revision>
  <cp:lastPrinted>2023-09-15T11:58:00Z</cp:lastPrinted>
  <dcterms:created xsi:type="dcterms:W3CDTF">2020-03-29T20:42:00Z</dcterms:created>
  <dcterms:modified xsi:type="dcterms:W3CDTF">2023-09-21T08:42:00Z</dcterms:modified>
</cp:coreProperties>
</file>