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1750F" w14:textId="77777777" w:rsidR="00F6318B" w:rsidRPr="00F6318B" w:rsidRDefault="0076792D" w:rsidP="00377E0D">
      <w:pPr>
        <w:pStyle w:val="a7"/>
        <w:tabs>
          <w:tab w:val="left" w:pos="708"/>
        </w:tabs>
      </w:pPr>
      <w:r w:rsidRPr="00F6318B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690067D3" wp14:editId="4F9BF194">
            <wp:simplePos x="0" y="0"/>
            <wp:positionH relativeFrom="column">
              <wp:posOffset>2947035</wp:posOffset>
            </wp:positionH>
            <wp:positionV relativeFrom="paragraph">
              <wp:posOffset>-309245</wp:posOffset>
            </wp:positionV>
            <wp:extent cx="547370" cy="721995"/>
            <wp:effectExtent l="0" t="0" r="0" b="0"/>
            <wp:wrapNone/>
            <wp:docPr id="1024" name="Рисунок 1024" descr="Tri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 descr="Trid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4A4DB" w14:textId="77777777" w:rsidR="00F6318B" w:rsidRPr="00F6318B" w:rsidRDefault="00F6318B" w:rsidP="00F6318B">
      <w:pPr>
        <w:pStyle w:val="a7"/>
        <w:tabs>
          <w:tab w:val="left" w:pos="708"/>
        </w:tabs>
      </w:pPr>
    </w:p>
    <w:p w14:paraId="6FF52851" w14:textId="77777777" w:rsidR="00F6318B" w:rsidRPr="00F6318B" w:rsidRDefault="00F6318B" w:rsidP="00F6318B">
      <w:pPr>
        <w:ind w:left="426"/>
        <w:jc w:val="center"/>
        <w:rPr>
          <w:rFonts w:ascii="Benguiat" w:hAnsi="Benguiat"/>
          <w:b/>
          <w:spacing w:val="18"/>
          <w:w w:val="66"/>
          <w:sz w:val="4"/>
          <w:szCs w:val="4"/>
          <w:lang w:val="uk-UA"/>
        </w:rPr>
      </w:pPr>
    </w:p>
    <w:p w14:paraId="2B18A590" w14:textId="77777777" w:rsidR="00F6318B" w:rsidRPr="00F6318B" w:rsidRDefault="00F6318B" w:rsidP="00F6318B">
      <w:pPr>
        <w:ind w:left="426"/>
        <w:jc w:val="center"/>
        <w:rPr>
          <w:b/>
          <w:spacing w:val="18"/>
          <w:w w:val="66"/>
          <w:sz w:val="72"/>
          <w:lang w:val="uk-UA"/>
        </w:rPr>
      </w:pPr>
      <w:r w:rsidRPr="00F6318B">
        <w:rPr>
          <w:rFonts w:ascii="Benguiat" w:hAnsi="Benguiat"/>
          <w:b/>
          <w:spacing w:val="18"/>
          <w:w w:val="66"/>
          <w:sz w:val="72"/>
          <w:lang w:val="uk-UA"/>
        </w:rPr>
        <w:t>КИЇВСЬКА МІСЬКА РАДА</w:t>
      </w:r>
    </w:p>
    <w:p w14:paraId="6B9452B6" w14:textId="5726B304" w:rsidR="00F6318B" w:rsidRPr="00F6318B" w:rsidRDefault="00692C91" w:rsidP="00C52894">
      <w:pPr>
        <w:pStyle w:val="2"/>
        <w:pBdr>
          <w:bottom w:val="thinThickThinSmallGap" w:sz="24" w:space="1" w:color="auto"/>
        </w:pBdr>
        <w:spacing w:before="120" w:after="0"/>
        <w:jc w:val="center"/>
        <w:rPr>
          <w:lang w:val="uk-UA"/>
        </w:rPr>
      </w:pPr>
      <w:r w:rsidRPr="00DB3B81">
        <w:rPr>
          <w:b w:val="0"/>
        </w:rPr>
        <w:t>II</w:t>
      </w:r>
      <w:r w:rsidRPr="00F6318B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сесія</w:t>
      </w:r>
      <w:r w:rsidRPr="00F6318B">
        <w:rPr>
          <w:lang w:val="uk-UA"/>
        </w:rPr>
        <w:t xml:space="preserve">  </w:t>
      </w:r>
      <w:r w:rsidRPr="00DB3B81">
        <w:rPr>
          <w:b w:val="0"/>
        </w:rPr>
        <w:t>IX</w:t>
      </w:r>
      <w:r w:rsidR="004276D6">
        <w:rPr>
          <w:b w:val="0"/>
          <w:lang w:val="uk-UA"/>
        </w:rPr>
        <w:t xml:space="preserve"> </w:t>
      </w:r>
      <w:r w:rsidRPr="00F6318B">
        <w:rPr>
          <w:rFonts w:ascii="Benguiat" w:hAnsi="Benguiat"/>
          <w:b w:val="0"/>
          <w:caps/>
          <w:lang w:val="uk-UA"/>
        </w:rPr>
        <w:t>скликання</w:t>
      </w:r>
    </w:p>
    <w:p w14:paraId="3436024F" w14:textId="77777777" w:rsidR="00F6318B" w:rsidRPr="00F6318B" w:rsidRDefault="00F6318B" w:rsidP="00F6318B">
      <w:pPr>
        <w:pStyle w:val="8"/>
        <w:rPr>
          <w:b/>
          <w:spacing w:val="28"/>
          <w:w w:val="90"/>
          <w:sz w:val="16"/>
          <w:szCs w:val="16"/>
          <w:lang w:val="uk-UA"/>
        </w:rPr>
      </w:pPr>
    </w:p>
    <w:p w14:paraId="170363A6" w14:textId="529D27CB" w:rsidR="00F6318B" w:rsidRPr="00F6318B" w:rsidRDefault="00F6318B" w:rsidP="00C52894">
      <w:pPr>
        <w:pStyle w:val="8"/>
        <w:jc w:val="center"/>
        <w:rPr>
          <w:rFonts w:ascii="Benguiat" w:hAnsi="Benguiat"/>
          <w:spacing w:val="28"/>
          <w:sz w:val="48"/>
          <w:szCs w:val="48"/>
          <w:lang w:val="uk-UA"/>
        </w:rPr>
      </w:pPr>
      <w:r w:rsidRPr="00F6318B">
        <w:rPr>
          <w:spacing w:val="28"/>
          <w:sz w:val="48"/>
          <w:szCs w:val="48"/>
          <w:lang w:val="uk-UA"/>
        </w:rPr>
        <w:t>РІШЕННЯ</w:t>
      </w:r>
    </w:p>
    <w:p w14:paraId="78128DB3" w14:textId="6C4DBD67" w:rsidR="00F6318B" w:rsidRPr="00F6318B" w:rsidRDefault="00F6318B" w:rsidP="00F6318B">
      <w:pPr>
        <w:rPr>
          <w:sz w:val="16"/>
          <w:szCs w:val="16"/>
          <w:lang w:val="uk-UA"/>
        </w:rPr>
      </w:pPr>
    </w:p>
    <w:p w14:paraId="7AD30748" w14:textId="7D680FDA" w:rsidR="00F6318B" w:rsidRPr="00F6318B" w:rsidRDefault="00214617" w:rsidP="00214617">
      <w:pPr>
        <w:tabs>
          <w:tab w:val="left" w:pos="7655"/>
        </w:tabs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6358CE" wp14:editId="476F0FDA">
            <wp:simplePos x="0" y="0"/>
            <wp:positionH relativeFrom="column">
              <wp:posOffset>4080510</wp:posOffset>
            </wp:positionH>
            <wp:positionV relativeFrom="paragraph">
              <wp:posOffset>12700</wp:posOffset>
            </wp:positionV>
            <wp:extent cx="1590675" cy="1590675"/>
            <wp:effectExtent l="0" t="0" r="9525" b="9525"/>
            <wp:wrapSquare wrapText="bothSides"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318B" w:rsidRPr="00F6318B">
        <w:rPr>
          <w:sz w:val="28"/>
          <w:szCs w:val="28"/>
          <w:lang w:val="uk-UA"/>
        </w:rPr>
        <w:t>____________№_______________</w:t>
      </w:r>
    </w:p>
    <w:p w14:paraId="0CCB4DB8" w14:textId="4EAA904E" w:rsidR="00F6318B" w:rsidRPr="00F6318B" w:rsidRDefault="00F6318B" w:rsidP="00F6318B">
      <w:pPr>
        <w:tabs>
          <w:tab w:val="left" w:pos="3960"/>
        </w:tabs>
        <w:jc w:val="both"/>
        <w:rPr>
          <w:lang w:val="uk-UA"/>
        </w:rPr>
      </w:pPr>
    </w:p>
    <w:p w14:paraId="6E71495B" w14:textId="3F4F9D28" w:rsidR="00F6318B" w:rsidRPr="00F6318B" w:rsidRDefault="001A22CE" w:rsidP="00F6318B">
      <w:pPr>
        <w:rPr>
          <w:snapToGrid w:val="0"/>
          <w:sz w:val="16"/>
          <w:szCs w:val="16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C63AB7C" wp14:editId="1E3D5910">
                <wp:simplePos x="0" y="0"/>
                <wp:positionH relativeFrom="column">
                  <wp:posOffset>4076700</wp:posOffset>
                </wp:positionH>
                <wp:positionV relativeFrom="paragraph">
                  <wp:posOffset>1219200</wp:posOffset>
                </wp:positionV>
                <wp:extent cx="1790700" cy="233045"/>
                <wp:effectExtent l="0" t="0" r="0" b="127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69CE0" w14:textId="77777777" w:rsidR="001A22CE" w:rsidRPr="00273DDF" w:rsidRDefault="001A22CE" w:rsidP="002D0F54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73DDF">
                              <w:rPr>
                                <w:rStyle w:val="af2"/>
                                <w:i w:val="0"/>
                              </w:rPr>
                              <w:t>765386393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63AB7C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margin-left:321pt;margin-top:96pt;width:141pt;height:18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" stroked="f">
                <v:textbox style="mso-fit-shape-to-text:t">
                  <w:txbxContent>
                    <w:p w14:paraId="16B69CE0" w14:textId="77777777" w:rsidR="001A22CE" w:rsidRPr="00273DDF" w:rsidRDefault="001A22CE" w:rsidP="002D0F54">
                      <w:pPr>
                        <w:jc w:val="center"/>
                        <w:rPr>
                          <w:i/>
                        </w:rPr>
                      </w:pPr>
                      <w:r w:rsidRPr="00273DDF">
                        <w:rPr>
                          <w:rStyle w:val="af2"/>
                          <w:i w:val="0"/>
                        </w:rPr>
                        <w:t>765386393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78"/>
      </w:tblGrid>
      <w:tr w:rsidR="00DE4A20" w:rsidRPr="007C4EBF" w14:paraId="39883B9B" w14:textId="77777777" w:rsidTr="00681DCF">
        <w:trPr>
          <w:trHeight w:val="2500"/>
        </w:trPr>
        <w:tc>
          <w:tcPr>
            <w:tcW w:w="5778" w:type="dxa"/>
            <w:hideMark/>
          </w:tcPr>
          <w:p w14:paraId="0B182D23" w14:textId="3175F067" w:rsidR="00F6318B" w:rsidRPr="00DE4A20" w:rsidRDefault="0009503E" w:rsidP="00681DCF">
            <w:pPr>
              <w:pStyle w:val="15"/>
              <w:shd w:val="clear" w:color="auto" w:fill="auto"/>
              <w:tabs>
                <w:tab w:val="left" w:pos="2036"/>
              </w:tabs>
              <w:spacing w:after="0" w:line="230" w:lineRule="auto"/>
              <w:ind w:firstLine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Про </w:t>
            </w:r>
            <w:r w:rsidR="004276D6" w:rsidRPr="00681DCF">
              <w:rPr>
                <w:b/>
                <w:color w:val="000000" w:themeColor="text1"/>
                <w:sz w:val="28"/>
                <w:szCs w:val="28"/>
              </w:rPr>
              <w:t>надання</w:t>
            </w:r>
            <w:r w:rsidR="00A127D2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>КИЇВСЬК</w:t>
            </w:r>
            <w:r w:rsidR="00681DCF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КОМУНАЛЬН</w:t>
            </w:r>
            <w:r w:rsidR="00681DCF">
              <w:rPr>
                <w:b/>
                <w:color w:val="000000" w:themeColor="text1"/>
                <w:sz w:val="28"/>
                <w:szCs w:val="28"/>
              </w:rPr>
              <w:t>ОМУ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ОБ'ЄДНАНН</w:t>
            </w:r>
            <w:r w:rsidR="00681DCF">
              <w:rPr>
                <w:b/>
                <w:color w:val="000000" w:themeColor="text1"/>
                <w:sz w:val="28"/>
                <w:szCs w:val="28"/>
              </w:rPr>
              <w:t>Ю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ЗЕЛЕНОГО БУДІВНИЦТВА ТА ЕКСПЛУАТАЦІЇ ЗЕЛЕНИХ НАСАДЖЕНЬ МІСТА «КИЇВЗЕЛЕНБУД» </w:t>
            </w:r>
            <w:r w:rsidR="00B563DC" w:rsidRPr="00DE4A20">
              <w:rPr>
                <w:b/>
                <w:color w:val="000000" w:themeColor="text1"/>
                <w:sz w:val="28"/>
                <w:szCs w:val="28"/>
              </w:rPr>
              <w:t xml:space="preserve">земельної ділянки </w:t>
            </w:r>
            <w:r w:rsidR="00E27368" w:rsidRPr="00681DCF">
              <w:rPr>
                <w:b/>
                <w:color w:val="000000" w:themeColor="text1"/>
                <w:sz w:val="28"/>
                <w:szCs w:val="28"/>
              </w:rPr>
              <w:t>в</w:t>
            </w:r>
            <w:r w:rsidR="00A264FD" w:rsidRPr="00DE4A2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264FD" w:rsidRPr="00681DC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>постійне користування</w:t>
            </w:r>
            <w:r w:rsidR="00681DCF">
              <w:rPr>
                <w:rStyle w:val="af2"/>
                <w:b/>
                <w:i w:val="0"/>
                <w:color w:val="000000" w:themeColor="text1"/>
                <w:sz w:val="28"/>
                <w:szCs w:val="28"/>
              </w:rPr>
              <w:t xml:space="preserve"> для утримання скверу</w:t>
            </w:r>
            <w:r w:rsidR="00FB314E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01227E" w:rsidRPr="00681DCF">
              <w:rPr>
                <w:b/>
                <w:iCs/>
                <w:color w:val="000000" w:themeColor="text1"/>
                <w:sz w:val="28"/>
                <w:szCs w:val="28"/>
              </w:rPr>
              <w:t>між будинками 4-а, 6 на вулиці Плеханова та ліцеєм № 208 на вулиці Ованеса Туманяна</w:t>
            </w:r>
            <w:r w:rsidR="00032E6C" w:rsidRPr="00DE4A20">
              <w:rPr>
                <w:b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 xml:space="preserve">у </w:t>
            </w:r>
            <w:r w:rsidR="0001227E" w:rsidRPr="00DE4A20">
              <w:rPr>
                <w:b/>
                <w:iCs/>
                <w:color w:val="000000" w:themeColor="text1"/>
                <w:sz w:val="28"/>
                <w:szCs w:val="28"/>
              </w:rPr>
              <w:t>Дніпровському</w:t>
            </w:r>
            <w:r w:rsidR="0001227E" w:rsidRPr="00DE4A20">
              <w:rPr>
                <w:b/>
                <w:color w:val="000000" w:themeColor="text1"/>
                <w:sz w:val="28"/>
              </w:rPr>
              <w:t xml:space="preserve"> </w:t>
            </w:r>
            <w:r w:rsidRPr="00DE4A20">
              <w:rPr>
                <w:b/>
                <w:color w:val="000000" w:themeColor="text1"/>
                <w:sz w:val="28"/>
                <w:szCs w:val="28"/>
              </w:rPr>
              <w:t>районі міста Києв</w:t>
            </w:r>
            <w:r w:rsidR="00DE4A20">
              <w:rPr>
                <w:b/>
                <w:color w:val="000000" w:themeColor="text1"/>
                <w:sz w:val="28"/>
                <w:szCs w:val="28"/>
              </w:rPr>
              <w:t>а</w:t>
            </w:r>
          </w:p>
        </w:tc>
      </w:tr>
    </w:tbl>
    <w:p w14:paraId="16B3BA17" w14:textId="0B3304E6" w:rsidR="00F6318B" w:rsidRPr="00DE4A20" w:rsidRDefault="00F6318B" w:rsidP="00F6318B">
      <w:pPr>
        <w:pStyle w:val="a9"/>
        <w:ind w:right="3905"/>
        <w:rPr>
          <w:bCs/>
          <w:color w:val="000000" w:themeColor="text1"/>
          <w:lang w:val="uk-UA"/>
        </w:rPr>
      </w:pPr>
    </w:p>
    <w:p w14:paraId="07F6D163" w14:textId="704B41F7" w:rsidR="00F6318B" w:rsidRPr="00DE4A20" w:rsidRDefault="00C7069E" w:rsidP="00F6318B">
      <w:pPr>
        <w:pStyle w:val="20"/>
        <w:ind w:firstLine="709"/>
        <w:rPr>
          <w:color w:val="000000" w:themeColor="text1"/>
          <w:szCs w:val="28"/>
          <w:lang w:val="uk-UA"/>
        </w:rPr>
      </w:pPr>
      <w:r w:rsidRPr="00681DCF">
        <w:rPr>
          <w:color w:val="000000" w:themeColor="text1"/>
          <w:lang w:val="uk-UA"/>
        </w:rPr>
        <w:t>Відповідно до статей 9, 79</w:t>
      </w:r>
      <w:r w:rsidR="00681DCF">
        <w:rPr>
          <w:color w:val="000000" w:themeColor="text1"/>
          <w:vertAlign w:val="superscript"/>
          <w:lang w:val="uk-UA"/>
        </w:rPr>
        <w:t>1</w:t>
      </w:r>
      <w:r w:rsidRPr="00681DCF">
        <w:rPr>
          <w:color w:val="000000" w:themeColor="text1"/>
          <w:lang w:val="uk-UA"/>
        </w:rPr>
        <w:t xml:space="preserve">, 83, 92, 116, 122, 123, 186 Земельного кодексу України, Закону України «Про внесення змін до деяких законодавчих </w:t>
      </w:r>
      <w:r w:rsidR="00814796">
        <w:rPr>
          <w:color w:val="000000" w:themeColor="text1"/>
          <w:lang w:val="uk-UA"/>
        </w:rPr>
        <w:t xml:space="preserve">                         </w:t>
      </w:r>
      <w:r w:rsidRPr="00681DCF">
        <w:rPr>
          <w:color w:val="000000" w:themeColor="text1"/>
          <w:lang w:val="uk-UA"/>
        </w:rPr>
        <w:t xml:space="preserve">актів України щодо розмежування земель державної та комунальної </w:t>
      </w:r>
      <w:r w:rsidR="00814796">
        <w:rPr>
          <w:color w:val="000000" w:themeColor="text1"/>
          <w:lang w:val="uk-UA"/>
        </w:rPr>
        <w:t xml:space="preserve">                   </w:t>
      </w:r>
      <w:r w:rsidRPr="00681DCF">
        <w:rPr>
          <w:color w:val="000000" w:themeColor="text1"/>
          <w:lang w:val="uk-UA"/>
        </w:rPr>
        <w:t xml:space="preserve">власності», пункту 34 частини першої статті 26 Закону України «Про </w:t>
      </w:r>
      <w:r w:rsidR="00814796">
        <w:rPr>
          <w:color w:val="000000" w:themeColor="text1"/>
          <w:lang w:val="uk-UA"/>
        </w:rPr>
        <w:t xml:space="preserve">                         </w:t>
      </w:r>
      <w:r w:rsidRPr="00681DCF">
        <w:rPr>
          <w:color w:val="000000" w:themeColor="text1"/>
          <w:lang w:val="uk-UA"/>
        </w:rPr>
        <w:t xml:space="preserve">місцеве самоврядування в Україні», </w:t>
      </w:r>
      <w:r w:rsidR="00AC3841" w:rsidRPr="005A622D">
        <w:rPr>
          <w:color w:val="000000" w:themeColor="text1"/>
          <w:lang w:val="uk-UA"/>
        </w:rPr>
        <w:t xml:space="preserve">рішення Київської міської ради </w:t>
      </w:r>
      <w:r w:rsidR="00814796">
        <w:rPr>
          <w:color w:val="000000" w:themeColor="text1"/>
          <w:lang w:val="uk-UA"/>
        </w:rPr>
        <w:t xml:space="preserve">                                     </w:t>
      </w:r>
      <w:r w:rsidR="00AC3841" w:rsidRPr="005A622D">
        <w:rPr>
          <w:color w:val="000000" w:themeColor="text1"/>
          <w:lang w:val="uk-UA"/>
        </w:rPr>
        <w:t>від 1</w:t>
      </w:r>
      <w:r w:rsidR="00AC3841">
        <w:rPr>
          <w:color w:val="000000" w:themeColor="text1"/>
          <w:lang w:val="uk-UA"/>
        </w:rPr>
        <w:t>5</w:t>
      </w:r>
      <w:r w:rsidR="00AC3841" w:rsidRPr="005A622D">
        <w:rPr>
          <w:color w:val="000000" w:themeColor="text1"/>
          <w:lang w:val="uk-UA"/>
        </w:rPr>
        <w:t xml:space="preserve"> л</w:t>
      </w:r>
      <w:r w:rsidR="00AC3841">
        <w:rPr>
          <w:color w:val="000000" w:themeColor="text1"/>
          <w:lang w:val="uk-UA"/>
        </w:rPr>
        <w:t>ютого</w:t>
      </w:r>
      <w:r w:rsidR="00AC3841" w:rsidRPr="005A622D">
        <w:rPr>
          <w:color w:val="000000" w:themeColor="text1"/>
          <w:lang w:val="uk-UA"/>
        </w:rPr>
        <w:t xml:space="preserve"> 201</w:t>
      </w:r>
      <w:r w:rsidR="00AC3841">
        <w:rPr>
          <w:color w:val="000000" w:themeColor="text1"/>
          <w:lang w:val="uk-UA"/>
        </w:rPr>
        <w:t>8</w:t>
      </w:r>
      <w:r w:rsidR="00AC3841" w:rsidRPr="005A622D">
        <w:rPr>
          <w:color w:val="000000" w:themeColor="text1"/>
          <w:lang w:val="uk-UA"/>
        </w:rPr>
        <w:t xml:space="preserve"> року </w:t>
      </w:r>
      <w:r w:rsidR="00AC3841">
        <w:rPr>
          <w:color w:val="000000" w:themeColor="text1"/>
          <w:lang w:val="uk-UA"/>
        </w:rPr>
        <w:t>№ 29/4093</w:t>
      </w:r>
      <w:r w:rsidR="00AC3841" w:rsidRPr="005A622D">
        <w:rPr>
          <w:color w:val="000000" w:themeColor="text1"/>
          <w:lang w:val="uk-UA"/>
        </w:rPr>
        <w:t xml:space="preserve"> «Про надання статусу скверу земельній ділянці</w:t>
      </w:r>
      <w:r w:rsidR="00AC3841">
        <w:rPr>
          <w:color w:val="000000" w:themeColor="text1"/>
          <w:lang w:val="uk-UA"/>
        </w:rPr>
        <w:t xml:space="preserve">, розташованій між </w:t>
      </w:r>
      <w:r w:rsidR="00AC3841" w:rsidRPr="00AC3841">
        <w:rPr>
          <w:iCs/>
          <w:color w:val="000000" w:themeColor="text1"/>
          <w:szCs w:val="28"/>
          <w:lang w:val="uk-UA"/>
        </w:rPr>
        <w:t xml:space="preserve">будинками 4-а, 6 на вулиці Плеханова та ліцеєм № 208 на вулиці Ованеса Туманяна </w:t>
      </w:r>
      <w:r w:rsidR="00AC3841" w:rsidRPr="00AC3841">
        <w:rPr>
          <w:color w:val="000000" w:themeColor="text1"/>
          <w:szCs w:val="28"/>
          <w:lang w:val="uk-UA"/>
        </w:rPr>
        <w:t xml:space="preserve">у </w:t>
      </w:r>
      <w:r w:rsidR="00AC3841" w:rsidRPr="00AC3841">
        <w:rPr>
          <w:iCs/>
          <w:color w:val="000000" w:themeColor="text1"/>
          <w:szCs w:val="28"/>
          <w:lang w:val="uk-UA"/>
        </w:rPr>
        <w:t>Дніпровському</w:t>
      </w:r>
      <w:r w:rsidR="00AC3841" w:rsidRPr="00AC3841">
        <w:rPr>
          <w:color w:val="000000" w:themeColor="text1"/>
          <w:lang w:val="uk-UA"/>
        </w:rPr>
        <w:t xml:space="preserve"> </w:t>
      </w:r>
      <w:r w:rsidR="00AC3841" w:rsidRPr="00AC3841">
        <w:rPr>
          <w:color w:val="000000" w:themeColor="text1"/>
          <w:szCs w:val="28"/>
          <w:lang w:val="uk-UA"/>
        </w:rPr>
        <w:t>районі м</w:t>
      </w:r>
      <w:r w:rsidR="00AC3841">
        <w:rPr>
          <w:color w:val="000000" w:themeColor="text1"/>
          <w:szCs w:val="28"/>
          <w:lang w:val="uk-UA"/>
        </w:rPr>
        <w:t>.</w:t>
      </w:r>
      <w:r w:rsidR="00AC3841" w:rsidRPr="00AC3841">
        <w:rPr>
          <w:color w:val="000000" w:themeColor="text1"/>
          <w:szCs w:val="28"/>
          <w:lang w:val="uk-UA"/>
        </w:rPr>
        <w:t xml:space="preserve"> Києва</w:t>
      </w:r>
      <w:r w:rsidR="00AC3841">
        <w:rPr>
          <w:color w:val="000000" w:themeColor="text1"/>
          <w:szCs w:val="28"/>
          <w:lang w:val="uk-UA"/>
        </w:rPr>
        <w:t>»,</w:t>
      </w:r>
      <w:r w:rsidR="00AC3841" w:rsidRPr="005A622D">
        <w:rPr>
          <w:color w:val="000000" w:themeColor="text1"/>
          <w:lang w:val="uk-UA"/>
        </w:rPr>
        <w:t xml:space="preserve"> </w:t>
      </w:r>
      <w:r w:rsidRPr="00681DCF">
        <w:rPr>
          <w:color w:val="000000" w:themeColor="text1"/>
          <w:lang w:val="uk-UA"/>
        </w:rPr>
        <w:t>розглянувши проєкт землеустрою щодо відведення земельн</w:t>
      </w:r>
      <w:r w:rsidR="003D1596">
        <w:rPr>
          <w:color w:val="000000" w:themeColor="text1"/>
          <w:lang w:val="uk-UA"/>
        </w:rPr>
        <w:t>ої</w:t>
      </w:r>
      <w:r w:rsidRPr="00681DCF">
        <w:rPr>
          <w:color w:val="000000" w:themeColor="text1"/>
          <w:lang w:val="uk-UA"/>
        </w:rPr>
        <w:t xml:space="preserve"> ділянк</w:t>
      </w:r>
      <w:r w:rsidR="003D1596">
        <w:rPr>
          <w:color w:val="000000" w:themeColor="text1"/>
          <w:lang w:val="uk-UA"/>
        </w:rPr>
        <w:t>и</w:t>
      </w:r>
      <w:r w:rsidRPr="00681DCF">
        <w:rPr>
          <w:color w:val="000000" w:themeColor="text1"/>
          <w:lang w:val="uk-UA"/>
        </w:rPr>
        <w:t xml:space="preserve"> та заяву КИЇВСЬКОГО КОМУНАЛЬНОГО ОБ’ЄДНАННЯ ЗЕЛЕНОГО БУДІВНИЦТВА ТА ЕКСПЛУАТАЦІЇ ЗЕЛЕНИХ НАСАДЖЕНЬ МІСТА «КИЇВЗЕЛЕНБУД» </w:t>
      </w:r>
      <w:r w:rsidR="00814796">
        <w:rPr>
          <w:color w:val="000000" w:themeColor="text1"/>
          <w:lang w:val="uk-UA"/>
        </w:rPr>
        <w:t xml:space="preserve">                            </w:t>
      </w:r>
      <w:r w:rsidRPr="00681DCF">
        <w:rPr>
          <w:color w:val="000000" w:themeColor="text1"/>
          <w:lang w:val="uk-UA"/>
        </w:rPr>
        <w:t>від 08 вересня 2023 року № 72055-007840434-031-03, Київська міська рада</w:t>
      </w:r>
    </w:p>
    <w:p w14:paraId="22CB6BF4" w14:textId="77777777" w:rsidR="00F6318B" w:rsidRPr="00DE4A20" w:rsidRDefault="00F6318B" w:rsidP="00F6318B">
      <w:pPr>
        <w:ind w:firstLine="567"/>
        <w:jc w:val="both"/>
        <w:rPr>
          <w:snapToGrid w:val="0"/>
          <w:color w:val="000000" w:themeColor="text1"/>
          <w:sz w:val="28"/>
          <w:lang w:val="uk-UA"/>
        </w:rPr>
      </w:pPr>
    </w:p>
    <w:p w14:paraId="70F930D3" w14:textId="2D261D13" w:rsidR="00F6318B" w:rsidRDefault="00F6318B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  <w:r w:rsidRPr="00DE4A20">
        <w:rPr>
          <w:rFonts w:ascii="Georgia" w:hAnsi="Georgia"/>
          <w:b/>
          <w:snapToGrid w:val="0"/>
          <w:color w:val="000000" w:themeColor="text1"/>
          <w:sz w:val="28"/>
          <w:lang w:val="uk-UA"/>
        </w:rPr>
        <w:t>ВИРІШИЛА:</w:t>
      </w:r>
    </w:p>
    <w:p w14:paraId="2A361DFF" w14:textId="77777777" w:rsidR="002D0F54" w:rsidRPr="00DE4A20" w:rsidRDefault="002D0F54" w:rsidP="00F6318B">
      <w:pPr>
        <w:ind w:firstLine="567"/>
        <w:jc w:val="both"/>
        <w:rPr>
          <w:rFonts w:ascii="Georgia" w:hAnsi="Georgia"/>
          <w:b/>
          <w:snapToGrid w:val="0"/>
          <w:color w:val="000000" w:themeColor="text1"/>
          <w:sz w:val="28"/>
          <w:lang w:val="uk-UA"/>
        </w:rPr>
      </w:pPr>
    </w:p>
    <w:p w14:paraId="0198FFFD" w14:textId="14307430" w:rsidR="00DA050D" w:rsidRDefault="00E1355C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DE4A20">
        <w:rPr>
          <w:color w:val="000000" w:themeColor="text1"/>
          <w:sz w:val="28"/>
          <w:szCs w:val="28"/>
          <w:lang w:val="uk-UA"/>
        </w:rPr>
        <w:t>1</w:t>
      </w:r>
      <w:r w:rsidR="00032E6C" w:rsidRPr="00DE4A20">
        <w:rPr>
          <w:color w:val="000000" w:themeColor="text1"/>
          <w:sz w:val="28"/>
          <w:szCs w:val="28"/>
          <w:lang w:val="uk-UA"/>
        </w:rPr>
        <w:t>.</w:t>
      </w:r>
      <w:r w:rsidR="00E13205" w:rsidRPr="00E13205">
        <w:rPr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Затвердити </w:t>
      </w:r>
      <w:r w:rsidR="00D7138E" w:rsidRPr="001A68B9">
        <w:rPr>
          <w:color w:val="000000" w:themeColor="text1"/>
          <w:sz w:val="28"/>
          <w:szCs w:val="28"/>
          <w:lang w:val="uk-UA"/>
        </w:rPr>
        <w:t>про</w:t>
      </w:r>
      <w:r w:rsidR="001A68B9">
        <w:rPr>
          <w:color w:val="000000" w:themeColor="text1"/>
          <w:sz w:val="28"/>
          <w:szCs w:val="28"/>
          <w:lang w:val="uk-UA"/>
        </w:rPr>
        <w:t>е</w:t>
      </w:r>
      <w:r w:rsidR="00E13205" w:rsidRPr="001A68B9">
        <w:rPr>
          <w:color w:val="000000" w:themeColor="text1"/>
          <w:sz w:val="28"/>
          <w:szCs w:val="28"/>
          <w:lang w:val="uk-UA"/>
        </w:rPr>
        <w:t>кт</w:t>
      </w:r>
      <w:r w:rsidR="002D63FE" w:rsidRPr="001A68B9">
        <w:rPr>
          <w:color w:val="000000" w:themeColor="text1"/>
          <w:sz w:val="28"/>
          <w:szCs w:val="28"/>
          <w:lang w:val="uk-UA"/>
        </w:rPr>
        <w:t xml:space="preserve"> </w:t>
      </w:r>
      <w:r w:rsidR="00E13205">
        <w:rPr>
          <w:color w:val="000000" w:themeColor="text1"/>
          <w:sz w:val="28"/>
          <w:szCs w:val="28"/>
          <w:lang w:val="uk-UA"/>
        </w:rPr>
        <w:t>землеустрою щодо відведення земельно</w:t>
      </w:r>
      <w:r w:rsidR="004A0E0E">
        <w:rPr>
          <w:color w:val="000000" w:themeColor="text1"/>
          <w:sz w:val="28"/>
          <w:szCs w:val="28"/>
          <w:lang w:val="uk-UA"/>
        </w:rPr>
        <w:t>ї</w:t>
      </w:r>
      <w:r w:rsidR="00E13205">
        <w:rPr>
          <w:color w:val="000000" w:themeColor="text1"/>
          <w:sz w:val="28"/>
          <w:szCs w:val="28"/>
          <w:lang w:val="uk-UA"/>
        </w:rPr>
        <w:t xml:space="preserve"> ділянки </w:t>
      </w:r>
      <w:r w:rsidR="001A68B9">
        <w:rPr>
          <w:color w:val="000000" w:themeColor="text1"/>
          <w:sz w:val="28"/>
          <w:szCs w:val="28"/>
          <w:lang w:val="uk-UA"/>
        </w:rPr>
        <w:t>К</w:t>
      </w:r>
      <w:r w:rsidR="001A68B9" w:rsidRPr="00E13205">
        <w:rPr>
          <w:color w:val="000000" w:themeColor="text1"/>
          <w:sz w:val="28"/>
          <w:szCs w:val="28"/>
          <w:lang w:val="uk-UA"/>
        </w:rPr>
        <w:t>иївськ</w:t>
      </w:r>
      <w:r w:rsidR="001A68B9">
        <w:rPr>
          <w:color w:val="000000" w:themeColor="text1"/>
          <w:sz w:val="28"/>
          <w:szCs w:val="28"/>
          <w:lang w:val="uk-UA"/>
        </w:rPr>
        <w:t>ому</w:t>
      </w:r>
      <w:r w:rsidR="001A68B9" w:rsidRPr="00E13205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1A68B9">
        <w:rPr>
          <w:color w:val="000000" w:themeColor="text1"/>
          <w:sz w:val="28"/>
          <w:szCs w:val="28"/>
          <w:lang w:val="uk-UA"/>
        </w:rPr>
        <w:t>ому</w:t>
      </w:r>
      <w:r w:rsidR="001A68B9" w:rsidRPr="00E13205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1A68B9">
        <w:rPr>
          <w:color w:val="000000" w:themeColor="text1"/>
          <w:sz w:val="28"/>
          <w:szCs w:val="28"/>
          <w:lang w:val="uk-UA"/>
        </w:rPr>
        <w:t>ю</w:t>
      </w:r>
      <w:r w:rsidR="001A68B9" w:rsidRPr="00E13205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</w:t>
      </w:r>
      <w:r w:rsidR="001A68B9">
        <w:rPr>
          <w:color w:val="000000" w:themeColor="text1"/>
          <w:sz w:val="28"/>
          <w:szCs w:val="28"/>
          <w:lang w:val="uk-UA"/>
        </w:rPr>
        <w:t>К</w:t>
      </w:r>
      <w:r w:rsidR="001A68B9" w:rsidRPr="00E13205">
        <w:rPr>
          <w:color w:val="000000" w:themeColor="text1"/>
          <w:sz w:val="28"/>
          <w:szCs w:val="28"/>
          <w:lang w:val="uk-UA"/>
        </w:rPr>
        <w:t xml:space="preserve">иївзеленбуд» </w:t>
      </w:r>
      <w:r w:rsidR="001A68B9">
        <w:rPr>
          <w:color w:val="000000" w:themeColor="text1"/>
          <w:sz w:val="28"/>
          <w:szCs w:val="28"/>
          <w:lang w:val="uk-UA"/>
        </w:rPr>
        <w:t xml:space="preserve">для утримання скверу </w:t>
      </w:r>
      <w:r w:rsidR="001A68B9" w:rsidRPr="001A68B9">
        <w:rPr>
          <w:iCs/>
          <w:color w:val="000000" w:themeColor="text1"/>
          <w:sz w:val="28"/>
          <w:szCs w:val="28"/>
          <w:lang w:val="uk-UA"/>
        </w:rPr>
        <w:t xml:space="preserve">між </w:t>
      </w:r>
      <w:r w:rsidR="00814796">
        <w:rPr>
          <w:iCs/>
          <w:color w:val="000000" w:themeColor="text1"/>
          <w:sz w:val="28"/>
          <w:szCs w:val="28"/>
          <w:lang w:val="uk-UA"/>
        </w:rPr>
        <w:t xml:space="preserve">                     </w:t>
      </w:r>
      <w:r w:rsidR="001A68B9" w:rsidRPr="001A68B9">
        <w:rPr>
          <w:iCs/>
          <w:color w:val="000000" w:themeColor="text1"/>
          <w:sz w:val="28"/>
          <w:szCs w:val="28"/>
          <w:lang w:val="uk-UA"/>
        </w:rPr>
        <w:t xml:space="preserve">будинками 4-а, 6 на вулиці Плеханова та ліцеєм № 208 на вулиці Ованеса </w:t>
      </w:r>
      <w:r w:rsidR="001A68B9" w:rsidRPr="001A68B9">
        <w:rPr>
          <w:iCs/>
          <w:color w:val="000000" w:themeColor="text1"/>
          <w:sz w:val="28"/>
          <w:szCs w:val="28"/>
          <w:lang w:val="uk-UA"/>
        </w:rPr>
        <w:lastRenderedPageBreak/>
        <w:t xml:space="preserve">Туманяна </w:t>
      </w:r>
      <w:r w:rsidR="001A68B9" w:rsidRPr="001A68B9">
        <w:rPr>
          <w:color w:val="000000" w:themeColor="text1"/>
          <w:sz w:val="28"/>
          <w:szCs w:val="28"/>
          <w:lang w:val="uk-UA"/>
        </w:rPr>
        <w:t xml:space="preserve">у </w:t>
      </w:r>
      <w:r w:rsidR="001A68B9" w:rsidRPr="001A68B9">
        <w:rPr>
          <w:iCs/>
          <w:color w:val="000000" w:themeColor="text1"/>
          <w:sz w:val="28"/>
          <w:szCs w:val="28"/>
          <w:lang w:val="uk-UA"/>
        </w:rPr>
        <w:t>Дніпровському</w:t>
      </w:r>
      <w:r w:rsidR="001A68B9" w:rsidRPr="001A68B9">
        <w:rPr>
          <w:color w:val="000000" w:themeColor="text1"/>
          <w:sz w:val="28"/>
          <w:lang w:val="uk-UA"/>
        </w:rPr>
        <w:t xml:space="preserve"> </w:t>
      </w:r>
      <w:r w:rsidR="001A68B9" w:rsidRPr="001A68B9">
        <w:rPr>
          <w:color w:val="000000" w:themeColor="text1"/>
          <w:sz w:val="28"/>
          <w:szCs w:val="28"/>
          <w:lang w:val="uk-UA"/>
        </w:rPr>
        <w:t>районі міста Києва</w:t>
      </w:r>
      <w:r w:rsidR="001A68B9" w:rsidRPr="00E13205">
        <w:rPr>
          <w:color w:val="000000" w:themeColor="text1"/>
          <w:sz w:val="28"/>
          <w:szCs w:val="28"/>
          <w:lang w:val="uk-UA"/>
        </w:rPr>
        <w:t xml:space="preserve">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(категорія земель – землі рекреаційного призначення, </w:t>
      </w:r>
      <w:r w:rsidR="00394509">
        <w:rPr>
          <w:color w:val="000000" w:themeColor="text1"/>
          <w:sz w:val="28"/>
          <w:szCs w:val="28"/>
          <w:lang w:val="uk-UA"/>
        </w:rPr>
        <w:t>код виду цільового призначення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 – 07.08, справа </w:t>
      </w:r>
      <w:r w:rsidR="00814796">
        <w:rPr>
          <w:color w:val="000000" w:themeColor="text1"/>
          <w:sz w:val="28"/>
          <w:szCs w:val="28"/>
          <w:lang w:val="uk-UA"/>
        </w:rPr>
        <w:t xml:space="preserve">                </w:t>
      </w:r>
      <w:r w:rsidR="00E13205" w:rsidRPr="00E13205">
        <w:rPr>
          <w:color w:val="000000" w:themeColor="text1"/>
          <w:sz w:val="28"/>
          <w:szCs w:val="28"/>
          <w:lang w:val="uk-UA"/>
        </w:rPr>
        <w:t xml:space="preserve">№ </w:t>
      </w:r>
      <w:r w:rsidR="00E13205" w:rsidRPr="00E13205">
        <w:rPr>
          <w:b/>
          <w:color w:val="000000" w:themeColor="text1"/>
          <w:sz w:val="28"/>
          <w:szCs w:val="28"/>
          <w:lang w:val="uk-UA"/>
        </w:rPr>
        <w:t>765386393</w:t>
      </w:r>
      <w:r w:rsidR="00E77D54" w:rsidRPr="00E77D54">
        <w:rPr>
          <w:color w:val="000000" w:themeColor="text1"/>
          <w:sz w:val="28"/>
          <w:szCs w:val="28"/>
          <w:lang w:val="uk-UA"/>
        </w:rPr>
        <w:t>)</w:t>
      </w:r>
      <w:r w:rsidR="00E13205" w:rsidRPr="00E13205">
        <w:rPr>
          <w:color w:val="000000" w:themeColor="text1"/>
          <w:sz w:val="28"/>
          <w:szCs w:val="28"/>
          <w:lang w:val="uk-UA"/>
        </w:rPr>
        <w:t>.</w:t>
      </w:r>
    </w:p>
    <w:p w14:paraId="7A94030D" w14:textId="6EE1FC6D" w:rsidR="00E27368" w:rsidRDefault="00DA050D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 </w:t>
      </w:r>
      <w:r w:rsidR="004276D6" w:rsidRPr="001A68B9">
        <w:rPr>
          <w:color w:val="000000" w:themeColor="text1"/>
          <w:sz w:val="28"/>
          <w:szCs w:val="28"/>
          <w:lang w:val="uk-UA"/>
        </w:rPr>
        <w:t>Надати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A264FD" w:rsidRPr="00AC3841">
        <w:rPr>
          <w:color w:val="000000" w:themeColor="text1"/>
          <w:sz w:val="28"/>
          <w:szCs w:val="28"/>
          <w:lang w:val="uk-UA"/>
        </w:rPr>
        <w:t>КИЇВСЬК</w:t>
      </w:r>
      <w:r w:rsidR="001A68B9" w:rsidRPr="00AC3841">
        <w:rPr>
          <w:color w:val="000000" w:themeColor="text1"/>
          <w:sz w:val="28"/>
          <w:szCs w:val="28"/>
          <w:lang w:val="uk-UA"/>
        </w:rPr>
        <w:t>ОМУ</w:t>
      </w:r>
      <w:r w:rsidR="00A264FD" w:rsidRPr="00AC3841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1A68B9" w:rsidRPr="00AC3841">
        <w:rPr>
          <w:color w:val="000000" w:themeColor="text1"/>
          <w:sz w:val="28"/>
          <w:szCs w:val="28"/>
          <w:lang w:val="uk-UA"/>
        </w:rPr>
        <w:t>ОМУ</w:t>
      </w:r>
      <w:r w:rsidR="00A264FD" w:rsidRPr="00AC3841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1A68B9" w:rsidRPr="00AC3841">
        <w:rPr>
          <w:color w:val="000000" w:themeColor="text1"/>
          <w:sz w:val="28"/>
          <w:szCs w:val="28"/>
          <w:lang w:val="uk-UA"/>
        </w:rPr>
        <w:t>Ю</w:t>
      </w:r>
      <w:r w:rsidR="00A264FD" w:rsidRPr="00AC3841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, за умови виконання пункту </w:t>
      </w:r>
      <w:r w:rsidR="00E13205"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цього рішення, </w:t>
      </w:r>
      <w:r w:rsidR="00E27368" w:rsidRPr="00AC3841">
        <w:rPr>
          <w:color w:val="000000" w:themeColor="text1"/>
          <w:sz w:val="28"/>
          <w:szCs w:val="28"/>
          <w:lang w:val="uk-UA"/>
        </w:rPr>
        <w:t>в</w:t>
      </w:r>
      <w:r w:rsidR="0009503E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032E6C" w:rsidRPr="00AC3841">
        <w:rPr>
          <w:iCs/>
          <w:color w:val="000000" w:themeColor="text1"/>
          <w:sz w:val="28"/>
          <w:szCs w:val="28"/>
          <w:lang w:val="uk-UA" w:eastAsia="uk-UA"/>
        </w:rPr>
        <w:t>постійне користування</w:t>
      </w:r>
      <w:r w:rsidR="00592F66">
        <w:rPr>
          <w:iCs/>
          <w:color w:val="000000" w:themeColor="text1"/>
          <w:sz w:val="28"/>
          <w:szCs w:val="28"/>
          <w:lang w:val="uk-UA" w:eastAsia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земельну ділянку площею </w:t>
      </w:r>
      <w:r w:rsidR="00F837D8" w:rsidRPr="00681DCF">
        <w:rPr>
          <w:iCs/>
          <w:color w:val="000000" w:themeColor="text1"/>
          <w:sz w:val="28"/>
          <w:szCs w:val="28"/>
          <w:lang w:val="uk-UA" w:eastAsia="uk-UA"/>
        </w:rPr>
        <w:t>0,1085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га</w:t>
      </w:r>
      <w:r w:rsidR="00F837D8" w:rsidRPr="00DE4A20">
        <w:rPr>
          <w:color w:val="000000" w:themeColor="text1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(кадастровий номер </w:t>
      </w:r>
      <w:r w:rsidR="00F837D8" w:rsidRPr="00681DCF">
        <w:rPr>
          <w:iCs/>
          <w:color w:val="000000" w:themeColor="text1"/>
          <w:sz w:val="28"/>
          <w:szCs w:val="28"/>
          <w:lang w:val="uk-UA" w:eastAsia="uk-UA"/>
        </w:rPr>
        <w:t>8000000000:63:021:0030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) </w:t>
      </w:r>
      <w:r w:rsidR="00AC3841">
        <w:rPr>
          <w:color w:val="000000" w:themeColor="text1"/>
          <w:sz w:val="28"/>
          <w:szCs w:val="28"/>
          <w:lang w:val="uk-UA"/>
        </w:rPr>
        <w:t>для утримання скверу</w:t>
      </w:r>
      <w:r w:rsidR="00045FA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421815" w:rsidRPr="00DE4A20">
        <w:rPr>
          <w:color w:val="000000" w:themeColor="text1"/>
          <w:sz w:val="28"/>
          <w:szCs w:val="28"/>
          <w:lang w:val="uk-UA"/>
        </w:rPr>
        <w:t>(</w:t>
      </w:r>
      <w:r w:rsidR="00394509">
        <w:rPr>
          <w:color w:val="000000" w:themeColor="text1"/>
          <w:sz w:val="28"/>
          <w:szCs w:val="28"/>
          <w:lang w:val="uk-UA"/>
        </w:rPr>
        <w:t xml:space="preserve">код виду цільового </w:t>
      </w:r>
      <w:r w:rsidR="00814796">
        <w:rPr>
          <w:color w:val="000000" w:themeColor="text1"/>
          <w:sz w:val="28"/>
          <w:szCs w:val="28"/>
          <w:lang w:val="uk-UA"/>
        </w:rPr>
        <w:t xml:space="preserve">     </w:t>
      </w:r>
      <w:r w:rsidR="00394509">
        <w:rPr>
          <w:color w:val="000000" w:themeColor="text1"/>
          <w:sz w:val="28"/>
          <w:szCs w:val="28"/>
          <w:lang w:val="uk-UA"/>
        </w:rPr>
        <w:t>призначення</w:t>
      </w:r>
      <w:r w:rsidR="00421815" w:rsidRPr="00DE4A20">
        <w:rPr>
          <w:color w:val="000000" w:themeColor="text1"/>
          <w:sz w:val="28"/>
          <w:szCs w:val="28"/>
          <w:lang w:val="uk-UA"/>
        </w:rPr>
        <w:t xml:space="preserve"> – </w:t>
      </w:r>
      <w:r w:rsidR="00045FAD" w:rsidRPr="00DE4A20">
        <w:rPr>
          <w:iCs/>
          <w:color w:val="000000" w:themeColor="text1"/>
          <w:sz w:val="28"/>
          <w:szCs w:val="28"/>
          <w:lang w:val="uk-UA"/>
        </w:rPr>
        <w:t>07.08 земельні ділянки загального користування, які використовуються як зелені насадження загального користування</w:t>
      </w:r>
      <w:r w:rsidR="00421815" w:rsidRPr="00DE4A20">
        <w:rPr>
          <w:color w:val="000000" w:themeColor="text1"/>
          <w:sz w:val="28"/>
          <w:szCs w:val="28"/>
          <w:lang w:val="uk-UA"/>
        </w:rPr>
        <w:t>)</w:t>
      </w:r>
      <w:r w:rsidR="00F837D8" w:rsidRPr="00DE4A20">
        <w:rPr>
          <w:color w:val="000000" w:themeColor="text1"/>
          <w:sz w:val="28"/>
          <w:lang w:val="uk-UA"/>
        </w:rPr>
        <w:t xml:space="preserve"> </w:t>
      </w:r>
      <w:r w:rsidR="00F837D8" w:rsidRPr="00AC3841">
        <w:rPr>
          <w:iCs/>
          <w:color w:val="000000" w:themeColor="text1"/>
          <w:sz w:val="28"/>
          <w:szCs w:val="28"/>
          <w:lang w:val="uk-UA"/>
        </w:rPr>
        <w:t>між будинками 4-а, 6 на вулиці Плеханова та ліцеєм № 208 на вулиці Ованеса Туманяна</w:t>
      </w:r>
      <w:r w:rsidR="00F837D8" w:rsidRPr="00DE4A20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у </w:t>
      </w:r>
      <w:r w:rsidR="00F837D8" w:rsidRPr="00681DCF">
        <w:rPr>
          <w:iCs/>
          <w:color w:val="000000" w:themeColor="text1"/>
          <w:sz w:val="28"/>
          <w:szCs w:val="28"/>
          <w:lang w:val="uk-UA"/>
        </w:rPr>
        <w:t>Дніпровському</w:t>
      </w:r>
      <w:r w:rsidR="00F837D8" w:rsidRPr="00DE4A20">
        <w:rPr>
          <w:color w:val="000000" w:themeColor="text1"/>
          <w:sz w:val="28"/>
          <w:szCs w:val="28"/>
          <w:lang w:val="uk-UA"/>
        </w:rPr>
        <w:t xml:space="preserve"> районі міста Києва із земель комунальної власності територіальної громади міста Києва</w:t>
      </w:r>
      <w:r w:rsidR="00E77D54" w:rsidRPr="00E77D54">
        <w:rPr>
          <w:color w:val="000000" w:themeColor="text1"/>
          <w:sz w:val="28"/>
          <w:szCs w:val="28"/>
          <w:lang w:val="uk-UA"/>
        </w:rPr>
        <w:t xml:space="preserve"> (</w:t>
      </w:r>
      <w:r w:rsidR="00E77D54" w:rsidRPr="00E13205">
        <w:rPr>
          <w:color w:val="000000" w:themeColor="text1"/>
          <w:sz w:val="28"/>
          <w:szCs w:val="28"/>
          <w:lang w:val="uk-UA"/>
        </w:rPr>
        <w:t xml:space="preserve">заява ДЦ від 08 вересня 2023 </w:t>
      </w:r>
      <w:r w:rsidR="00E77D54">
        <w:rPr>
          <w:color w:val="000000" w:themeColor="text1"/>
          <w:sz w:val="28"/>
          <w:szCs w:val="28"/>
          <w:lang w:val="uk-UA"/>
        </w:rPr>
        <w:t xml:space="preserve">року </w:t>
      </w:r>
      <w:r w:rsidR="00814796">
        <w:rPr>
          <w:color w:val="000000" w:themeColor="text1"/>
          <w:sz w:val="28"/>
          <w:szCs w:val="28"/>
          <w:lang w:val="uk-UA"/>
        </w:rPr>
        <w:t xml:space="preserve">                            </w:t>
      </w:r>
      <w:r w:rsidR="00E77D54" w:rsidRPr="00E13205">
        <w:rPr>
          <w:color w:val="000000" w:themeColor="text1"/>
          <w:sz w:val="28"/>
          <w:szCs w:val="28"/>
          <w:lang w:val="uk-UA"/>
        </w:rPr>
        <w:t>№ 72055-007840434-031-03</w:t>
      </w:r>
      <w:r w:rsidR="00E77D54" w:rsidRPr="00E77D54">
        <w:rPr>
          <w:color w:val="000000" w:themeColor="text1"/>
          <w:sz w:val="28"/>
          <w:szCs w:val="28"/>
          <w:lang w:val="uk-UA"/>
        </w:rPr>
        <w:t>)</w:t>
      </w:r>
      <w:r w:rsidR="00E27368">
        <w:rPr>
          <w:color w:val="000000" w:themeColor="text1"/>
          <w:sz w:val="28"/>
          <w:szCs w:val="28"/>
          <w:lang w:val="uk-UA"/>
        </w:rPr>
        <w:t>.</w:t>
      </w:r>
    </w:p>
    <w:p w14:paraId="2A95A3DC" w14:textId="1461D69D" w:rsidR="0009503E" w:rsidRPr="00DE4A20" w:rsidRDefault="000F751E" w:rsidP="0009503E">
      <w:pPr>
        <w:ind w:firstLine="720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9503E" w:rsidRPr="00DE4A20">
        <w:rPr>
          <w:color w:val="000000" w:themeColor="text1"/>
          <w:sz w:val="28"/>
          <w:szCs w:val="28"/>
          <w:lang w:val="uk-UA"/>
        </w:rPr>
        <w:t>.</w:t>
      </w:r>
      <w:r w:rsidR="0051063D" w:rsidRPr="00DE4A20">
        <w:rPr>
          <w:color w:val="000000" w:themeColor="text1"/>
          <w:sz w:val="28"/>
          <w:szCs w:val="28"/>
          <w:lang w:val="uk-UA"/>
        </w:rPr>
        <w:t xml:space="preserve"> </w:t>
      </w:r>
      <w:r w:rsidR="00C376CD" w:rsidRPr="00AC3841">
        <w:rPr>
          <w:color w:val="000000" w:themeColor="text1"/>
          <w:sz w:val="28"/>
          <w:szCs w:val="28"/>
          <w:lang w:val="uk-UA"/>
        </w:rPr>
        <w:t>КИЇВСЬК</w:t>
      </w:r>
      <w:r w:rsidR="00AC3841" w:rsidRPr="00AC3841">
        <w:rPr>
          <w:color w:val="000000" w:themeColor="text1"/>
          <w:sz w:val="28"/>
          <w:szCs w:val="28"/>
          <w:lang w:val="uk-UA"/>
        </w:rPr>
        <w:t>ОМУ</w:t>
      </w:r>
      <w:r w:rsidR="00C376CD" w:rsidRPr="00AC3841">
        <w:rPr>
          <w:color w:val="000000" w:themeColor="text1"/>
          <w:sz w:val="28"/>
          <w:szCs w:val="28"/>
          <w:lang w:val="uk-UA"/>
        </w:rPr>
        <w:t xml:space="preserve"> КОМУНАЛЬН</w:t>
      </w:r>
      <w:r w:rsidR="00AC3841" w:rsidRPr="00AC3841">
        <w:rPr>
          <w:color w:val="000000" w:themeColor="text1"/>
          <w:sz w:val="28"/>
          <w:szCs w:val="28"/>
          <w:lang w:val="uk-UA"/>
        </w:rPr>
        <w:t>ОМУ</w:t>
      </w:r>
      <w:r w:rsidR="00C376CD" w:rsidRPr="00AC3841">
        <w:rPr>
          <w:color w:val="000000" w:themeColor="text1"/>
          <w:sz w:val="28"/>
          <w:szCs w:val="28"/>
          <w:lang w:val="uk-UA"/>
        </w:rPr>
        <w:t xml:space="preserve"> ОБ'ЄДНАНН</w:t>
      </w:r>
      <w:r w:rsidR="00AC3841" w:rsidRPr="00AC3841">
        <w:rPr>
          <w:color w:val="000000" w:themeColor="text1"/>
          <w:sz w:val="28"/>
          <w:szCs w:val="28"/>
          <w:lang w:val="uk-UA"/>
        </w:rPr>
        <w:t>Ю</w:t>
      </w:r>
      <w:r w:rsidR="00C376CD" w:rsidRPr="00AC3841">
        <w:rPr>
          <w:color w:val="000000" w:themeColor="text1"/>
          <w:sz w:val="28"/>
          <w:szCs w:val="28"/>
          <w:lang w:val="uk-UA"/>
        </w:rPr>
        <w:t xml:space="preserve"> ЗЕЛЕНОГО БУДІВНИЦТВА ТА ЕКСПЛУАТАЦІЇ ЗЕЛЕНИХ НАСАДЖЕНЬ МІСТА «КИЇВЗЕЛЕНБУД»</w:t>
      </w:r>
      <w:r w:rsidR="0009503E" w:rsidRPr="00AC3841">
        <w:rPr>
          <w:color w:val="000000" w:themeColor="text1"/>
          <w:sz w:val="28"/>
          <w:szCs w:val="28"/>
          <w:lang w:val="uk-UA"/>
        </w:rPr>
        <w:t>:</w:t>
      </w:r>
    </w:p>
    <w:p w14:paraId="4047E4F2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3.1. Виконувати обов’язки землекористувача відповідно до вимог статті 96 Земельного кодексу України.</w:t>
      </w:r>
    </w:p>
    <w:p w14:paraId="2D84B3A6" w14:textId="1A5BD941" w:rsidR="00E41DEF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3.2. </w:t>
      </w:r>
      <w:r w:rsidR="00E41DEF" w:rsidRPr="00214735">
        <w:rPr>
          <w:sz w:val="28"/>
          <w:szCs w:val="28"/>
          <w:lang w:val="uk-UA"/>
        </w:rPr>
        <w:t>Вжити заходів щодо державної реєстрації права постійного користування земельною ділянкою у порядку, встановленому Законом України «Про державну реєстрацію речових прав на нерухоме майно та їх обтяжень».</w:t>
      </w:r>
    </w:p>
    <w:p w14:paraId="6E154AC8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3.3. Питання майнових відносин вирішувати в установленому порядку.</w:t>
      </w:r>
    </w:p>
    <w:p w14:paraId="41E2DA69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3.4. Забезпечити вільний доступ для прокладання нових, ремонту та експлуатації існуючих інженерних мереж і споруд, що знаходяться в межах земельної ділянки.</w:t>
      </w:r>
    </w:p>
    <w:p w14:paraId="36E1BC72" w14:textId="29AC0C09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3.5. Виконати вимоги, викладені в лист</w:t>
      </w:r>
      <w:r w:rsidR="00214735">
        <w:rPr>
          <w:sz w:val="28"/>
          <w:szCs w:val="28"/>
          <w:lang w:val="uk-UA"/>
        </w:rPr>
        <w:t>і</w:t>
      </w:r>
      <w:r w:rsidRPr="000F751E">
        <w:rPr>
          <w:sz w:val="28"/>
          <w:szCs w:val="28"/>
          <w:lang w:val="uk-UA"/>
        </w:rPr>
        <w:t xml:space="preserve"> Департаменту охорони культурної спадщини виконавчого органу Київської міської ради (Київської міської державної адміністрації) </w:t>
      </w:r>
      <w:r w:rsidRPr="00214735">
        <w:rPr>
          <w:sz w:val="28"/>
          <w:szCs w:val="28"/>
          <w:lang w:val="uk-UA"/>
        </w:rPr>
        <w:t xml:space="preserve">від </w:t>
      </w:r>
      <w:r w:rsidR="00214735">
        <w:rPr>
          <w:sz w:val="28"/>
          <w:szCs w:val="28"/>
          <w:lang w:val="uk-UA"/>
        </w:rPr>
        <w:t>01 вересня 2023 року</w:t>
      </w:r>
      <w:r w:rsidRPr="00214735">
        <w:rPr>
          <w:sz w:val="28"/>
          <w:szCs w:val="28"/>
          <w:lang w:val="uk-UA"/>
        </w:rPr>
        <w:t xml:space="preserve"> № </w:t>
      </w:r>
      <w:r w:rsidR="00214735">
        <w:rPr>
          <w:sz w:val="28"/>
          <w:szCs w:val="28"/>
          <w:lang w:val="uk-UA"/>
        </w:rPr>
        <w:t>066-3288</w:t>
      </w:r>
      <w:r w:rsidRPr="00214735">
        <w:rPr>
          <w:sz w:val="28"/>
          <w:szCs w:val="28"/>
          <w:lang w:val="uk-UA"/>
        </w:rPr>
        <w:t>.</w:t>
      </w:r>
    </w:p>
    <w:p w14:paraId="0D073423" w14:textId="77777777" w:rsidR="000F751E" w:rsidRPr="000F751E" w:rsidRDefault="000F751E" w:rsidP="000F751E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3.6. Під час використання земельної ділянки дотримуватися обмежень у її використанні, зареєстрованих у Державному земельному кадастрі. </w:t>
      </w:r>
    </w:p>
    <w:p w14:paraId="5A803F42" w14:textId="77777777" w:rsidR="00214735" w:rsidRDefault="000F751E" w:rsidP="00214735">
      <w:pPr>
        <w:tabs>
          <w:tab w:val="left" w:pos="0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 xml:space="preserve">3.7. </w:t>
      </w:r>
      <w:r w:rsidR="00214735">
        <w:rPr>
          <w:sz w:val="28"/>
          <w:szCs w:val="28"/>
          <w:lang w:val="uk-UA"/>
        </w:rPr>
        <w:t>Земельну ділянку в межах червоних ліній використовувати з обмеженнями відповідно до містобудівного законодавства</w:t>
      </w:r>
      <w:r w:rsidR="00214735" w:rsidRPr="00933F2F">
        <w:rPr>
          <w:sz w:val="28"/>
          <w:szCs w:val="28"/>
        </w:rPr>
        <w:t xml:space="preserve"> </w:t>
      </w:r>
      <w:r w:rsidR="00214735">
        <w:rPr>
          <w:sz w:val="28"/>
          <w:szCs w:val="28"/>
          <w:lang w:val="uk-UA"/>
        </w:rPr>
        <w:t>та вимог</w:t>
      </w:r>
      <w:r w:rsidR="00214735">
        <w:rPr>
          <w:color w:val="000000"/>
          <w:sz w:val="28"/>
          <w:szCs w:val="28"/>
          <w:shd w:val="clear" w:color="auto" w:fill="FFFFFF"/>
          <w:lang w:val="uk-UA"/>
        </w:rPr>
        <w:t xml:space="preserve"> Закону України «Про автомобільні дороги»</w:t>
      </w:r>
      <w:r w:rsidR="00214735">
        <w:rPr>
          <w:sz w:val="28"/>
          <w:szCs w:val="28"/>
          <w:lang w:val="uk-UA"/>
        </w:rPr>
        <w:t>.</w:t>
      </w:r>
    </w:p>
    <w:p w14:paraId="66DD689B" w14:textId="1826EDAE" w:rsidR="000F751E" w:rsidRPr="000F751E" w:rsidRDefault="00E41DEF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0F751E" w:rsidRPr="000F751E">
        <w:rPr>
          <w:sz w:val="28"/>
          <w:szCs w:val="28"/>
          <w:lang w:val="uk-UA"/>
        </w:rPr>
        <w:t>Попередити землекористувача, що використання земельної ділянки не за цільовим призначенням тягне за собою припинення права користування нею відповідно до вимог статей 141, 143 Земельного кодексу України.</w:t>
      </w:r>
    </w:p>
    <w:p w14:paraId="18A0B4CB" w14:textId="10F03904" w:rsidR="0009503E" w:rsidRDefault="000F751E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  <w:r w:rsidRPr="000F751E">
        <w:rPr>
          <w:sz w:val="28"/>
          <w:szCs w:val="28"/>
          <w:lang w:val="uk-UA"/>
        </w:rPr>
        <w:t>5.</w:t>
      </w:r>
      <w:r w:rsidR="00E41DEF">
        <w:rPr>
          <w:sz w:val="28"/>
          <w:szCs w:val="28"/>
          <w:lang w:val="uk-UA"/>
        </w:rPr>
        <w:t xml:space="preserve"> </w:t>
      </w:r>
      <w:r w:rsidRPr="000F751E">
        <w:rPr>
          <w:sz w:val="28"/>
          <w:szCs w:val="28"/>
          <w:lang w:val="uk-UA"/>
        </w:rPr>
        <w:t>Контроль за виконанням цього рішення покласти на постійну комісію Київської міської ради з питань архітектури</w:t>
      </w:r>
      <w:r w:rsidR="000155FB">
        <w:rPr>
          <w:sz w:val="28"/>
          <w:szCs w:val="28"/>
          <w:lang w:val="uk-UA"/>
        </w:rPr>
        <w:t>,</w:t>
      </w:r>
      <w:r w:rsidR="000155FB" w:rsidRPr="000155FB">
        <w:rPr>
          <w:sz w:val="28"/>
          <w:szCs w:val="28"/>
          <w:lang w:val="uk-UA"/>
        </w:rPr>
        <w:t xml:space="preserve"> </w:t>
      </w:r>
      <w:r w:rsidR="00A13798">
        <w:rPr>
          <w:sz w:val="28"/>
          <w:szCs w:val="28"/>
          <w:lang w:val="uk-UA"/>
        </w:rPr>
        <w:t>містопланування</w:t>
      </w:r>
      <w:r w:rsidR="000155FB">
        <w:rPr>
          <w:sz w:val="28"/>
          <w:szCs w:val="28"/>
          <w:lang w:val="uk-UA"/>
        </w:rPr>
        <w:t xml:space="preserve"> та зем</w:t>
      </w:r>
      <w:r w:rsidR="009233AC">
        <w:rPr>
          <w:sz w:val="28"/>
          <w:szCs w:val="28"/>
          <w:lang w:val="uk-UA"/>
        </w:rPr>
        <w:t>е</w:t>
      </w:r>
      <w:r w:rsidR="000155FB">
        <w:rPr>
          <w:sz w:val="28"/>
          <w:szCs w:val="28"/>
          <w:lang w:val="uk-UA"/>
        </w:rPr>
        <w:t>льних відносин</w:t>
      </w:r>
      <w:r w:rsidR="00023E74" w:rsidRPr="00023E74">
        <w:rPr>
          <w:sz w:val="28"/>
          <w:szCs w:val="28"/>
          <w:lang w:val="uk-UA"/>
        </w:rPr>
        <w:t>.</w:t>
      </w:r>
    </w:p>
    <w:p w14:paraId="45D313E4" w14:textId="6AC806DF" w:rsidR="002D0F54" w:rsidRDefault="002D0F54" w:rsidP="000F751E">
      <w:pPr>
        <w:tabs>
          <w:tab w:val="left" w:pos="0"/>
          <w:tab w:val="left" w:pos="1134"/>
        </w:tabs>
        <w:ind w:firstLine="680"/>
        <w:jc w:val="both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2D0F54" w14:paraId="7EA4F236" w14:textId="77777777" w:rsidTr="00814796">
        <w:tc>
          <w:tcPr>
            <w:tcW w:w="4820" w:type="dxa"/>
          </w:tcPr>
          <w:p w14:paraId="4EB37DA0" w14:textId="736F39B9" w:rsidR="002D0F54" w:rsidRDefault="002D0F54" w:rsidP="00F631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Київський міський голова</w:t>
            </w:r>
          </w:p>
        </w:tc>
        <w:tc>
          <w:tcPr>
            <w:tcW w:w="4818" w:type="dxa"/>
          </w:tcPr>
          <w:p w14:paraId="56E73339" w14:textId="36BBC10A" w:rsidR="002D0F54" w:rsidRDefault="002D0F54" w:rsidP="002D0F54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Віталій КЛИЧКО</w:t>
            </w:r>
          </w:p>
        </w:tc>
      </w:tr>
    </w:tbl>
    <w:p w14:paraId="0D8C5FF0" w14:textId="3471AABD" w:rsidR="00692C91" w:rsidRDefault="005A2FC6" w:rsidP="00692C91">
      <w:pPr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br w:type="page"/>
      </w:r>
      <w:r w:rsidR="00692C91">
        <w:rPr>
          <w:b/>
          <w:bCs/>
          <w:color w:val="000000"/>
          <w:sz w:val="28"/>
          <w:szCs w:val="28"/>
          <w:lang w:val="uk-UA" w:eastAsia="uk-UA"/>
        </w:rPr>
        <w:lastRenderedPageBreak/>
        <w:t>ПОДАННЯ:</w:t>
      </w:r>
    </w:p>
    <w:p w14:paraId="07AFF6D2" w14:textId="77777777" w:rsidR="00915073" w:rsidRDefault="00915073" w:rsidP="00692C91">
      <w:pPr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1"/>
        <w:gridCol w:w="3597"/>
      </w:tblGrid>
      <w:tr w:rsidR="002D0F54" w14:paraId="160DD73B" w14:textId="77777777" w:rsidTr="00915073">
        <w:tc>
          <w:tcPr>
            <w:tcW w:w="6204" w:type="dxa"/>
          </w:tcPr>
          <w:p w14:paraId="5406097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Заступник голови </w:t>
            </w:r>
          </w:p>
          <w:p w14:paraId="06A4DE50" w14:textId="77777777" w:rsidR="002D0F54" w:rsidRDefault="002D0F54" w:rsidP="002D0F5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державної адміністрації</w:t>
            </w:r>
          </w:p>
          <w:p w14:paraId="30ECF7A1" w14:textId="7087AA9B" w:rsidR="002D0F54" w:rsidRDefault="002D0F54" w:rsidP="002D0F5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з питань здійснення самоврядних повноважень</w:t>
            </w:r>
          </w:p>
        </w:tc>
        <w:tc>
          <w:tcPr>
            <w:tcW w:w="3650" w:type="dxa"/>
          </w:tcPr>
          <w:p w14:paraId="1DB120B0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AEF4E61" w14:textId="77777777" w:rsidR="00915073" w:rsidRDefault="00915073" w:rsidP="00915073">
            <w:pPr>
              <w:jc w:val="right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0DE49AA8" w14:textId="2F3FBAD5" w:rsidR="002D0F54" w:rsidRDefault="002D0F54" w:rsidP="00915073">
            <w:pPr>
              <w:jc w:val="right"/>
              <w:rPr>
                <w:sz w:val="28"/>
                <w:szCs w:val="28"/>
                <w:lang w:val="uk-UA"/>
              </w:rPr>
            </w:pPr>
            <w:r w:rsidRPr="00C631DE">
              <w:rPr>
                <w:color w:val="000000"/>
                <w:sz w:val="28"/>
                <w:szCs w:val="28"/>
                <w:shd w:val="clear" w:color="auto" w:fill="FFFFFF"/>
              </w:rPr>
              <w:t>Петро ОЛЕНИЧ</w:t>
            </w:r>
          </w:p>
        </w:tc>
      </w:tr>
      <w:tr w:rsidR="002D0F54" w14:paraId="79D5A4E9" w14:textId="77777777" w:rsidTr="00915073">
        <w:tc>
          <w:tcPr>
            <w:tcW w:w="6204" w:type="dxa"/>
          </w:tcPr>
          <w:p w14:paraId="2DB8C445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66051D44" w14:textId="086D5736" w:rsidR="00B5623D" w:rsidRDefault="00314B37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Директор </w:t>
            </w:r>
            <w:r w:rsidR="00B5623D">
              <w:rPr>
                <w:color w:val="000000"/>
                <w:sz w:val="28"/>
                <w:szCs w:val="28"/>
                <w:lang w:val="uk-UA" w:eastAsia="uk-UA"/>
              </w:rPr>
              <w:t>Департаменту земельних ресурсів</w:t>
            </w:r>
          </w:p>
          <w:p w14:paraId="6D40AB97" w14:textId="77777777" w:rsidR="00B5623D" w:rsidRDefault="00B5623D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виконавчого органу Київської міської ради </w:t>
            </w:r>
          </w:p>
          <w:p w14:paraId="2C06AEC1" w14:textId="6503C3A7" w:rsidR="002D0F54" w:rsidRDefault="00B5623D" w:rsidP="00B5623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257790BF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EAEC5E0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89A5A5D" w14:textId="77777777" w:rsidR="00915073" w:rsidRPr="00186EB7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76ADE0F" w14:textId="65B75994" w:rsidR="002D0F54" w:rsidRDefault="00B5623D" w:rsidP="00314B37">
            <w:pPr>
              <w:jc w:val="right"/>
              <w:rPr>
                <w:sz w:val="28"/>
                <w:szCs w:val="28"/>
                <w:lang w:val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ПЕЛИХ</w:t>
            </w:r>
          </w:p>
        </w:tc>
      </w:tr>
      <w:tr w:rsidR="002D0F54" w14:paraId="4DE1406A" w14:textId="77777777" w:rsidTr="004031C7">
        <w:trPr>
          <w:trHeight w:val="366"/>
        </w:trPr>
        <w:tc>
          <w:tcPr>
            <w:tcW w:w="6204" w:type="dxa"/>
          </w:tcPr>
          <w:p w14:paraId="6E510C26" w14:textId="77777777" w:rsidR="00915073" w:rsidRDefault="00915073" w:rsidP="00B5623D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5597B940" w14:textId="65A1672E" w:rsidR="00EC6BD6" w:rsidRPr="00CB7BE4" w:rsidRDefault="000044D5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EC6BD6" w:rsidRPr="00CB7BE4">
              <w:rPr>
                <w:sz w:val="28"/>
                <w:szCs w:val="28"/>
                <w:lang w:val="uk-UA" w:eastAsia="en-US"/>
              </w:rPr>
              <w:t xml:space="preserve">ачальник юридичного управління </w:t>
            </w:r>
          </w:p>
          <w:p w14:paraId="38AA9FDF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Департаменту земельних ресурсів</w:t>
            </w:r>
          </w:p>
          <w:p w14:paraId="04C3FCC4" w14:textId="77777777" w:rsidR="00EC6BD6" w:rsidRPr="00CB7BE4" w:rsidRDefault="00EC6BD6" w:rsidP="00EC6BD6">
            <w:pPr>
              <w:spacing w:line="256" w:lineRule="auto"/>
              <w:ind w:left="397" w:hanging="397"/>
              <w:outlineLvl w:val="0"/>
              <w:rPr>
                <w:sz w:val="28"/>
                <w:szCs w:val="28"/>
                <w:lang w:val="uk-UA" w:eastAsia="en-US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виконавчого органу Київської міської ради</w:t>
            </w:r>
          </w:p>
          <w:p w14:paraId="14247915" w14:textId="6DC49B01" w:rsidR="002D0F54" w:rsidRDefault="00EC6BD6" w:rsidP="00EC6BD6">
            <w:pPr>
              <w:jc w:val="both"/>
              <w:rPr>
                <w:sz w:val="28"/>
                <w:szCs w:val="28"/>
                <w:lang w:val="uk-UA"/>
              </w:rPr>
            </w:pPr>
            <w:r w:rsidRPr="00CB7BE4">
              <w:rPr>
                <w:sz w:val="28"/>
                <w:szCs w:val="28"/>
                <w:lang w:val="uk-UA" w:eastAsia="en-US"/>
              </w:rPr>
              <w:t>(Київської міської державної адміністрації)</w:t>
            </w:r>
          </w:p>
        </w:tc>
        <w:tc>
          <w:tcPr>
            <w:tcW w:w="3650" w:type="dxa"/>
          </w:tcPr>
          <w:p w14:paraId="409934BB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26AC388E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511EA619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1345F352" w14:textId="77777777" w:rsidR="00915073" w:rsidRPr="000056C5" w:rsidRDefault="00915073" w:rsidP="00915073">
            <w:pPr>
              <w:jc w:val="right"/>
              <w:rPr>
                <w:rStyle w:val="af0"/>
                <w:b w:val="0"/>
                <w:sz w:val="28"/>
                <w:szCs w:val="28"/>
                <w:lang w:val="uk-UA"/>
              </w:rPr>
            </w:pPr>
          </w:p>
          <w:p w14:paraId="389F1774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033E7396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2123FBF7" w14:textId="77777777" w:rsidR="005D6016" w:rsidRDefault="005D6016" w:rsidP="005D6016">
            <w:pPr>
              <w:rPr>
                <w:rStyle w:val="af0"/>
                <w:b w:val="0"/>
                <w:sz w:val="2"/>
                <w:szCs w:val="2"/>
                <w:lang w:val="uk-UA"/>
              </w:rPr>
            </w:pPr>
          </w:p>
          <w:p w14:paraId="5645C69C" w14:textId="7C002A25" w:rsidR="002D0F54" w:rsidRDefault="00394509" w:rsidP="005D6016">
            <w:pPr>
              <w:jc w:val="right"/>
              <w:rPr>
                <w:sz w:val="28"/>
                <w:szCs w:val="28"/>
                <w:lang w:val="uk-UA"/>
              </w:rPr>
            </w:pPr>
            <w:r w:rsidRPr="00394509">
              <w:rPr>
                <w:rStyle w:val="af0"/>
                <w:b w:val="0"/>
                <w:sz w:val="28"/>
                <w:szCs w:val="28"/>
              </w:rPr>
              <w:t>Дмитро РАДЗІЄВСЬКИЙ</w:t>
            </w:r>
          </w:p>
        </w:tc>
      </w:tr>
    </w:tbl>
    <w:p w14:paraId="5E69B505" w14:textId="0E31684E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185263E0" w14:textId="77777777" w:rsidR="00692C91" w:rsidRDefault="00692C91" w:rsidP="00692C91">
      <w:pPr>
        <w:jc w:val="both"/>
        <w:rPr>
          <w:color w:val="000000"/>
          <w:sz w:val="28"/>
          <w:szCs w:val="28"/>
          <w:lang w:val="uk-UA" w:eastAsia="uk-UA"/>
        </w:rPr>
      </w:pPr>
    </w:p>
    <w:p w14:paraId="2BCE40CC" w14:textId="13006308" w:rsidR="00692C91" w:rsidRDefault="00692C91" w:rsidP="00692C91">
      <w:pPr>
        <w:jc w:val="both"/>
        <w:rPr>
          <w:b/>
          <w:bCs/>
          <w:snapToGrid w:val="0"/>
          <w:color w:val="000000"/>
          <w:sz w:val="28"/>
          <w:szCs w:val="28"/>
          <w:lang w:val="uk-UA" w:eastAsia="uk-UA"/>
        </w:rPr>
      </w:pPr>
      <w:r>
        <w:rPr>
          <w:b/>
          <w:bCs/>
          <w:snapToGrid w:val="0"/>
          <w:color w:val="000000"/>
          <w:sz w:val="28"/>
          <w:szCs w:val="28"/>
          <w:lang w:val="uk-UA" w:eastAsia="uk-UA"/>
        </w:rPr>
        <w:t>ПОГОДЖЕНО:</w:t>
      </w:r>
    </w:p>
    <w:p w14:paraId="10E3D332" w14:textId="77777777" w:rsidR="004425F4" w:rsidRDefault="004425F4" w:rsidP="00692C91">
      <w:pPr>
        <w:jc w:val="both"/>
        <w:rPr>
          <w:b/>
          <w:bCs/>
          <w:color w:val="000000"/>
          <w:sz w:val="28"/>
          <w:szCs w:val="28"/>
          <w:lang w:val="uk-UA" w:eastAsia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9"/>
        <w:gridCol w:w="3869"/>
      </w:tblGrid>
      <w:tr w:rsidR="004425F4" w14:paraId="2E3E08D9" w14:textId="77777777" w:rsidTr="004425F4">
        <w:tc>
          <w:tcPr>
            <w:tcW w:w="5920" w:type="dxa"/>
          </w:tcPr>
          <w:p w14:paraId="11E00508" w14:textId="77777777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Постійна комісія Київської міської ради </w:t>
            </w:r>
          </w:p>
          <w:p w14:paraId="5A2DB954" w14:textId="46C05050" w:rsidR="004425F4" w:rsidRPr="008C630E" w:rsidRDefault="004425F4" w:rsidP="004425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 xml:space="preserve">з питань архітектури, </w:t>
            </w:r>
            <w:r w:rsidR="00A13798">
              <w:rPr>
                <w:sz w:val="28"/>
                <w:szCs w:val="28"/>
                <w:lang w:val="uk-UA"/>
              </w:rPr>
              <w:t>містопланування</w:t>
            </w:r>
          </w:p>
          <w:p w14:paraId="4F191A1F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 w:rsidRPr="008C630E">
              <w:rPr>
                <w:color w:val="000000"/>
                <w:sz w:val="28"/>
                <w:szCs w:val="28"/>
                <w:lang w:val="uk-UA" w:eastAsia="uk-UA"/>
              </w:rPr>
              <w:t>та земельних відносин</w:t>
            </w:r>
          </w:p>
          <w:p w14:paraId="5E0C04B8" w14:textId="593B32CF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3934" w:type="dxa"/>
          </w:tcPr>
          <w:p w14:paraId="0E1DF49E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</w:tc>
      </w:tr>
      <w:tr w:rsidR="004425F4" w14:paraId="649EEEB8" w14:textId="77777777" w:rsidTr="004425F4">
        <w:tc>
          <w:tcPr>
            <w:tcW w:w="5920" w:type="dxa"/>
          </w:tcPr>
          <w:p w14:paraId="1CE63032" w14:textId="1E05534D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Голова</w:t>
            </w:r>
          </w:p>
        </w:tc>
        <w:tc>
          <w:tcPr>
            <w:tcW w:w="3934" w:type="dxa"/>
          </w:tcPr>
          <w:p w14:paraId="45D3ACF4" w14:textId="3169F688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Михайло ТЕРЕНТЬЄВ</w:t>
            </w:r>
          </w:p>
        </w:tc>
      </w:tr>
      <w:tr w:rsidR="004425F4" w14:paraId="17834A4F" w14:textId="77777777" w:rsidTr="004425F4">
        <w:tc>
          <w:tcPr>
            <w:tcW w:w="5920" w:type="dxa"/>
          </w:tcPr>
          <w:p w14:paraId="135556CD" w14:textId="77777777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40390021" w14:textId="110BF8D2" w:rsidR="004425F4" w:rsidRDefault="004425F4" w:rsidP="00692C91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Секретар</w:t>
            </w:r>
          </w:p>
        </w:tc>
        <w:tc>
          <w:tcPr>
            <w:tcW w:w="3934" w:type="dxa"/>
          </w:tcPr>
          <w:p w14:paraId="054A2D71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65C6D26B" w14:textId="240C41EF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Юрій ФЕДОРЕНКО</w:t>
            </w:r>
          </w:p>
        </w:tc>
      </w:tr>
      <w:tr w:rsidR="004425F4" w14:paraId="3F6D0B3F" w14:textId="77777777" w:rsidTr="004425F4">
        <w:tc>
          <w:tcPr>
            <w:tcW w:w="5920" w:type="dxa"/>
          </w:tcPr>
          <w:p w14:paraId="43E785FE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</w:p>
          <w:p w14:paraId="2226A10D" w14:textId="38426E6A" w:rsidR="004425F4" w:rsidRDefault="00811409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Н</w:t>
            </w:r>
            <w:r w:rsidR="004425F4">
              <w:rPr>
                <w:color w:val="000000"/>
                <w:sz w:val="28"/>
                <w:szCs w:val="28"/>
                <w:lang w:val="uk-UA" w:eastAsia="uk-UA"/>
              </w:rPr>
              <w:t xml:space="preserve">ачальник управління правового </w:t>
            </w:r>
          </w:p>
          <w:p w14:paraId="3EFD2ED0" w14:textId="77777777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 xml:space="preserve">забезпечення діяльності  </w:t>
            </w:r>
          </w:p>
          <w:p w14:paraId="22C680B5" w14:textId="11F9B928" w:rsidR="004425F4" w:rsidRDefault="004425F4" w:rsidP="004425F4">
            <w:pPr>
              <w:jc w:val="both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color w:val="000000"/>
                <w:sz w:val="28"/>
                <w:szCs w:val="28"/>
                <w:lang w:val="uk-UA" w:eastAsia="uk-UA"/>
              </w:rPr>
              <w:t>Київської міської ради</w:t>
            </w:r>
          </w:p>
        </w:tc>
        <w:tc>
          <w:tcPr>
            <w:tcW w:w="3934" w:type="dxa"/>
          </w:tcPr>
          <w:p w14:paraId="59A08D9E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F27C356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774451BB" w14:textId="77777777" w:rsidR="004425F4" w:rsidRDefault="004425F4" w:rsidP="004425F4">
            <w:pPr>
              <w:jc w:val="right"/>
              <w:rPr>
                <w:rStyle w:val="af0"/>
                <w:b w:val="0"/>
                <w:sz w:val="28"/>
                <w:szCs w:val="28"/>
              </w:rPr>
            </w:pPr>
          </w:p>
          <w:p w14:paraId="34446896" w14:textId="337DAC36" w:rsidR="004425F4" w:rsidRDefault="004425F4" w:rsidP="004425F4">
            <w:pPr>
              <w:jc w:val="right"/>
              <w:rPr>
                <w:color w:val="000000"/>
                <w:sz w:val="28"/>
                <w:szCs w:val="28"/>
                <w:lang w:val="uk-UA" w:eastAsia="uk-UA"/>
              </w:rPr>
            </w:pPr>
            <w:r>
              <w:rPr>
                <w:rStyle w:val="af0"/>
                <w:b w:val="0"/>
                <w:sz w:val="28"/>
                <w:szCs w:val="28"/>
              </w:rPr>
              <w:t>Валентина ПОЛОЖИШНИК</w:t>
            </w:r>
          </w:p>
        </w:tc>
      </w:tr>
    </w:tbl>
    <w:p w14:paraId="78663272" w14:textId="5C43AD77" w:rsidR="00692C91" w:rsidRDefault="00692C91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B629B2E" w14:textId="77777777" w:rsidR="00E77D54" w:rsidRDefault="00E77D54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567FA552" w14:textId="77777777" w:rsidR="00E77D54" w:rsidRDefault="00E77D54" w:rsidP="00E77D54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Постійна комісія Київської міської ради</w:t>
      </w:r>
    </w:p>
    <w:p w14:paraId="79F62B8E" w14:textId="77777777" w:rsidR="00E77D54" w:rsidRDefault="00E77D54" w:rsidP="00E77D54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 питань екологічної політики</w:t>
      </w:r>
    </w:p>
    <w:p w14:paraId="73F1CE95" w14:textId="77777777" w:rsidR="00E77D54" w:rsidRDefault="00E77D54" w:rsidP="00E77D54">
      <w:pPr>
        <w:ind w:left="142"/>
        <w:jc w:val="both"/>
        <w:rPr>
          <w:bCs/>
          <w:sz w:val="28"/>
          <w:szCs w:val="28"/>
          <w:lang w:val="uk-UA"/>
        </w:rPr>
      </w:pPr>
    </w:p>
    <w:p w14:paraId="1E8F2ED4" w14:textId="77777777" w:rsidR="00E77D54" w:rsidRDefault="00E77D54" w:rsidP="00E77D54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Голова                                                                                          Денис МОСКАЛЬ</w:t>
      </w:r>
    </w:p>
    <w:p w14:paraId="760448DD" w14:textId="77777777" w:rsidR="00E77D54" w:rsidRDefault="00E77D54" w:rsidP="00E77D54">
      <w:pPr>
        <w:ind w:left="142"/>
        <w:jc w:val="both"/>
        <w:rPr>
          <w:bCs/>
          <w:sz w:val="28"/>
          <w:szCs w:val="28"/>
          <w:lang w:val="uk-UA"/>
        </w:rPr>
      </w:pPr>
    </w:p>
    <w:p w14:paraId="1D6C3BED" w14:textId="77777777" w:rsidR="00E77D54" w:rsidRDefault="00E77D54" w:rsidP="00E77D54">
      <w:pPr>
        <w:ind w:left="142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Секретар                                                                                        Євгенія КУЛЕБА</w:t>
      </w:r>
    </w:p>
    <w:p w14:paraId="379E7F1F" w14:textId="77777777" w:rsidR="00E77D54" w:rsidRDefault="00E77D54" w:rsidP="003045CE">
      <w:pPr>
        <w:tabs>
          <w:tab w:val="left" w:pos="6379"/>
        </w:tabs>
        <w:jc w:val="both"/>
        <w:rPr>
          <w:color w:val="000000"/>
          <w:sz w:val="28"/>
          <w:szCs w:val="28"/>
          <w:lang w:val="uk-UA" w:eastAsia="uk-UA"/>
        </w:rPr>
      </w:pPr>
    </w:p>
    <w:p w14:paraId="27622FC7" w14:textId="41A4D5E0" w:rsidR="0098169A" w:rsidRPr="006600D7" w:rsidRDefault="00692C91" w:rsidP="007C4EBF">
      <w:pPr>
        <w:rPr>
          <w:b/>
          <w:bCs/>
          <w:color w:val="000000"/>
          <w:sz w:val="28"/>
          <w:szCs w:val="28"/>
          <w:lang w:val="en-US" w:eastAsia="uk-UA"/>
        </w:rPr>
      </w:pPr>
      <w:r w:rsidRPr="00692C91">
        <w:rPr>
          <w:b/>
          <w:bCs/>
          <w:color w:val="000000"/>
          <w:sz w:val="28"/>
          <w:szCs w:val="28"/>
          <w:lang w:val="uk-UA" w:eastAsia="uk-UA"/>
        </w:rPr>
        <w:br w:type="page"/>
      </w:r>
      <w:bookmarkStart w:id="0" w:name="_GoBack"/>
      <w:bookmarkEnd w:id="0"/>
      <w:r w:rsidR="006600D7">
        <w:rPr>
          <w:b/>
          <w:bCs/>
          <w:color w:val="000000"/>
          <w:sz w:val="28"/>
          <w:szCs w:val="28"/>
          <w:lang w:val="en-US" w:eastAsia="uk-UA"/>
        </w:rPr>
        <w:lastRenderedPageBreak/>
        <w:t xml:space="preserve"> </w:t>
      </w:r>
    </w:p>
    <w:sectPr w:rsidR="0098169A" w:rsidRPr="006600D7" w:rsidSect="00B45E1A">
      <w:pgSz w:w="11906" w:h="16838"/>
      <w:pgMar w:top="1134" w:right="567" w:bottom="1871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0FE0" w14:textId="77777777" w:rsidR="00627588" w:rsidRDefault="00627588">
      <w:r>
        <w:separator/>
      </w:r>
    </w:p>
  </w:endnote>
  <w:endnote w:type="continuationSeparator" w:id="0">
    <w:p w14:paraId="65AF86FB" w14:textId="77777777" w:rsidR="00627588" w:rsidRDefault="0062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U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nguia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46F047" w14:textId="77777777" w:rsidR="00627588" w:rsidRDefault="00627588">
      <w:r>
        <w:separator/>
      </w:r>
    </w:p>
  </w:footnote>
  <w:footnote w:type="continuationSeparator" w:id="0">
    <w:p w14:paraId="0F5D85B4" w14:textId="77777777" w:rsidR="00627588" w:rsidRDefault="0062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39D7"/>
    <w:multiLevelType w:val="multilevel"/>
    <w:tmpl w:val="A1747198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D73356C"/>
    <w:multiLevelType w:val="multilevel"/>
    <w:tmpl w:val="45482C8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B1F7C"/>
    <w:multiLevelType w:val="multilevel"/>
    <w:tmpl w:val="4948D38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9024B8"/>
    <w:multiLevelType w:val="hybridMultilevel"/>
    <w:tmpl w:val="7632F6EE"/>
    <w:lvl w:ilvl="0" w:tplc="DBE47E3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AB0D06"/>
    <w:multiLevelType w:val="multilevel"/>
    <w:tmpl w:val="9BD47B7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3F2106D7"/>
    <w:multiLevelType w:val="multilevel"/>
    <w:tmpl w:val="A0BA6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86023D"/>
    <w:multiLevelType w:val="hybridMultilevel"/>
    <w:tmpl w:val="A576528A"/>
    <w:lvl w:ilvl="0" w:tplc="E8E2B8CA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54B02126"/>
    <w:multiLevelType w:val="multilevel"/>
    <w:tmpl w:val="F6B416E2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FA5A4C"/>
    <w:multiLevelType w:val="multilevel"/>
    <w:tmpl w:val="6DDE3DD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 w15:restartNumberingAfterBreak="0">
    <w:nsid w:val="680F4819"/>
    <w:multiLevelType w:val="multilevel"/>
    <w:tmpl w:val="799A96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 w15:restartNumberingAfterBreak="0">
    <w:nsid w:val="69593AFE"/>
    <w:multiLevelType w:val="multilevel"/>
    <w:tmpl w:val="24A0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D1"/>
    <w:rsid w:val="0000015C"/>
    <w:rsid w:val="000044D5"/>
    <w:rsid w:val="000056C5"/>
    <w:rsid w:val="000064E7"/>
    <w:rsid w:val="0001097F"/>
    <w:rsid w:val="0001227E"/>
    <w:rsid w:val="000155FB"/>
    <w:rsid w:val="0002147E"/>
    <w:rsid w:val="00023E74"/>
    <w:rsid w:val="00025BE9"/>
    <w:rsid w:val="000264DD"/>
    <w:rsid w:val="00032E6C"/>
    <w:rsid w:val="00033E11"/>
    <w:rsid w:val="00036DE6"/>
    <w:rsid w:val="00037900"/>
    <w:rsid w:val="00045FAD"/>
    <w:rsid w:val="00050336"/>
    <w:rsid w:val="00055F48"/>
    <w:rsid w:val="000813A1"/>
    <w:rsid w:val="00083043"/>
    <w:rsid w:val="00084199"/>
    <w:rsid w:val="00090E5F"/>
    <w:rsid w:val="0009503E"/>
    <w:rsid w:val="00097418"/>
    <w:rsid w:val="000A4432"/>
    <w:rsid w:val="000A6C87"/>
    <w:rsid w:val="000A6D16"/>
    <w:rsid w:val="000A74AC"/>
    <w:rsid w:val="000B2796"/>
    <w:rsid w:val="000C7805"/>
    <w:rsid w:val="000D1775"/>
    <w:rsid w:val="000E0BAD"/>
    <w:rsid w:val="000E2720"/>
    <w:rsid w:val="000E401F"/>
    <w:rsid w:val="000E68EA"/>
    <w:rsid w:val="000E6F88"/>
    <w:rsid w:val="000F437E"/>
    <w:rsid w:val="000F5701"/>
    <w:rsid w:val="000F751E"/>
    <w:rsid w:val="00100FD4"/>
    <w:rsid w:val="00101A99"/>
    <w:rsid w:val="00105124"/>
    <w:rsid w:val="00106D39"/>
    <w:rsid w:val="0011013C"/>
    <w:rsid w:val="00110B42"/>
    <w:rsid w:val="001122D5"/>
    <w:rsid w:val="00117A43"/>
    <w:rsid w:val="00120DD7"/>
    <w:rsid w:val="001269B2"/>
    <w:rsid w:val="00133614"/>
    <w:rsid w:val="001531A3"/>
    <w:rsid w:val="001578FB"/>
    <w:rsid w:val="00163C50"/>
    <w:rsid w:val="00170941"/>
    <w:rsid w:val="00172DD0"/>
    <w:rsid w:val="00185FA5"/>
    <w:rsid w:val="00186EB7"/>
    <w:rsid w:val="0019058C"/>
    <w:rsid w:val="001920D3"/>
    <w:rsid w:val="00192C65"/>
    <w:rsid w:val="001A22CE"/>
    <w:rsid w:val="001A68B9"/>
    <w:rsid w:val="001A7B1E"/>
    <w:rsid w:val="001B363F"/>
    <w:rsid w:val="001B4969"/>
    <w:rsid w:val="001B7705"/>
    <w:rsid w:val="001C61CC"/>
    <w:rsid w:val="001D607D"/>
    <w:rsid w:val="001E567C"/>
    <w:rsid w:val="001E6DB3"/>
    <w:rsid w:val="001E7D81"/>
    <w:rsid w:val="001F71C9"/>
    <w:rsid w:val="0020750A"/>
    <w:rsid w:val="00214617"/>
    <w:rsid w:val="00214735"/>
    <w:rsid w:val="0021793F"/>
    <w:rsid w:val="00227BF9"/>
    <w:rsid w:val="00227D7F"/>
    <w:rsid w:val="00231424"/>
    <w:rsid w:val="00235BD8"/>
    <w:rsid w:val="00242576"/>
    <w:rsid w:val="00243CCB"/>
    <w:rsid w:val="00257110"/>
    <w:rsid w:val="0026274F"/>
    <w:rsid w:val="0026395C"/>
    <w:rsid w:val="00273DDF"/>
    <w:rsid w:val="00277D68"/>
    <w:rsid w:val="00284084"/>
    <w:rsid w:val="002A2EB9"/>
    <w:rsid w:val="002B1891"/>
    <w:rsid w:val="002B5950"/>
    <w:rsid w:val="002C3E93"/>
    <w:rsid w:val="002C708B"/>
    <w:rsid w:val="002C7C08"/>
    <w:rsid w:val="002D0F54"/>
    <w:rsid w:val="002D466D"/>
    <w:rsid w:val="002D63FE"/>
    <w:rsid w:val="002E1CE0"/>
    <w:rsid w:val="002E4A82"/>
    <w:rsid w:val="002E78EC"/>
    <w:rsid w:val="002F087A"/>
    <w:rsid w:val="00302CD5"/>
    <w:rsid w:val="003045CE"/>
    <w:rsid w:val="00314B37"/>
    <w:rsid w:val="00314FAC"/>
    <w:rsid w:val="00320C85"/>
    <w:rsid w:val="0032261C"/>
    <w:rsid w:val="00322E94"/>
    <w:rsid w:val="00323B8F"/>
    <w:rsid w:val="00323E4A"/>
    <w:rsid w:val="00327CBD"/>
    <w:rsid w:val="0034094F"/>
    <w:rsid w:val="00342C2C"/>
    <w:rsid w:val="00343D20"/>
    <w:rsid w:val="003475E1"/>
    <w:rsid w:val="003505F5"/>
    <w:rsid w:val="00360306"/>
    <w:rsid w:val="003618FC"/>
    <w:rsid w:val="003649DF"/>
    <w:rsid w:val="00365C9E"/>
    <w:rsid w:val="00377E0D"/>
    <w:rsid w:val="00380B52"/>
    <w:rsid w:val="003813AE"/>
    <w:rsid w:val="003847A9"/>
    <w:rsid w:val="00394509"/>
    <w:rsid w:val="0039464F"/>
    <w:rsid w:val="0039548C"/>
    <w:rsid w:val="003A0108"/>
    <w:rsid w:val="003A07CC"/>
    <w:rsid w:val="003B69E5"/>
    <w:rsid w:val="003C0456"/>
    <w:rsid w:val="003C7C53"/>
    <w:rsid w:val="003D1596"/>
    <w:rsid w:val="003D227D"/>
    <w:rsid w:val="003D5D7A"/>
    <w:rsid w:val="003E4356"/>
    <w:rsid w:val="003F04AA"/>
    <w:rsid w:val="003F3E3B"/>
    <w:rsid w:val="003F71F8"/>
    <w:rsid w:val="00400891"/>
    <w:rsid w:val="004008E5"/>
    <w:rsid w:val="004031C7"/>
    <w:rsid w:val="00405EB7"/>
    <w:rsid w:val="00413B6C"/>
    <w:rsid w:val="00414690"/>
    <w:rsid w:val="00415057"/>
    <w:rsid w:val="0042005A"/>
    <w:rsid w:val="004214CA"/>
    <w:rsid w:val="00421593"/>
    <w:rsid w:val="00421815"/>
    <w:rsid w:val="004224B9"/>
    <w:rsid w:val="00422C59"/>
    <w:rsid w:val="004276D6"/>
    <w:rsid w:val="0044042A"/>
    <w:rsid w:val="004425F4"/>
    <w:rsid w:val="004436CC"/>
    <w:rsid w:val="00443804"/>
    <w:rsid w:val="00444B8D"/>
    <w:rsid w:val="0045396D"/>
    <w:rsid w:val="004546E8"/>
    <w:rsid w:val="00462837"/>
    <w:rsid w:val="00465AE4"/>
    <w:rsid w:val="004805FA"/>
    <w:rsid w:val="004808A0"/>
    <w:rsid w:val="00494B8B"/>
    <w:rsid w:val="00495CD8"/>
    <w:rsid w:val="00497D78"/>
    <w:rsid w:val="004A0E0E"/>
    <w:rsid w:val="004A19B7"/>
    <w:rsid w:val="004B32C5"/>
    <w:rsid w:val="004B61EA"/>
    <w:rsid w:val="004B6629"/>
    <w:rsid w:val="004B6B2C"/>
    <w:rsid w:val="004C3A94"/>
    <w:rsid w:val="004C7976"/>
    <w:rsid w:val="004D2BFF"/>
    <w:rsid w:val="004E00A5"/>
    <w:rsid w:val="004E0D86"/>
    <w:rsid w:val="004E1F9C"/>
    <w:rsid w:val="004E62FC"/>
    <w:rsid w:val="004F4DC9"/>
    <w:rsid w:val="004F5529"/>
    <w:rsid w:val="004F6BC3"/>
    <w:rsid w:val="005001B0"/>
    <w:rsid w:val="00506DAB"/>
    <w:rsid w:val="0051063D"/>
    <w:rsid w:val="00546328"/>
    <w:rsid w:val="00552262"/>
    <w:rsid w:val="00555DC7"/>
    <w:rsid w:val="005671FD"/>
    <w:rsid w:val="005712F3"/>
    <w:rsid w:val="00575B86"/>
    <w:rsid w:val="00582755"/>
    <w:rsid w:val="00590F41"/>
    <w:rsid w:val="00592F66"/>
    <w:rsid w:val="005943B1"/>
    <w:rsid w:val="00595023"/>
    <w:rsid w:val="005A014C"/>
    <w:rsid w:val="005A143F"/>
    <w:rsid w:val="005A2251"/>
    <w:rsid w:val="005A2FC6"/>
    <w:rsid w:val="005A73B6"/>
    <w:rsid w:val="005B4EEC"/>
    <w:rsid w:val="005D0811"/>
    <w:rsid w:val="005D6016"/>
    <w:rsid w:val="005F1140"/>
    <w:rsid w:val="005F263C"/>
    <w:rsid w:val="00604E77"/>
    <w:rsid w:val="00611639"/>
    <w:rsid w:val="006152A4"/>
    <w:rsid w:val="00616165"/>
    <w:rsid w:val="0062096D"/>
    <w:rsid w:val="00626F8D"/>
    <w:rsid w:val="00627588"/>
    <w:rsid w:val="00631949"/>
    <w:rsid w:val="00634124"/>
    <w:rsid w:val="006530A4"/>
    <w:rsid w:val="00656B09"/>
    <w:rsid w:val="006600D7"/>
    <w:rsid w:val="00664107"/>
    <w:rsid w:val="006661E2"/>
    <w:rsid w:val="006737FF"/>
    <w:rsid w:val="00677766"/>
    <w:rsid w:val="0067790C"/>
    <w:rsid w:val="00681DCF"/>
    <w:rsid w:val="00692C91"/>
    <w:rsid w:val="006962AA"/>
    <w:rsid w:val="006A69D3"/>
    <w:rsid w:val="006A7731"/>
    <w:rsid w:val="006B158B"/>
    <w:rsid w:val="006B3964"/>
    <w:rsid w:val="006C22D1"/>
    <w:rsid w:val="006C33D6"/>
    <w:rsid w:val="006C3F75"/>
    <w:rsid w:val="006C5BDF"/>
    <w:rsid w:val="006D04A6"/>
    <w:rsid w:val="006D60E0"/>
    <w:rsid w:val="006D7ED6"/>
    <w:rsid w:val="006E144B"/>
    <w:rsid w:val="006E6D23"/>
    <w:rsid w:val="00713D9D"/>
    <w:rsid w:val="00742CA7"/>
    <w:rsid w:val="007446EC"/>
    <w:rsid w:val="00747D59"/>
    <w:rsid w:val="0075480A"/>
    <w:rsid w:val="007549EB"/>
    <w:rsid w:val="00756E4F"/>
    <w:rsid w:val="007573B9"/>
    <w:rsid w:val="0076196C"/>
    <w:rsid w:val="007633F4"/>
    <w:rsid w:val="0076792D"/>
    <w:rsid w:val="00767D53"/>
    <w:rsid w:val="00772BAC"/>
    <w:rsid w:val="00772F52"/>
    <w:rsid w:val="00787AC7"/>
    <w:rsid w:val="007952F2"/>
    <w:rsid w:val="00797B97"/>
    <w:rsid w:val="007A5AB4"/>
    <w:rsid w:val="007B718D"/>
    <w:rsid w:val="007C4EBF"/>
    <w:rsid w:val="007C7D01"/>
    <w:rsid w:val="007D308E"/>
    <w:rsid w:val="007E01E7"/>
    <w:rsid w:val="007E5F46"/>
    <w:rsid w:val="007F29ED"/>
    <w:rsid w:val="00802B62"/>
    <w:rsid w:val="00811409"/>
    <w:rsid w:val="00814796"/>
    <w:rsid w:val="00817A15"/>
    <w:rsid w:val="00821CB0"/>
    <w:rsid w:val="008254CE"/>
    <w:rsid w:val="00825A17"/>
    <w:rsid w:val="00831D85"/>
    <w:rsid w:val="0083635C"/>
    <w:rsid w:val="00837837"/>
    <w:rsid w:val="00840D4A"/>
    <w:rsid w:val="008461BB"/>
    <w:rsid w:val="00851D9E"/>
    <w:rsid w:val="0085435A"/>
    <w:rsid w:val="00857A08"/>
    <w:rsid w:val="008609A5"/>
    <w:rsid w:val="00865AE3"/>
    <w:rsid w:val="0088248A"/>
    <w:rsid w:val="00885950"/>
    <w:rsid w:val="008930D9"/>
    <w:rsid w:val="008A1253"/>
    <w:rsid w:val="008A4355"/>
    <w:rsid w:val="008B1EA1"/>
    <w:rsid w:val="008B5830"/>
    <w:rsid w:val="008B7828"/>
    <w:rsid w:val="008D215A"/>
    <w:rsid w:val="008D268E"/>
    <w:rsid w:val="008D75E7"/>
    <w:rsid w:val="008D7861"/>
    <w:rsid w:val="008E2C7B"/>
    <w:rsid w:val="008E2CDC"/>
    <w:rsid w:val="008F3EF0"/>
    <w:rsid w:val="008F6F5B"/>
    <w:rsid w:val="008F76F5"/>
    <w:rsid w:val="00903BB7"/>
    <w:rsid w:val="00906A5B"/>
    <w:rsid w:val="00915073"/>
    <w:rsid w:val="00915C96"/>
    <w:rsid w:val="00920461"/>
    <w:rsid w:val="009233AC"/>
    <w:rsid w:val="00930315"/>
    <w:rsid w:val="00931C94"/>
    <w:rsid w:val="00933372"/>
    <w:rsid w:val="00970DDD"/>
    <w:rsid w:val="00970F0B"/>
    <w:rsid w:val="0098169A"/>
    <w:rsid w:val="0099012E"/>
    <w:rsid w:val="00992EDC"/>
    <w:rsid w:val="009A6B76"/>
    <w:rsid w:val="009D7544"/>
    <w:rsid w:val="009E0D7F"/>
    <w:rsid w:val="009E5D86"/>
    <w:rsid w:val="009F05F4"/>
    <w:rsid w:val="009F2B92"/>
    <w:rsid w:val="009F73C5"/>
    <w:rsid w:val="00A04249"/>
    <w:rsid w:val="00A11093"/>
    <w:rsid w:val="00A1150A"/>
    <w:rsid w:val="00A127D2"/>
    <w:rsid w:val="00A13798"/>
    <w:rsid w:val="00A159E3"/>
    <w:rsid w:val="00A165E0"/>
    <w:rsid w:val="00A20A27"/>
    <w:rsid w:val="00A264FD"/>
    <w:rsid w:val="00A3080D"/>
    <w:rsid w:val="00A3162E"/>
    <w:rsid w:val="00A33F36"/>
    <w:rsid w:val="00A36D13"/>
    <w:rsid w:val="00A42F50"/>
    <w:rsid w:val="00A45BCA"/>
    <w:rsid w:val="00A47285"/>
    <w:rsid w:val="00A5136C"/>
    <w:rsid w:val="00A531BE"/>
    <w:rsid w:val="00A55D83"/>
    <w:rsid w:val="00A57661"/>
    <w:rsid w:val="00A65194"/>
    <w:rsid w:val="00A66FEC"/>
    <w:rsid w:val="00A67195"/>
    <w:rsid w:val="00A80CAC"/>
    <w:rsid w:val="00A82A42"/>
    <w:rsid w:val="00A919BF"/>
    <w:rsid w:val="00A91E62"/>
    <w:rsid w:val="00AA2E37"/>
    <w:rsid w:val="00AA3D2D"/>
    <w:rsid w:val="00AA5A19"/>
    <w:rsid w:val="00AB2671"/>
    <w:rsid w:val="00AC2E48"/>
    <w:rsid w:val="00AC3841"/>
    <w:rsid w:val="00AC6C39"/>
    <w:rsid w:val="00AD58AF"/>
    <w:rsid w:val="00AF0269"/>
    <w:rsid w:val="00AF0E16"/>
    <w:rsid w:val="00B05F3F"/>
    <w:rsid w:val="00B07F38"/>
    <w:rsid w:val="00B138A0"/>
    <w:rsid w:val="00B2638A"/>
    <w:rsid w:val="00B302F2"/>
    <w:rsid w:val="00B41C2D"/>
    <w:rsid w:val="00B4359B"/>
    <w:rsid w:val="00B43A7D"/>
    <w:rsid w:val="00B45E1A"/>
    <w:rsid w:val="00B46671"/>
    <w:rsid w:val="00B51395"/>
    <w:rsid w:val="00B526A3"/>
    <w:rsid w:val="00B52895"/>
    <w:rsid w:val="00B55B75"/>
    <w:rsid w:val="00B5623D"/>
    <w:rsid w:val="00B563DC"/>
    <w:rsid w:val="00B60B67"/>
    <w:rsid w:val="00B63A73"/>
    <w:rsid w:val="00B646B7"/>
    <w:rsid w:val="00B7537B"/>
    <w:rsid w:val="00B75556"/>
    <w:rsid w:val="00B768DA"/>
    <w:rsid w:val="00BA4FD1"/>
    <w:rsid w:val="00BB0475"/>
    <w:rsid w:val="00BB446F"/>
    <w:rsid w:val="00BC015C"/>
    <w:rsid w:val="00BD069B"/>
    <w:rsid w:val="00BE7476"/>
    <w:rsid w:val="00BF10CE"/>
    <w:rsid w:val="00BF4FF4"/>
    <w:rsid w:val="00C05DE7"/>
    <w:rsid w:val="00C0785C"/>
    <w:rsid w:val="00C14199"/>
    <w:rsid w:val="00C20C53"/>
    <w:rsid w:val="00C21393"/>
    <w:rsid w:val="00C317E3"/>
    <w:rsid w:val="00C31FB1"/>
    <w:rsid w:val="00C34B0D"/>
    <w:rsid w:val="00C3585B"/>
    <w:rsid w:val="00C365BB"/>
    <w:rsid w:val="00C36A1A"/>
    <w:rsid w:val="00C376CD"/>
    <w:rsid w:val="00C453A2"/>
    <w:rsid w:val="00C501C3"/>
    <w:rsid w:val="00C52894"/>
    <w:rsid w:val="00C57126"/>
    <w:rsid w:val="00C631DE"/>
    <w:rsid w:val="00C647B6"/>
    <w:rsid w:val="00C7069E"/>
    <w:rsid w:val="00C750AC"/>
    <w:rsid w:val="00C840D9"/>
    <w:rsid w:val="00C96D29"/>
    <w:rsid w:val="00CA1448"/>
    <w:rsid w:val="00CA4613"/>
    <w:rsid w:val="00CA6FE8"/>
    <w:rsid w:val="00CB3F81"/>
    <w:rsid w:val="00CB4B22"/>
    <w:rsid w:val="00CC1AE0"/>
    <w:rsid w:val="00CC2385"/>
    <w:rsid w:val="00CD114E"/>
    <w:rsid w:val="00CE6FE3"/>
    <w:rsid w:val="00CF5078"/>
    <w:rsid w:val="00CF7C0F"/>
    <w:rsid w:val="00D0105B"/>
    <w:rsid w:val="00D02912"/>
    <w:rsid w:val="00D039C1"/>
    <w:rsid w:val="00D100D5"/>
    <w:rsid w:val="00D11AEB"/>
    <w:rsid w:val="00D31675"/>
    <w:rsid w:val="00D45023"/>
    <w:rsid w:val="00D6672C"/>
    <w:rsid w:val="00D7138E"/>
    <w:rsid w:val="00D7341A"/>
    <w:rsid w:val="00D741CB"/>
    <w:rsid w:val="00D82F02"/>
    <w:rsid w:val="00D83237"/>
    <w:rsid w:val="00D85D06"/>
    <w:rsid w:val="00D94AEE"/>
    <w:rsid w:val="00DA050D"/>
    <w:rsid w:val="00DA1CC0"/>
    <w:rsid w:val="00DB3350"/>
    <w:rsid w:val="00DB532E"/>
    <w:rsid w:val="00DB72C1"/>
    <w:rsid w:val="00DE4A20"/>
    <w:rsid w:val="00DE7C30"/>
    <w:rsid w:val="00DF429D"/>
    <w:rsid w:val="00E03A44"/>
    <w:rsid w:val="00E13205"/>
    <w:rsid w:val="00E1355C"/>
    <w:rsid w:val="00E1478F"/>
    <w:rsid w:val="00E15CAF"/>
    <w:rsid w:val="00E212B6"/>
    <w:rsid w:val="00E27368"/>
    <w:rsid w:val="00E3136D"/>
    <w:rsid w:val="00E35264"/>
    <w:rsid w:val="00E41DEF"/>
    <w:rsid w:val="00E50D9B"/>
    <w:rsid w:val="00E624D0"/>
    <w:rsid w:val="00E6308B"/>
    <w:rsid w:val="00E740F1"/>
    <w:rsid w:val="00E75370"/>
    <w:rsid w:val="00E77D54"/>
    <w:rsid w:val="00E86D5D"/>
    <w:rsid w:val="00E8780C"/>
    <w:rsid w:val="00E932B0"/>
    <w:rsid w:val="00E95E37"/>
    <w:rsid w:val="00EA1859"/>
    <w:rsid w:val="00EA6A34"/>
    <w:rsid w:val="00EB0900"/>
    <w:rsid w:val="00EB2B10"/>
    <w:rsid w:val="00EB2DF1"/>
    <w:rsid w:val="00EB44B6"/>
    <w:rsid w:val="00EC6BD6"/>
    <w:rsid w:val="00ED062F"/>
    <w:rsid w:val="00EF0E03"/>
    <w:rsid w:val="00F067A5"/>
    <w:rsid w:val="00F12AFA"/>
    <w:rsid w:val="00F14557"/>
    <w:rsid w:val="00F14B78"/>
    <w:rsid w:val="00F1514F"/>
    <w:rsid w:val="00F1651F"/>
    <w:rsid w:val="00F2014A"/>
    <w:rsid w:val="00F22BE9"/>
    <w:rsid w:val="00F35852"/>
    <w:rsid w:val="00F5406D"/>
    <w:rsid w:val="00F54DF9"/>
    <w:rsid w:val="00F55E07"/>
    <w:rsid w:val="00F6318B"/>
    <w:rsid w:val="00F704C9"/>
    <w:rsid w:val="00F71ED0"/>
    <w:rsid w:val="00F73BE2"/>
    <w:rsid w:val="00F75225"/>
    <w:rsid w:val="00F837D8"/>
    <w:rsid w:val="00F96326"/>
    <w:rsid w:val="00FA6337"/>
    <w:rsid w:val="00FB1ADA"/>
    <w:rsid w:val="00FB314E"/>
    <w:rsid w:val="00FB434A"/>
    <w:rsid w:val="00FC7D06"/>
    <w:rsid w:val="00FD25AD"/>
    <w:rsid w:val="00FD3A90"/>
    <w:rsid w:val="00FD638E"/>
    <w:rsid w:val="00FE230A"/>
    <w:rsid w:val="00FE62FA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21CA0A"/>
  <w15:docId w15:val="{FDEB8386-A709-41EA-9AED-D925D588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F4"/>
    <w:rPr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color w:val="000000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pacing w:val="18"/>
      <w:sz w:val="72"/>
    </w:rPr>
  </w:style>
  <w:style w:type="paragraph" w:styleId="5">
    <w:name w:val="heading 5"/>
    <w:basedOn w:val="a"/>
    <w:next w:val="a"/>
    <w:qFormat/>
    <w:pPr>
      <w:keepNext/>
      <w:ind w:right="-1"/>
      <w:jc w:val="both"/>
      <w:outlineLvl w:val="4"/>
    </w:pPr>
    <w:rPr>
      <w:sz w:val="28"/>
      <w:lang w:val="uk-UA"/>
    </w:r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сновной текст1"/>
    <w:pPr>
      <w:ind w:firstLine="482"/>
      <w:jc w:val="both"/>
    </w:pPr>
    <w:rPr>
      <w:rFonts w:ascii="TimesETU" w:hAnsi="TimesETU"/>
      <w:snapToGrid w:val="0"/>
      <w:color w:val="000000"/>
      <w:sz w:val="24"/>
      <w:lang w:val="ru-RU" w:eastAsia="ru-RU"/>
    </w:rPr>
  </w:style>
  <w:style w:type="paragraph" w:styleId="a3">
    <w:name w:val="Body Text"/>
    <w:basedOn w:val="a"/>
    <w:pPr>
      <w:jc w:val="both"/>
    </w:pPr>
    <w:rPr>
      <w:snapToGrid w:val="0"/>
      <w:sz w:val="28"/>
    </w:rPr>
  </w:style>
  <w:style w:type="paragraph" w:styleId="a4">
    <w:name w:val="Body Text Indent"/>
    <w:basedOn w:val="a"/>
    <w:pPr>
      <w:ind w:firstLine="720"/>
      <w:jc w:val="both"/>
    </w:pPr>
    <w:rPr>
      <w:snapToGrid w:val="0"/>
      <w:color w:val="000000"/>
      <w:sz w:val="28"/>
    </w:rPr>
  </w:style>
  <w:style w:type="paragraph" w:styleId="20">
    <w:name w:val="Body Text Indent 2"/>
    <w:basedOn w:val="a"/>
    <w:pPr>
      <w:ind w:firstLine="720"/>
      <w:jc w:val="both"/>
    </w:pPr>
    <w:rPr>
      <w:snapToGrid w:val="0"/>
      <w:sz w:val="28"/>
    </w:rPr>
  </w:style>
  <w:style w:type="paragraph" w:styleId="21">
    <w:name w:val="Body Text 2"/>
    <w:basedOn w:val="a"/>
    <w:pPr>
      <w:tabs>
        <w:tab w:val="left" w:pos="5529"/>
        <w:tab w:val="left" w:pos="6237"/>
        <w:tab w:val="left" w:pos="6379"/>
        <w:tab w:val="left" w:pos="8080"/>
      </w:tabs>
      <w:ind w:right="4335"/>
      <w:jc w:val="both"/>
    </w:pPr>
    <w:rPr>
      <w:sz w:val="28"/>
      <w:lang w:val="uk-UA"/>
    </w:rPr>
  </w:style>
  <w:style w:type="paragraph" w:customStyle="1" w:styleId="ParagraphStyle">
    <w:name w:val="Paragraph Style"/>
    <w:pPr>
      <w:autoSpaceDE w:val="0"/>
      <w:autoSpaceDN w:val="0"/>
      <w:adjustRightInd w:val="0"/>
    </w:pPr>
    <w:rPr>
      <w:rFonts w:ascii="Courier New" w:hAnsi="Courier New"/>
      <w:sz w:val="24"/>
      <w:szCs w:val="24"/>
      <w:lang w:val="ru-RU" w:eastAsia="ru-RU"/>
    </w:rPr>
  </w:style>
  <w:style w:type="paragraph" w:customStyle="1" w:styleId="a5">
    <w:name w:val="Знак Знак"/>
    <w:basedOn w:val="a"/>
    <w:rPr>
      <w:rFonts w:ascii="Verdana" w:hAnsi="Verdana" w:cs="TimesETU"/>
      <w:lang w:val="en-US" w:eastAsia="en-US"/>
    </w:rPr>
  </w:style>
  <w:style w:type="paragraph" w:customStyle="1" w:styleId="a6">
    <w:name w:val="Знак Знак"/>
    <w:basedOn w:val="a"/>
    <w:rPr>
      <w:rFonts w:ascii="Verdana" w:hAnsi="Verdana" w:cs="TimesETU"/>
      <w:lang w:val="en-US" w:eastAsia="en-US"/>
    </w:rPr>
  </w:style>
  <w:style w:type="paragraph" w:styleId="30">
    <w:name w:val="Body Text Indent 3"/>
    <w:basedOn w:val="a"/>
    <w:pPr>
      <w:ind w:left="180"/>
    </w:pPr>
    <w:rPr>
      <w:rFonts w:ascii="Arial" w:hAnsi="Arial"/>
      <w:b/>
      <w:sz w:val="26"/>
      <w:lang w:val="uk-UA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  <w:ind w:firstLine="720"/>
      <w:jc w:val="both"/>
    </w:pPr>
    <w:rPr>
      <w:sz w:val="28"/>
      <w:lang w:val="uk-UA"/>
    </w:rPr>
  </w:style>
  <w:style w:type="paragraph" w:styleId="a9">
    <w:name w:val="Block Text"/>
    <w:basedOn w:val="a"/>
    <w:pPr>
      <w:spacing w:line="230" w:lineRule="auto"/>
      <w:ind w:left="426" w:right="4393"/>
      <w:jc w:val="both"/>
    </w:pPr>
    <w:rPr>
      <w:b/>
      <w:color w:val="000000"/>
      <w:sz w:val="26"/>
    </w:rPr>
  </w:style>
  <w:style w:type="paragraph" w:styleId="31">
    <w:name w:val="Body Text 3"/>
    <w:basedOn w:val="a"/>
    <w:pPr>
      <w:ind w:right="-1"/>
      <w:jc w:val="both"/>
    </w:pPr>
    <w:rPr>
      <w:sz w:val="28"/>
      <w:lang w:val="uk-UA"/>
    </w:rPr>
  </w:style>
  <w:style w:type="paragraph" w:customStyle="1" w:styleId="210">
    <w:name w:val="Основной текст 21"/>
    <w:basedOn w:val="a"/>
    <w:pPr>
      <w:spacing w:line="360" w:lineRule="auto"/>
      <w:ind w:firstLine="567"/>
      <w:jc w:val="both"/>
    </w:pPr>
    <w:rPr>
      <w:sz w:val="26"/>
      <w:lang w:val="uk-UA"/>
    </w:rPr>
  </w:style>
  <w:style w:type="paragraph" w:customStyle="1" w:styleId="aa">
    <w:name w:val="Знак Знак Знак Знак Знак Знак"/>
    <w:basedOn w:val="a"/>
    <w:rsid w:val="00192C65"/>
    <w:rPr>
      <w:rFonts w:ascii="Verdana" w:hAnsi="Verdana" w:cs="Verdana"/>
      <w:lang w:val="en-US" w:eastAsia="en-US"/>
    </w:rPr>
  </w:style>
  <w:style w:type="paragraph" w:customStyle="1" w:styleId="ab">
    <w:name w:val="Знак Знак Знак"/>
    <w:basedOn w:val="a"/>
    <w:rsid w:val="00787AC7"/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257110"/>
    <w:rPr>
      <w:rFonts w:ascii="Verdana" w:hAnsi="Verdana" w:cs="Verdana"/>
      <w:lang w:val="en-US" w:eastAsia="en-US"/>
    </w:rPr>
  </w:style>
  <w:style w:type="paragraph" w:customStyle="1" w:styleId="ac">
    <w:name w:val="Знак Знак Знак Знак Знак Знак Знак Знак"/>
    <w:basedOn w:val="a"/>
    <w:rsid w:val="001B363F"/>
    <w:rPr>
      <w:rFonts w:ascii="Verdana" w:hAnsi="Verdana" w:cs="Verdana"/>
      <w:lang w:val="en-US" w:eastAsia="en-US"/>
    </w:rPr>
  </w:style>
  <w:style w:type="paragraph" w:customStyle="1" w:styleId="12">
    <w:name w:val="Знак Знак1"/>
    <w:basedOn w:val="a"/>
    <w:rsid w:val="001B4969"/>
    <w:rPr>
      <w:rFonts w:ascii="Verdana" w:hAnsi="Verdana" w:cs="Verdana"/>
      <w:lang w:val="en-US" w:eastAsia="en-US"/>
    </w:rPr>
  </w:style>
  <w:style w:type="paragraph" w:styleId="ad">
    <w:name w:val="Normal (Web)"/>
    <w:basedOn w:val="a"/>
    <w:rsid w:val="00172DD0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Знак Знак Знак Знак Знак1 Знак Знак Знак"/>
    <w:basedOn w:val="a"/>
    <w:rsid w:val="00821CB0"/>
    <w:rPr>
      <w:rFonts w:ascii="Verdana" w:hAnsi="Verdana" w:cs="Verdana"/>
      <w:lang w:val="en-US" w:eastAsia="en-US"/>
    </w:rPr>
  </w:style>
  <w:style w:type="paragraph" w:styleId="ae">
    <w:name w:val="Balloon Text"/>
    <w:basedOn w:val="a"/>
    <w:semiHidden/>
    <w:rsid w:val="00631949"/>
    <w:rPr>
      <w:rFonts w:ascii="Tahoma" w:hAnsi="Tahoma" w:cs="Tahoma"/>
      <w:sz w:val="16"/>
      <w:szCs w:val="16"/>
    </w:rPr>
  </w:style>
  <w:style w:type="paragraph" w:customStyle="1" w:styleId="14">
    <w:name w:val="Знак Знак Знак Знак Знак Знак1"/>
    <w:basedOn w:val="a"/>
    <w:rsid w:val="00D741CB"/>
    <w:rPr>
      <w:rFonts w:ascii="Verdana" w:hAnsi="Verdana" w:cs="Verdana"/>
      <w:lang w:val="en-US" w:eastAsia="en-US"/>
    </w:rPr>
  </w:style>
  <w:style w:type="character" w:customStyle="1" w:styleId="a8">
    <w:name w:val="Верхній колонтитул Знак"/>
    <w:link w:val="a7"/>
    <w:rsid w:val="00F6318B"/>
    <w:rPr>
      <w:sz w:val="28"/>
      <w:lang w:eastAsia="ru-RU"/>
    </w:rPr>
  </w:style>
  <w:style w:type="character" w:customStyle="1" w:styleId="af">
    <w:name w:val="Основной текст_"/>
    <w:link w:val="15"/>
    <w:rsid w:val="0075480A"/>
    <w:rPr>
      <w:sz w:val="18"/>
      <w:szCs w:val="18"/>
      <w:shd w:val="clear" w:color="auto" w:fill="FFFFFF"/>
    </w:rPr>
  </w:style>
  <w:style w:type="paragraph" w:customStyle="1" w:styleId="15">
    <w:name w:val="Основной текст1"/>
    <w:basedOn w:val="a"/>
    <w:link w:val="af"/>
    <w:rsid w:val="0075480A"/>
    <w:pPr>
      <w:widowControl w:val="0"/>
      <w:shd w:val="clear" w:color="auto" w:fill="FFFFFF"/>
      <w:spacing w:after="40"/>
      <w:ind w:firstLine="400"/>
    </w:pPr>
    <w:rPr>
      <w:sz w:val="18"/>
      <w:szCs w:val="18"/>
      <w:lang w:val="uk-UA" w:eastAsia="uk-UA"/>
    </w:rPr>
  </w:style>
  <w:style w:type="character" w:styleId="af0">
    <w:name w:val="Strong"/>
    <w:basedOn w:val="a0"/>
    <w:uiPriority w:val="22"/>
    <w:qFormat/>
    <w:rsid w:val="00692C91"/>
    <w:rPr>
      <w:b/>
      <w:bCs/>
    </w:rPr>
  </w:style>
  <w:style w:type="paragraph" w:customStyle="1" w:styleId="110">
    <w:name w:val="Знак Знак1 Знак Знак Знак1"/>
    <w:basedOn w:val="a"/>
    <w:rsid w:val="0009503E"/>
    <w:rPr>
      <w:rFonts w:ascii="Verdana" w:hAnsi="Verdana" w:cs="Verdana"/>
      <w:lang w:val="en-US" w:eastAsia="en-US"/>
    </w:rPr>
  </w:style>
  <w:style w:type="paragraph" w:styleId="af1">
    <w:name w:val="List Paragraph"/>
    <w:basedOn w:val="a"/>
    <w:uiPriority w:val="34"/>
    <w:qFormat/>
    <w:rsid w:val="0009503E"/>
    <w:pPr>
      <w:ind w:left="720"/>
      <w:contextualSpacing/>
    </w:pPr>
  </w:style>
  <w:style w:type="character" w:styleId="af2">
    <w:name w:val="Emphasis"/>
    <w:basedOn w:val="a0"/>
    <w:uiPriority w:val="20"/>
    <w:qFormat/>
    <w:rsid w:val="00A127D2"/>
    <w:rPr>
      <w:i/>
      <w:iCs/>
    </w:rPr>
  </w:style>
  <w:style w:type="table" w:styleId="af3">
    <w:name w:val="Table Grid"/>
    <w:basedOn w:val="a1"/>
    <w:rsid w:val="002D0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lentyna.pelykh\Documents\&#1064;&#1040;&#1041;&#1051;&#1054;&#1053;&#1048;\25,03,2020\request_qr_co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request_qr_co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4543</Characters>
  <Application>Microsoft Office Word</Application>
  <DocSecurity>0</DocSecurity>
  <Lines>37</Lines>
  <Paragraphs>10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Затвердження КМР (ЮР, ФОП)</vt:lpstr>
      <vt:lpstr>КИЇВСЬКА МІСЬКА РАДА</vt:lpstr>
      <vt:lpstr>КИЇВСЬКА МІСЬКА РАДА</vt:lpstr>
    </vt:vector>
  </TitlesOfParts>
  <Manager>Управління землеустрою</Manager>
  <Company>ДЕПАРТАМЕНТ ЗЕМЕЛЬНИХ РЕСУРСІВ</Company>
  <LinksUpToDate>false</LinksUpToDate>
  <CharactersWithSpaces>5123</CharactersWithSpaces>
  <SharedDoc>false</SharedDoc>
  <HyperlinkBase>124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Затвердження КМР (ЮР, ФОП)</dc:title>
  <dc:subject/>
  <dc:creator>cslc</dc:creator>
  <cp:keywords/>
  <cp:lastModifiedBy>Корнійчук Олеся Михайлівна</cp:lastModifiedBy>
  <cp:revision>2</cp:revision>
  <cp:lastPrinted>2023-09-27T12:33:00Z</cp:lastPrinted>
  <dcterms:created xsi:type="dcterms:W3CDTF">2023-10-04T08:43:00Z</dcterms:created>
  <dcterms:modified xsi:type="dcterms:W3CDTF">2023-10-04T08:43:00Z</dcterms:modified>
</cp:coreProperties>
</file>