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18A7" w14:textId="77777777" w:rsidR="00C65BFD" w:rsidRPr="004248DE" w:rsidRDefault="00C65BFD" w:rsidP="00C65BFD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A5BEC61" wp14:editId="0387F233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78CF" w14:textId="77777777" w:rsidR="00C65BFD" w:rsidRPr="005250F2" w:rsidRDefault="00C65BFD" w:rsidP="00C65BFD">
      <w:pPr>
        <w:tabs>
          <w:tab w:val="left" w:pos="4395"/>
        </w:tabs>
        <w:ind w:right="-1"/>
        <w:rPr>
          <w:sz w:val="28"/>
          <w:szCs w:val="28"/>
        </w:rPr>
      </w:pPr>
    </w:p>
    <w:p w14:paraId="2A9D9B9B" w14:textId="77777777" w:rsidR="00C65BFD" w:rsidRDefault="00C65BFD" w:rsidP="00C65BFD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7B674D44" w14:textId="77777777" w:rsidR="00C65BFD" w:rsidRPr="00C65838" w:rsidRDefault="00C65BFD" w:rsidP="00C65BFD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450C203D" w14:textId="77777777" w:rsidR="00C65BFD" w:rsidRDefault="00C65BFD" w:rsidP="00C65BFD">
      <w:pPr>
        <w:tabs>
          <w:tab w:val="left" w:pos="4395"/>
        </w:tabs>
        <w:ind w:right="-1"/>
        <w:jc w:val="center"/>
        <w:rPr>
          <w:szCs w:val="24"/>
        </w:rPr>
      </w:pPr>
    </w:p>
    <w:p w14:paraId="7D3DABC8" w14:textId="77777777" w:rsidR="00C65BFD" w:rsidRDefault="00C65BFD" w:rsidP="00C65BFD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1F41FE0" w14:textId="77777777" w:rsidR="00C65BFD" w:rsidRDefault="00C65BFD" w:rsidP="00C65BFD">
      <w:pPr>
        <w:tabs>
          <w:tab w:val="left" w:pos="4395"/>
        </w:tabs>
        <w:ind w:right="-1"/>
        <w:jc w:val="center"/>
        <w:rPr>
          <w:szCs w:val="24"/>
        </w:rPr>
      </w:pPr>
    </w:p>
    <w:p w14:paraId="4D77B6E8" w14:textId="77777777" w:rsidR="00C65BFD" w:rsidRDefault="00C65BFD" w:rsidP="00C65BFD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04B0B6A8" w14:textId="77777777" w:rsidR="00C65BFD" w:rsidRPr="00C65838" w:rsidRDefault="00C65BFD" w:rsidP="00C65BFD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C65BFD" w:rsidRDefault="00F6318B" w:rsidP="00F6318B">
      <w:pPr>
        <w:rPr>
          <w:sz w:val="16"/>
          <w:szCs w:val="16"/>
        </w:rPr>
      </w:pPr>
    </w:p>
    <w:p w14:paraId="7AD30748" w14:textId="1C7FBE86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A922896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076C2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759243633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Uao31&#10;3wAAAAsBAAAPAAAAAAAAAAAAAAAAAGYEAABkcnMvZG93bnJldi54bWxQSwUGAAAAAAQABADzAAAA&#10;cgUAAAAA&#10;" stroked="f">
                <v:textbox style="mso-fit-shape-to-text:t">
                  <w:txbxContent>
                    <w:p w14:paraId="16B69CE0" w14:textId="77777777" w:rsidR="001A22CE" w:rsidRPr="00273DDF" w:rsidRDefault="001A22CE" w:rsidP="00076C2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759243633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A46EA0" w14:paraId="39883B9B" w14:textId="77777777" w:rsidTr="00870063">
        <w:trPr>
          <w:trHeight w:val="2500"/>
        </w:trPr>
        <w:tc>
          <w:tcPr>
            <w:tcW w:w="5211" w:type="dxa"/>
            <w:hideMark/>
          </w:tcPr>
          <w:p w14:paraId="0B182D23" w14:textId="7F3B6A7E" w:rsidR="00F6318B" w:rsidRPr="00DE4A20" w:rsidRDefault="00870063" w:rsidP="00870063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BF10F9">
              <w:rPr>
                <w:b/>
                <w:color w:val="000000" w:themeColor="text1"/>
                <w:sz w:val="28"/>
                <w:szCs w:val="28"/>
              </w:rPr>
              <w:t>затвердження технічної документації із землеустро</w:t>
            </w:r>
            <w:r>
              <w:rPr>
                <w:b/>
                <w:color w:val="000000" w:themeColor="text1"/>
                <w:sz w:val="28"/>
                <w:szCs w:val="28"/>
              </w:rPr>
              <w:t>ю щодо поділу земельної ділянки</w:t>
            </w:r>
            <w:r w:rsidRPr="008E766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8E7660">
              <w:rPr>
                <w:b/>
                <w:color w:val="000000" w:themeColor="text1"/>
                <w:sz w:val="28"/>
                <w:szCs w:val="28"/>
              </w:rPr>
              <w:t>кадастрови</w:t>
            </w:r>
            <w:r>
              <w:rPr>
                <w:b/>
                <w:color w:val="000000" w:themeColor="text1"/>
                <w:sz w:val="28"/>
                <w:szCs w:val="28"/>
              </w:rPr>
              <w:t>й номер</w:t>
            </w:r>
            <w:r w:rsidRPr="008E766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70063">
              <w:rPr>
                <w:b/>
                <w:iCs/>
                <w:color w:val="000000" w:themeColor="text1"/>
                <w:sz w:val="28"/>
                <w:szCs w:val="28"/>
              </w:rPr>
              <w:t>8000000000:66:037:0005)</w:t>
            </w:r>
            <w:r w:rsidRPr="008E766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комунальної власності територіальної громади міста Києва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870063">
              <w:rPr>
                <w:b/>
                <w:iCs/>
                <w:color w:val="000000" w:themeColor="text1"/>
                <w:sz w:val="28"/>
                <w:szCs w:val="28"/>
              </w:rPr>
              <w:t>вул. Роберта Лісовського, 1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238627EE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Розглянувши заяву ТОВАРИСТВА З ОБМЕЖЕНОЮ ВІДПОВІДАЛЬНІСТЮ «СІЛЬПО РІТЕЙЛ» (код ЄДРПОУ: </w:t>
      </w:r>
      <w:r w:rsidR="000D6BF8">
        <w:rPr>
          <w:color w:val="000000" w:themeColor="text1"/>
          <w:lang w:val="uk-UA"/>
        </w:rPr>
        <w:t>33870708</w:t>
      </w:r>
      <w:r w:rsidRPr="00DE4A20">
        <w:rPr>
          <w:color w:val="000000" w:themeColor="text1"/>
        </w:rPr>
        <w:t xml:space="preserve">, місцезнаходження юридичної особи: </w:t>
      </w:r>
      <w:r w:rsidR="000D6BF8">
        <w:rPr>
          <w:color w:val="000000" w:themeColor="text1"/>
          <w:lang w:val="uk-UA"/>
        </w:rPr>
        <w:t>02090</w:t>
      </w:r>
      <w:r w:rsidRPr="00DE4A20">
        <w:rPr>
          <w:color w:val="000000" w:themeColor="text1"/>
        </w:rPr>
        <w:t xml:space="preserve">, м. Київ, вул. </w:t>
      </w:r>
      <w:r w:rsidR="000D6BF8" w:rsidRPr="000D6BF8">
        <w:rPr>
          <w:iCs/>
          <w:color w:val="000000" w:themeColor="text1"/>
          <w:szCs w:val="28"/>
        </w:rPr>
        <w:t xml:space="preserve">Роберта </w:t>
      </w:r>
      <w:r w:rsidR="000D6BF8">
        <w:rPr>
          <w:iCs/>
          <w:color w:val="000000" w:themeColor="text1"/>
          <w:szCs w:val="28"/>
          <w:lang w:val="uk-UA"/>
        </w:rPr>
        <w:t xml:space="preserve">                     </w:t>
      </w:r>
      <w:r w:rsidR="000D6BF8" w:rsidRPr="000D6BF8">
        <w:rPr>
          <w:iCs/>
          <w:color w:val="000000" w:themeColor="text1"/>
          <w:szCs w:val="28"/>
        </w:rPr>
        <w:t>Лісовського, 1</w:t>
      </w:r>
      <w:r w:rsidRPr="00DE4A20">
        <w:rPr>
          <w:color w:val="000000" w:themeColor="text1"/>
        </w:rPr>
        <w:t>)</w:t>
      </w:r>
      <w:r w:rsidR="000D6BF8">
        <w:rPr>
          <w:color w:val="000000" w:themeColor="text1"/>
          <w:lang w:val="uk-UA"/>
        </w:rPr>
        <w:t xml:space="preserve">, </w:t>
      </w:r>
      <w:r w:rsidR="000D6BF8" w:rsidRPr="00DE4A20">
        <w:rPr>
          <w:color w:val="000000" w:themeColor="text1"/>
        </w:rPr>
        <w:t xml:space="preserve">ТОВАРИСТВА З ОБМЕЖЕНОЮ ВІДПОВІДАЛЬНІСТЮ </w:t>
      </w:r>
      <w:r w:rsidR="000D6BF8">
        <w:rPr>
          <w:color w:val="000000" w:themeColor="text1"/>
          <w:lang w:val="uk-UA"/>
        </w:rPr>
        <w:t xml:space="preserve">    </w:t>
      </w:r>
      <w:r w:rsidRPr="00DE4A20">
        <w:rPr>
          <w:color w:val="000000" w:themeColor="text1"/>
        </w:rPr>
        <w:t>«ТК-ДОМАШНІЙ ТЕКСТИЛЬ»</w:t>
      </w:r>
      <w:r w:rsidR="00870063">
        <w:rPr>
          <w:color w:val="000000" w:themeColor="text1"/>
          <w:lang w:val="uk-UA"/>
        </w:rPr>
        <w:t xml:space="preserve"> (</w:t>
      </w:r>
      <w:r w:rsidR="00870063" w:rsidRPr="00DE4A20">
        <w:rPr>
          <w:color w:val="000000" w:themeColor="text1"/>
        </w:rPr>
        <w:t xml:space="preserve">код ЄДРПОУ: </w:t>
      </w:r>
      <w:r w:rsidR="000D6BF8">
        <w:rPr>
          <w:color w:val="000000" w:themeColor="text1"/>
          <w:lang w:val="uk-UA"/>
        </w:rPr>
        <w:t>38192655</w:t>
      </w:r>
      <w:r w:rsidR="00870063" w:rsidRPr="00DE4A20">
        <w:rPr>
          <w:color w:val="000000" w:themeColor="text1"/>
        </w:rPr>
        <w:t>, місцезнаходження юридичної особи: 0</w:t>
      </w:r>
      <w:r w:rsidR="000D6BF8">
        <w:rPr>
          <w:color w:val="000000" w:themeColor="text1"/>
          <w:lang w:val="uk-UA"/>
        </w:rPr>
        <w:t>2081</w:t>
      </w:r>
      <w:r w:rsidR="00870063" w:rsidRPr="00DE4A20">
        <w:rPr>
          <w:color w:val="000000" w:themeColor="text1"/>
        </w:rPr>
        <w:t xml:space="preserve">, м. Київ, вул. </w:t>
      </w:r>
      <w:r w:rsidR="000D6BF8">
        <w:rPr>
          <w:color w:val="000000" w:themeColor="text1"/>
          <w:lang w:val="uk-UA"/>
        </w:rPr>
        <w:t>Сортувальна, 2</w:t>
      </w:r>
      <w:r w:rsidR="00870063" w:rsidRPr="00DE4A20">
        <w:rPr>
          <w:color w:val="000000" w:themeColor="text1"/>
        </w:rPr>
        <w:t>)</w:t>
      </w:r>
      <w:r w:rsidRPr="00DE4A20">
        <w:rPr>
          <w:color w:val="000000" w:themeColor="text1"/>
        </w:rPr>
        <w:t xml:space="preserve"> від 28 лютого 2025 року  </w:t>
      </w:r>
      <w:r w:rsidR="00AC3AB9" w:rsidRPr="00AC3AB9">
        <w:rPr>
          <w:color w:val="000000" w:themeColor="text1"/>
          <w:szCs w:val="28"/>
          <w:lang w:val="uk-UA"/>
        </w:rPr>
        <w:t xml:space="preserve">№ </w:t>
      </w:r>
      <w:r w:rsidR="00873D7F">
        <w:rPr>
          <w:color w:val="000000" w:themeColor="text1"/>
          <w:szCs w:val="28"/>
          <w:lang w:val="uk-UA"/>
        </w:rPr>
        <w:t>08/8885</w:t>
      </w:r>
      <w:r w:rsidR="00AC3AB9">
        <w:rPr>
          <w:b/>
          <w:color w:val="000000" w:themeColor="text1"/>
          <w:szCs w:val="28"/>
          <w:lang w:val="uk-UA"/>
        </w:rPr>
        <w:t xml:space="preserve"> </w:t>
      </w:r>
      <w:r w:rsidRPr="00DE4A20">
        <w:rPr>
          <w:color w:val="000000" w:themeColor="text1"/>
        </w:rPr>
        <w:t>та технічну документацію із землеустрою щодо поділу  земельної ділянки, керуючись статтями 9, 79</w:t>
      </w:r>
      <w:r w:rsidRPr="000D6BF8">
        <w:rPr>
          <w:color w:val="000000" w:themeColor="text1"/>
          <w:vertAlign w:val="superscript"/>
        </w:rPr>
        <w:t>1</w:t>
      </w:r>
      <w:r w:rsidRPr="00DE4A20">
        <w:rPr>
          <w:color w:val="000000" w:themeColor="text1"/>
        </w:rPr>
        <w:t>, 83, 186 Земельного кодексу України, статтею 56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141D17FF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3B2E49E9" w14:textId="77777777" w:rsidR="00FD199C" w:rsidRPr="00DE4A20" w:rsidRDefault="00FD199C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4E56B39A" w14:textId="00848DD2" w:rsidR="000D6BF8" w:rsidRPr="00D53D93" w:rsidRDefault="000D6BF8" w:rsidP="000D6BF8">
      <w:pPr>
        <w:pStyle w:val="af1"/>
        <w:numPr>
          <w:ilvl w:val="0"/>
          <w:numId w:val="13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17619">
        <w:rPr>
          <w:color w:val="000000" w:themeColor="text1"/>
          <w:sz w:val="28"/>
          <w:szCs w:val="28"/>
          <w:lang w:val="uk-UA"/>
        </w:rPr>
        <w:t xml:space="preserve">Затвердити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17619">
        <w:rPr>
          <w:color w:val="000000" w:themeColor="text1"/>
          <w:sz w:val="28"/>
          <w:szCs w:val="28"/>
          <w:lang w:val="uk-UA"/>
        </w:rPr>
        <w:t>технічну документацію із землеустрою щодо поділу земельн</w:t>
      </w:r>
      <w:r>
        <w:rPr>
          <w:color w:val="000000" w:themeColor="text1"/>
          <w:sz w:val="28"/>
          <w:szCs w:val="28"/>
          <w:lang w:val="uk-UA"/>
        </w:rPr>
        <w:t>ої</w:t>
      </w:r>
      <w:r w:rsidRPr="00F17619">
        <w:rPr>
          <w:color w:val="000000" w:themeColor="text1"/>
          <w:sz w:val="28"/>
          <w:szCs w:val="28"/>
          <w:lang w:val="uk-UA"/>
        </w:rPr>
        <w:t xml:space="preserve"> ділян</w:t>
      </w:r>
      <w:r>
        <w:rPr>
          <w:color w:val="000000" w:themeColor="text1"/>
          <w:sz w:val="28"/>
          <w:szCs w:val="28"/>
          <w:lang w:val="uk-UA"/>
        </w:rPr>
        <w:t>ки</w:t>
      </w:r>
      <w:r w:rsidRPr="00F17619">
        <w:rPr>
          <w:color w:val="000000" w:themeColor="text1"/>
          <w:sz w:val="28"/>
          <w:szCs w:val="28"/>
          <w:lang w:val="uk-UA"/>
        </w:rPr>
        <w:t xml:space="preserve"> </w:t>
      </w:r>
      <w:r w:rsidRPr="000D6BF8">
        <w:rPr>
          <w:color w:val="000000" w:themeColor="text1"/>
          <w:sz w:val="28"/>
          <w:szCs w:val="28"/>
        </w:rPr>
        <w:t xml:space="preserve">(кадастровий номер </w:t>
      </w:r>
      <w:r w:rsidRPr="000D6BF8">
        <w:rPr>
          <w:iCs/>
          <w:color w:val="000000" w:themeColor="text1"/>
          <w:sz w:val="28"/>
          <w:szCs w:val="28"/>
        </w:rPr>
        <w:t>8000000000:</w:t>
      </w:r>
      <w:r w:rsidRPr="000D6BF8">
        <w:rPr>
          <w:iCs/>
          <w:color w:val="000000" w:themeColor="text1"/>
          <w:sz w:val="28"/>
          <w:szCs w:val="28"/>
          <w:lang w:eastAsia="uk-UA"/>
        </w:rPr>
        <w:t>66:037:00</w:t>
      </w:r>
      <w:r w:rsidRPr="000D6BF8">
        <w:rPr>
          <w:iCs/>
          <w:color w:val="000000" w:themeColor="text1"/>
          <w:sz w:val="28"/>
          <w:szCs w:val="28"/>
        </w:rPr>
        <w:t>05)</w:t>
      </w:r>
      <w:r w:rsidRPr="000D6BF8">
        <w:rPr>
          <w:iCs/>
          <w:color w:val="000000" w:themeColor="text1"/>
          <w:sz w:val="28"/>
          <w:szCs w:val="28"/>
          <w:lang w:val="uk-UA"/>
        </w:rPr>
        <w:t xml:space="preserve">, яка перебуває </w:t>
      </w:r>
      <w:r>
        <w:rPr>
          <w:iCs/>
          <w:color w:val="000000" w:themeColor="text1"/>
          <w:sz w:val="28"/>
          <w:szCs w:val="28"/>
          <w:lang w:val="uk-UA"/>
        </w:rPr>
        <w:t xml:space="preserve">у </w:t>
      </w:r>
      <w:r w:rsidRPr="000D6BF8">
        <w:rPr>
          <w:color w:val="000000" w:themeColor="text1"/>
          <w:sz w:val="28"/>
          <w:szCs w:val="28"/>
        </w:rPr>
        <w:t>комунальн</w:t>
      </w:r>
      <w:r>
        <w:rPr>
          <w:color w:val="000000" w:themeColor="text1"/>
          <w:sz w:val="28"/>
          <w:szCs w:val="28"/>
          <w:lang w:val="uk-UA"/>
        </w:rPr>
        <w:t>ій</w:t>
      </w:r>
      <w:r w:rsidRPr="000D6BF8">
        <w:rPr>
          <w:color w:val="000000" w:themeColor="text1"/>
          <w:sz w:val="28"/>
          <w:szCs w:val="28"/>
        </w:rPr>
        <w:t xml:space="preserve"> власності ТЕРИТОРІАЛЬНОЇ ГРОМАДИ </w:t>
      </w:r>
      <w:r>
        <w:rPr>
          <w:color w:val="000000" w:themeColor="text1"/>
          <w:sz w:val="28"/>
          <w:szCs w:val="28"/>
          <w:lang w:val="uk-UA"/>
        </w:rPr>
        <w:t xml:space="preserve">В ОСОБІ КИЇВСЬКОЇ МІСЬКОЇ РАДИ </w:t>
      </w:r>
      <w:r w:rsidRPr="00DE4A20">
        <w:rPr>
          <w:iCs/>
          <w:color w:val="000000" w:themeColor="text1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0D6B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по </w:t>
      </w:r>
      <w:r w:rsidRPr="00D53D93">
        <w:rPr>
          <w:iCs/>
          <w:color w:val="000000" w:themeColor="text1"/>
          <w:sz w:val="28"/>
          <w:szCs w:val="28"/>
        </w:rPr>
        <w:t>вул. Роберта Лісовського, 1</w:t>
      </w:r>
      <w:r w:rsidRPr="00DE4A20">
        <w:rPr>
          <w:b/>
          <w:iCs/>
          <w:color w:val="000000" w:themeColor="text1"/>
          <w:sz w:val="28"/>
          <w:szCs w:val="28"/>
        </w:rPr>
        <w:t xml:space="preserve"> </w:t>
      </w:r>
      <w:r w:rsidRPr="000D6BF8">
        <w:rPr>
          <w:color w:val="000000" w:themeColor="text1"/>
          <w:sz w:val="28"/>
          <w:szCs w:val="28"/>
        </w:rPr>
        <w:t xml:space="preserve">у </w:t>
      </w:r>
      <w:r w:rsidRPr="000D6BF8">
        <w:rPr>
          <w:iCs/>
          <w:color w:val="000000" w:themeColor="text1"/>
          <w:sz w:val="28"/>
          <w:szCs w:val="28"/>
        </w:rPr>
        <w:t>Дніпровському</w:t>
      </w:r>
      <w:r w:rsidRPr="000D6BF8">
        <w:rPr>
          <w:color w:val="000000" w:themeColor="text1"/>
          <w:sz w:val="28"/>
        </w:rPr>
        <w:t xml:space="preserve"> </w:t>
      </w:r>
      <w:r w:rsidRPr="000D6BF8">
        <w:rPr>
          <w:color w:val="000000" w:themeColor="text1"/>
          <w:sz w:val="28"/>
          <w:szCs w:val="28"/>
        </w:rPr>
        <w:t xml:space="preserve">районі </w:t>
      </w:r>
      <w:r w:rsidR="00D53D93"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0D6BF8">
        <w:rPr>
          <w:color w:val="000000" w:themeColor="text1"/>
          <w:sz w:val="28"/>
          <w:szCs w:val="28"/>
        </w:rPr>
        <w:lastRenderedPageBreak/>
        <w:t>м</w:t>
      </w:r>
      <w:r w:rsidRPr="00D53D93">
        <w:rPr>
          <w:color w:val="000000" w:themeColor="text1"/>
          <w:sz w:val="28"/>
          <w:szCs w:val="28"/>
          <w:lang w:val="uk-UA"/>
        </w:rPr>
        <w:t>.</w:t>
      </w:r>
      <w:r w:rsidRPr="00D53D93">
        <w:rPr>
          <w:color w:val="000000" w:themeColor="text1"/>
          <w:sz w:val="28"/>
          <w:szCs w:val="28"/>
        </w:rPr>
        <w:t xml:space="preserve"> Києва</w:t>
      </w:r>
      <w:r w:rsidRPr="00D53D93">
        <w:rPr>
          <w:color w:val="000000" w:themeColor="text1"/>
          <w:sz w:val="28"/>
          <w:szCs w:val="28"/>
          <w:lang w:val="uk-UA"/>
        </w:rPr>
        <w:t xml:space="preserve"> (категорія земель – </w:t>
      </w:r>
      <w:r w:rsidRPr="00D53D93">
        <w:rPr>
          <w:sz w:val="28"/>
          <w:szCs w:val="28"/>
          <w:lang w:val="uk-UA"/>
        </w:rPr>
        <w:t>з</w:t>
      </w:r>
      <w:r w:rsidRPr="00D53D93">
        <w:rPr>
          <w:sz w:val="28"/>
          <w:szCs w:val="28"/>
        </w:rPr>
        <w:t>емлі промисловості, транспорту, електронних комунікацій, енергетики, оборони та іншого призначення</w:t>
      </w:r>
      <w:r w:rsidRPr="00D53D93">
        <w:rPr>
          <w:color w:val="000000" w:themeColor="text1"/>
          <w:sz w:val="28"/>
          <w:szCs w:val="28"/>
          <w:lang w:val="uk-UA"/>
        </w:rPr>
        <w:t xml:space="preserve">, код виду цільового призначення – 11.02, № </w:t>
      </w:r>
      <w:r w:rsidRPr="00D53D93">
        <w:rPr>
          <w:b/>
          <w:color w:val="000000" w:themeColor="text1"/>
          <w:sz w:val="28"/>
          <w:szCs w:val="28"/>
          <w:lang w:val="uk-UA"/>
        </w:rPr>
        <w:t>759243633</w:t>
      </w:r>
      <w:r w:rsidRPr="00D53D93">
        <w:rPr>
          <w:color w:val="000000" w:themeColor="text1"/>
          <w:sz w:val="28"/>
          <w:szCs w:val="28"/>
          <w:lang w:val="uk-UA"/>
        </w:rPr>
        <w:t xml:space="preserve">), якою передбачено формування </w:t>
      </w:r>
      <w:r w:rsidR="00AC3AB9">
        <w:rPr>
          <w:color w:val="000000" w:themeColor="text1"/>
          <w:sz w:val="28"/>
          <w:szCs w:val="28"/>
          <w:lang w:val="uk-UA"/>
        </w:rPr>
        <w:t>двох</w:t>
      </w:r>
      <w:r w:rsidRPr="00D53D93">
        <w:rPr>
          <w:color w:val="000000" w:themeColor="text1"/>
          <w:sz w:val="28"/>
          <w:szCs w:val="28"/>
          <w:lang w:val="uk-UA"/>
        </w:rPr>
        <w:t xml:space="preserve"> земельних ділянок, а саме: </w:t>
      </w:r>
    </w:p>
    <w:p w14:paraId="5CFBBC10" w14:textId="61E391B6" w:rsidR="000D6BF8" w:rsidRPr="00D53D93" w:rsidRDefault="000D6BF8" w:rsidP="000D6BF8">
      <w:pPr>
        <w:ind w:firstLine="720"/>
        <w:jc w:val="both"/>
        <w:rPr>
          <w:iCs/>
          <w:color w:val="000000" w:themeColor="text1"/>
          <w:sz w:val="28"/>
          <w:szCs w:val="28"/>
          <w:lang w:eastAsia="uk-UA"/>
        </w:rPr>
      </w:pPr>
      <w:r w:rsidRPr="00D53D93">
        <w:rPr>
          <w:color w:val="000000" w:themeColor="text1"/>
          <w:sz w:val="28"/>
          <w:szCs w:val="28"/>
          <w:lang w:val="uk-UA"/>
        </w:rPr>
        <w:t xml:space="preserve">- площею </w:t>
      </w:r>
      <w:r w:rsidR="00D53D93" w:rsidRPr="00D53D93">
        <w:rPr>
          <w:iCs/>
          <w:color w:val="000000" w:themeColor="text1"/>
          <w:sz w:val="28"/>
          <w:szCs w:val="28"/>
          <w:lang w:eastAsia="uk-UA"/>
        </w:rPr>
        <w:t>0,8717</w:t>
      </w:r>
      <w:r w:rsidR="00D53D93" w:rsidRPr="00D53D93">
        <w:rPr>
          <w:color w:val="000000" w:themeColor="text1"/>
          <w:sz w:val="28"/>
          <w:szCs w:val="28"/>
          <w:lang w:val="uk-UA"/>
        </w:rPr>
        <w:t xml:space="preserve"> </w:t>
      </w:r>
      <w:r w:rsidRPr="00D53D93">
        <w:rPr>
          <w:iCs/>
          <w:color w:val="000000" w:themeColor="text1"/>
          <w:sz w:val="28"/>
          <w:szCs w:val="28"/>
          <w:lang w:val="uk-UA" w:eastAsia="uk-UA"/>
        </w:rPr>
        <w:t xml:space="preserve">га </w:t>
      </w:r>
      <w:r w:rsidRPr="00D53D93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D53D93" w:rsidRPr="00D53D93">
        <w:rPr>
          <w:iCs/>
          <w:color w:val="000000" w:themeColor="text1"/>
          <w:sz w:val="28"/>
          <w:szCs w:val="28"/>
          <w:lang w:eastAsia="uk-UA"/>
        </w:rPr>
        <w:t>8000000000:66:037:0028</w:t>
      </w:r>
      <w:r w:rsidRPr="00D53D93">
        <w:rPr>
          <w:iCs/>
          <w:color w:val="000000" w:themeColor="text1"/>
          <w:sz w:val="28"/>
          <w:szCs w:val="28"/>
          <w:lang w:val="uk-UA" w:eastAsia="uk-UA"/>
        </w:rPr>
        <w:t>)</w:t>
      </w:r>
      <w:r w:rsidRPr="00D53D93">
        <w:rPr>
          <w:iCs/>
          <w:color w:val="000000" w:themeColor="text1"/>
          <w:sz w:val="28"/>
          <w:szCs w:val="28"/>
          <w:lang w:eastAsia="uk-UA"/>
        </w:rPr>
        <w:t xml:space="preserve">; </w:t>
      </w:r>
    </w:p>
    <w:p w14:paraId="5CC439B6" w14:textId="5A00E376" w:rsidR="00D53D93" w:rsidRPr="00D53D93" w:rsidRDefault="00D53D93" w:rsidP="00D53D93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53D93">
        <w:rPr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D53D93">
        <w:rPr>
          <w:color w:val="000000" w:themeColor="text1"/>
          <w:sz w:val="28"/>
          <w:szCs w:val="28"/>
          <w:lang w:val="uk-UA"/>
        </w:rPr>
        <w:t xml:space="preserve">площею </w:t>
      </w:r>
      <w:r w:rsidRPr="00D53D93">
        <w:rPr>
          <w:iCs/>
          <w:color w:val="000000" w:themeColor="text1"/>
          <w:sz w:val="28"/>
          <w:szCs w:val="28"/>
          <w:lang w:eastAsia="uk-UA"/>
        </w:rPr>
        <w:t>1,7119</w:t>
      </w:r>
      <w:r w:rsidRPr="00D53D93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Pr="00D53D93">
        <w:rPr>
          <w:color w:val="000000" w:themeColor="text1"/>
          <w:sz w:val="28"/>
          <w:szCs w:val="28"/>
          <w:lang w:val="uk-UA"/>
        </w:rPr>
        <w:t>га (кадастровий номер</w:t>
      </w:r>
      <w:r w:rsidRPr="00D53D93">
        <w:rPr>
          <w:iCs/>
          <w:color w:val="000000" w:themeColor="text1"/>
          <w:sz w:val="28"/>
          <w:szCs w:val="28"/>
          <w:lang w:eastAsia="uk-UA"/>
        </w:rPr>
        <w:t xml:space="preserve"> 8000000000:66:037:0029</w:t>
      </w:r>
      <w:r w:rsidRPr="00D53D93">
        <w:rPr>
          <w:color w:val="000000" w:themeColor="text1"/>
          <w:sz w:val="28"/>
          <w:szCs w:val="28"/>
          <w:lang w:val="uk-UA"/>
        </w:rPr>
        <w:t>).</w:t>
      </w:r>
    </w:p>
    <w:p w14:paraId="4EE2A59A" w14:textId="77777777" w:rsidR="00D53D93" w:rsidRDefault="00D53D93" w:rsidP="00D53D93">
      <w:pPr>
        <w:pStyle w:val="af1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C451D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Дане рішення набирає чинності з моменту його прийняття і вважається доведеним </w:t>
      </w:r>
      <w:r>
        <w:rPr>
          <w:sz w:val="28"/>
          <w:szCs w:val="28"/>
          <w:shd w:val="clear" w:color="auto" w:fill="FFFFFF"/>
          <w:lang w:val="uk-UA"/>
        </w:rPr>
        <w:t>до відома заявника з дня його оприлюднення на офіційному вебсайті Київської міської ради.</w:t>
      </w:r>
    </w:p>
    <w:p w14:paraId="67F7F722" w14:textId="77777777" w:rsidR="00D53D93" w:rsidRDefault="00D53D93" w:rsidP="00D53D9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DE4A20">
        <w:rPr>
          <w:color w:val="000000" w:themeColor="text1"/>
          <w:sz w:val="28"/>
          <w:szCs w:val="28"/>
          <w:lang w:val="uk-UA"/>
        </w:rPr>
        <w:t>.</w:t>
      </w:r>
      <w:r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  <w:lang w:val="uk-UA"/>
        </w:rPr>
        <w:t>архітектури, містопланування та земельних відносин.</w:t>
      </w:r>
    </w:p>
    <w:p w14:paraId="2ED0CCA9" w14:textId="04E1C1AF" w:rsidR="00D53D93" w:rsidRDefault="00D53D93" w:rsidP="00D53D93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63D00C12" w14:textId="77777777" w:rsidR="00D53D93" w:rsidRDefault="00D53D93" w:rsidP="00D53D93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3D93" w14:paraId="3C257AB8" w14:textId="77777777" w:rsidTr="00EC77EA">
        <w:tc>
          <w:tcPr>
            <w:tcW w:w="4927" w:type="dxa"/>
          </w:tcPr>
          <w:p w14:paraId="1B484C29" w14:textId="77777777" w:rsidR="00D53D93" w:rsidRDefault="00D53D93" w:rsidP="00EC77EA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F9E6F6D" w14:textId="77777777" w:rsidR="00D53D93" w:rsidRDefault="00D53D93" w:rsidP="00EC77E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0C3923A0" w:rsidR="00F6318B" w:rsidRPr="00F6318B" w:rsidRDefault="00F6318B" w:rsidP="006E640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B4CEB5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36AA137" w14:textId="77777777" w:rsidR="00076C2C" w:rsidRDefault="00076C2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076C2C" w14:paraId="2A3F4895" w14:textId="77777777" w:rsidTr="00076C2C">
        <w:tc>
          <w:tcPr>
            <w:tcW w:w="5920" w:type="dxa"/>
          </w:tcPr>
          <w:p w14:paraId="09397D03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D7DA105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25FFB33" w14:textId="57974137" w:rsidR="00076C2C" w:rsidRDefault="00076C2C" w:rsidP="00076C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28B82E7B" w14:textId="77777777" w:rsidR="00076C2C" w:rsidRPr="00FD199C" w:rsidRDefault="00076C2C" w:rsidP="00076C2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5E97EE29" w14:textId="77777777" w:rsidR="00076C2C" w:rsidRPr="00FD199C" w:rsidRDefault="00076C2C" w:rsidP="00076C2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734A8DF" w14:textId="00A23147" w:rsidR="00076C2C" w:rsidRDefault="00D53D93" w:rsidP="00076C2C">
            <w:pPr>
              <w:jc w:val="right"/>
              <w:rPr>
                <w:sz w:val="28"/>
                <w:szCs w:val="28"/>
                <w:lang w:val="uk-UA"/>
              </w:rPr>
            </w:pPr>
            <w:r w:rsidRPr="001341CC">
              <w:rPr>
                <w:rStyle w:val="fontstyle01"/>
                <w:sz w:val="27"/>
                <w:szCs w:val="27"/>
                <w:lang w:val="uk-UA"/>
              </w:rPr>
              <w:t>В</w:t>
            </w:r>
            <w:r>
              <w:rPr>
                <w:rStyle w:val="fontstyle01"/>
                <w:sz w:val="27"/>
                <w:szCs w:val="27"/>
                <w:lang w:val="uk-UA"/>
              </w:rPr>
              <w:t>ладислав АНДРОНОВ</w:t>
            </w:r>
          </w:p>
        </w:tc>
      </w:tr>
      <w:tr w:rsidR="00076C2C" w14:paraId="7124304C" w14:textId="77777777" w:rsidTr="00076C2C">
        <w:tc>
          <w:tcPr>
            <w:tcW w:w="5920" w:type="dxa"/>
          </w:tcPr>
          <w:p w14:paraId="161AB8E6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3BB0A48" w14:textId="55B13062" w:rsidR="00076C2C" w:rsidRDefault="008063A5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076C2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298642B3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58D0403D" w14:textId="1EB99F00" w:rsidR="00076C2C" w:rsidRDefault="00076C2C" w:rsidP="00076C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47978161" w14:textId="77777777" w:rsidR="00076C2C" w:rsidRPr="00FD199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36D565E" w14:textId="77777777" w:rsidR="00076C2C" w:rsidRPr="00FD199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9ABF379" w14:textId="77777777" w:rsidR="00076C2C" w:rsidRPr="00FD199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83D4245" w14:textId="099A0356" w:rsidR="00076C2C" w:rsidRDefault="00076C2C" w:rsidP="008063A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F96A14" w14:paraId="233EE11F" w14:textId="77777777" w:rsidTr="00076C2C">
        <w:tc>
          <w:tcPr>
            <w:tcW w:w="5920" w:type="dxa"/>
          </w:tcPr>
          <w:p w14:paraId="060AB654" w14:textId="77777777" w:rsidR="00F96A14" w:rsidRDefault="00F96A14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4015C4D" w14:textId="77777777" w:rsidR="00F96A14" w:rsidRPr="00FD199C" w:rsidRDefault="00F96A14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F96A14" w14:paraId="6C68763A" w14:textId="77777777" w:rsidTr="00076C2C">
        <w:tc>
          <w:tcPr>
            <w:tcW w:w="5920" w:type="dxa"/>
          </w:tcPr>
          <w:p w14:paraId="40519B57" w14:textId="77777777" w:rsidR="003A2421" w:rsidRPr="003A2421" w:rsidRDefault="003A2421" w:rsidP="003A242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A2421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15C14208" w14:textId="77777777" w:rsidR="003A2421" w:rsidRPr="003A2421" w:rsidRDefault="003A2421" w:rsidP="003A242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A2421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16A9C2EA" w14:textId="77777777" w:rsidR="00F96A14" w:rsidRPr="00F96A14" w:rsidRDefault="00F96A14" w:rsidP="00F96A1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09A73FE9" w14:textId="77777777" w:rsidR="00F96A14" w:rsidRPr="00F96A14" w:rsidRDefault="00F96A14" w:rsidP="00F96A1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04B87EFD" w14:textId="704B8A42" w:rsidR="00F96A14" w:rsidRDefault="00F96A14" w:rsidP="00F96A1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E2047E0" w14:textId="77777777" w:rsidR="00F96A14" w:rsidRDefault="00F96A14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2F2D505" w14:textId="77777777" w:rsidR="00F96A14" w:rsidRDefault="00F96A14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484559A" w14:textId="4C537200" w:rsidR="00F96A14" w:rsidRDefault="00F96A14" w:rsidP="00076C2C">
            <w:pPr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</w:p>
          <w:p w14:paraId="38495886" w14:textId="77777777" w:rsidR="003A2421" w:rsidRPr="0048750C" w:rsidRDefault="003A2421" w:rsidP="00076C2C">
            <w:pPr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</w:p>
          <w:p w14:paraId="34EC6842" w14:textId="79476F43" w:rsidR="00F96A14" w:rsidRPr="00FD199C" w:rsidRDefault="00F96A14" w:rsidP="00076C2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8931A6">
              <w:rPr>
                <w:rStyle w:val="af0"/>
                <w:b w:val="0"/>
                <w:bCs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1BDAD761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0D127CF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95206F9" w14:textId="77777777" w:rsidR="00076C2C" w:rsidRDefault="00076C2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76C2C" w14:paraId="246BE110" w14:textId="77777777" w:rsidTr="00076C2C">
        <w:tc>
          <w:tcPr>
            <w:tcW w:w="5211" w:type="dxa"/>
          </w:tcPr>
          <w:p w14:paraId="2AB6383C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B981590" w14:textId="4DC66E3E" w:rsidR="00076C2C" w:rsidRDefault="00076C2C" w:rsidP="00076C2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A26FE0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47FFEE5" w14:textId="77777777" w:rsidR="00076C2C" w:rsidRDefault="00076C2C" w:rsidP="00076C2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6F040EBA" w14:textId="77777777" w:rsidR="00076C2C" w:rsidRDefault="00076C2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643" w:type="dxa"/>
          </w:tcPr>
          <w:p w14:paraId="09B5F45A" w14:textId="77777777" w:rsidR="00076C2C" w:rsidRDefault="00076C2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76C2C" w14:paraId="7194A355" w14:textId="77777777" w:rsidTr="00076C2C">
        <w:tc>
          <w:tcPr>
            <w:tcW w:w="5211" w:type="dxa"/>
          </w:tcPr>
          <w:p w14:paraId="59A5D769" w14:textId="00F97B3A" w:rsidR="00076C2C" w:rsidRDefault="00076C2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643" w:type="dxa"/>
          </w:tcPr>
          <w:p w14:paraId="4A45C49D" w14:textId="46C407F8" w:rsidR="00076C2C" w:rsidRDefault="00076C2C" w:rsidP="00076C2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076C2C" w14:paraId="293D9781" w14:textId="77777777" w:rsidTr="00076C2C">
        <w:tc>
          <w:tcPr>
            <w:tcW w:w="5211" w:type="dxa"/>
          </w:tcPr>
          <w:p w14:paraId="165F2365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6B15417" w14:textId="22239370" w:rsidR="00076C2C" w:rsidRDefault="000D0E61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076C2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076C2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BF3E2EE" w14:textId="77777777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1C13A18E" w14:textId="26557F95" w:rsidR="00076C2C" w:rsidRDefault="00076C2C" w:rsidP="00076C2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643" w:type="dxa"/>
          </w:tcPr>
          <w:p w14:paraId="1B95854C" w14:textId="77777777" w:rsidR="00076C2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0156008" w14:textId="77777777" w:rsidR="00076C2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C249F09" w14:textId="77777777" w:rsidR="00076C2C" w:rsidRDefault="00076C2C" w:rsidP="00076C2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29736B" w14:textId="5F11E254" w:rsidR="00076C2C" w:rsidRDefault="00076C2C" w:rsidP="00076C2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785AA51" w14:textId="65DC96CD" w:rsidR="007F1821" w:rsidRPr="00137EBD" w:rsidRDefault="00137EBD" w:rsidP="003E318F">
      <w:pPr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</w:t>
      </w:r>
    </w:p>
    <w:sectPr w:rsidR="007F1821" w:rsidRPr="00137EBD" w:rsidSect="00647F83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A6E4" w14:textId="77777777" w:rsidR="000F3262" w:rsidRDefault="000F3262">
      <w:r>
        <w:separator/>
      </w:r>
    </w:p>
  </w:endnote>
  <w:endnote w:type="continuationSeparator" w:id="0">
    <w:p w14:paraId="5484BF5B" w14:textId="77777777" w:rsidR="000F3262" w:rsidRDefault="000F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CD1C" w14:textId="77777777" w:rsidR="000F3262" w:rsidRDefault="000F3262">
      <w:r>
        <w:separator/>
      </w:r>
    </w:p>
  </w:footnote>
  <w:footnote w:type="continuationSeparator" w:id="0">
    <w:p w14:paraId="0FC9AC78" w14:textId="77777777" w:rsidR="000F3262" w:rsidRDefault="000F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403565"/>
    <w:multiLevelType w:val="hybridMultilevel"/>
    <w:tmpl w:val="60BC6050"/>
    <w:lvl w:ilvl="0" w:tplc="10B41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66511037"/>
    <w:multiLevelType w:val="hybridMultilevel"/>
    <w:tmpl w:val="A4B2D820"/>
    <w:lvl w:ilvl="0" w:tplc="0422000F">
      <w:start w:val="1"/>
      <w:numFmt w:val="decimal"/>
      <w:lvlText w:val="%1."/>
      <w:lvlJc w:val="left"/>
      <w:pPr>
        <w:ind w:left="1400" w:hanging="360"/>
      </w:pPr>
    </w:lvl>
    <w:lvl w:ilvl="1" w:tplc="04220019" w:tentative="1">
      <w:start w:val="1"/>
      <w:numFmt w:val="lowerLetter"/>
      <w:lvlText w:val="%2."/>
      <w:lvlJc w:val="left"/>
      <w:pPr>
        <w:ind w:left="2120" w:hanging="360"/>
      </w:pPr>
    </w:lvl>
    <w:lvl w:ilvl="2" w:tplc="0422001B" w:tentative="1">
      <w:start w:val="1"/>
      <w:numFmt w:val="lowerRoman"/>
      <w:lvlText w:val="%3."/>
      <w:lvlJc w:val="right"/>
      <w:pPr>
        <w:ind w:left="2840" w:hanging="180"/>
      </w:pPr>
    </w:lvl>
    <w:lvl w:ilvl="3" w:tplc="0422000F" w:tentative="1">
      <w:start w:val="1"/>
      <w:numFmt w:val="decimal"/>
      <w:lvlText w:val="%4."/>
      <w:lvlJc w:val="left"/>
      <w:pPr>
        <w:ind w:left="3560" w:hanging="360"/>
      </w:pPr>
    </w:lvl>
    <w:lvl w:ilvl="4" w:tplc="04220019" w:tentative="1">
      <w:start w:val="1"/>
      <w:numFmt w:val="lowerLetter"/>
      <w:lvlText w:val="%5."/>
      <w:lvlJc w:val="left"/>
      <w:pPr>
        <w:ind w:left="4280" w:hanging="360"/>
      </w:pPr>
    </w:lvl>
    <w:lvl w:ilvl="5" w:tplc="0422001B" w:tentative="1">
      <w:start w:val="1"/>
      <w:numFmt w:val="lowerRoman"/>
      <w:lvlText w:val="%6."/>
      <w:lvlJc w:val="right"/>
      <w:pPr>
        <w:ind w:left="5000" w:hanging="180"/>
      </w:pPr>
    </w:lvl>
    <w:lvl w:ilvl="6" w:tplc="0422000F" w:tentative="1">
      <w:start w:val="1"/>
      <w:numFmt w:val="decimal"/>
      <w:lvlText w:val="%7."/>
      <w:lvlJc w:val="left"/>
      <w:pPr>
        <w:ind w:left="5720" w:hanging="360"/>
      </w:pPr>
    </w:lvl>
    <w:lvl w:ilvl="7" w:tplc="04220019" w:tentative="1">
      <w:start w:val="1"/>
      <w:numFmt w:val="lowerLetter"/>
      <w:lvlText w:val="%8."/>
      <w:lvlJc w:val="left"/>
      <w:pPr>
        <w:ind w:left="6440" w:hanging="360"/>
      </w:pPr>
    </w:lvl>
    <w:lvl w:ilvl="8" w:tplc="042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109715">
    <w:abstractNumId w:val="12"/>
  </w:num>
  <w:num w:numId="2" w16cid:durableId="735474254">
    <w:abstractNumId w:val="7"/>
  </w:num>
  <w:num w:numId="3" w16cid:durableId="2124184605">
    <w:abstractNumId w:val="11"/>
  </w:num>
  <w:num w:numId="4" w16cid:durableId="271789794">
    <w:abstractNumId w:val="0"/>
  </w:num>
  <w:num w:numId="5" w16cid:durableId="32393391">
    <w:abstractNumId w:val="9"/>
  </w:num>
  <w:num w:numId="6" w16cid:durableId="670523391">
    <w:abstractNumId w:val="4"/>
  </w:num>
  <w:num w:numId="7" w16cid:durableId="1203636878">
    <w:abstractNumId w:val="5"/>
  </w:num>
  <w:num w:numId="8" w16cid:durableId="1787188756">
    <w:abstractNumId w:val="8"/>
  </w:num>
  <w:num w:numId="9" w16cid:durableId="274555149">
    <w:abstractNumId w:val="2"/>
  </w:num>
  <w:num w:numId="10" w16cid:durableId="1089041916">
    <w:abstractNumId w:val="1"/>
  </w:num>
  <w:num w:numId="11" w16cid:durableId="77097719">
    <w:abstractNumId w:val="3"/>
  </w:num>
  <w:num w:numId="12" w16cid:durableId="1870680307">
    <w:abstractNumId w:val="10"/>
  </w:num>
  <w:num w:numId="13" w16cid:durableId="105955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1178"/>
    <w:rsid w:val="0001227E"/>
    <w:rsid w:val="0002147E"/>
    <w:rsid w:val="00023395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6C2C"/>
    <w:rsid w:val="00084199"/>
    <w:rsid w:val="00090E5F"/>
    <w:rsid w:val="0009503E"/>
    <w:rsid w:val="000A4432"/>
    <w:rsid w:val="000A6D16"/>
    <w:rsid w:val="000A74AC"/>
    <w:rsid w:val="000B2796"/>
    <w:rsid w:val="000C7805"/>
    <w:rsid w:val="000D0E61"/>
    <w:rsid w:val="000D1775"/>
    <w:rsid w:val="000D2497"/>
    <w:rsid w:val="000D2EE8"/>
    <w:rsid w:val="000D6BF8"/>
    <w:rsid w:val="000D7D0D"/>
    <w:rsid w:val="000E0BAD"/>
    <w:rsid w:val="000E2720"/>
    <w:rsid w:val="000E401F"/>
    <w:rsid w:val="000E59DB"/>
    <w:rsid w:val="000E68EA"/>
    <w:rsid w:val="000E6F88"/>
    <w:rsid w:val="000F3262"/>
    <w:rsid w:val="000F437E"/>
    <w:rsid w:val="000F4EE7"/>
    <w:rsid w:val="000F5701"/>
    <w:rsid w:val="000F751E"/>
    <w:rsid w:val="00101A99"/>
    <w:rsid w:val="00105124"/>
    <w:rsid w:val="00106D39"/>
    <w:rsid w:val="00110B42"/>
    <w:rsid w:val="001122D5"/>
    <w:rsid w:val="00113BA9"/>
    <w:rsid w:val="00117A43"/>
    <w:rsid w:val="00120DD7"/>
    <w:rsid w:val="001269B2"/>
    <w:rsid w:val="001329EE"/>
    <w:rsid w:val="00133614"/>
    <w:rsid w:val="00137839"/>
    <w:rsid w:val="00137EBD"/>
    <w:rsid w:val="00142411"/>
    <w:rsid w:val="001531A3"/>
    <w:rsid w:val="001578FB"/>
    <w:rsid w:val="00163C50"/>
    <w:rsid w:val="00172DD0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1769"/>
    <w:rsid w:val="001E567C"/>
    <w:rsid w:val="001E6DB3"/>
    <w:rsid w:val="001E7D81"/>
    <w:rsid w:val="001F71C9"/>
    <w:rsid w:val="0020750A"/>
    <w:rsid w:val="0021793F"/>
    <w:rsid w:val="00226A94"/>
    <w:rsid w:val="00230230"/>
    <w:rsid w:val="00231424"/>
    <w:rsid w:val="00242576"/>
    <w:rsid w:val="00243CCB"/>
    <w:rsid w:val="00243ED7"/>
    <w:rsid w:val="00257110"/>
    <w:rsid w:val="0026274F"/>
    <w:rsid w:val="0026395C"/>
    <w:rsid w:val="002652CF"/>
    <w:rsid w:val="00273DDF"/>
    <w:rsid w:val="00277D68"/>
    <w:rsid w:val="00280D3B"/>
    <w:rsid w:val="00283590"/>
    <w:rsid w:val="00284084"/>
    <w:rsid w:val="0029073B"/>
    <w:rsid w:val="002A2EB9"/>
    <w:rsid w:val="002A7BDC"/>
    <w:rsid w:val="002B1891"/>
    <w:rsid w:val="002B5950"/>
    <w:rsid w:val="002C3E93"/>
    <w:rsid w:val="002C708B"/>
    <w:rsid w:val="002C7C08"/>
    <w:rsid w:val="002E1CE0"/>
    <w:rsid w:val="002E4A82"/>
    <w:rsid w:val="002E50CC"/>
    <w:rsid w:val="002E78EC"/>
    <w:rsid w:val="002F087A"/>
    <w:rsid w:val="00302CD5"/>
    <w:rsid w:val="00314A8C"/>
    <w:rsid w:val="00314FAC"/>
    <w:rsid w:val="00320C85"/>
    <w:rsid w:val="0032261C"/>
    <w:rsid w:val="00322E94"/>
    <w:rsid w:val="00323B8F"/>
    <w:rsid w:val="00323E4A"/>
    <w:rsid w:val="00327CBD"/>
    <w:rsid w:val="00343D20"/>
    <w:rsid w:val="003475E1"/>
    <w:rsid w:val="003505F5"/>
    <w:rsid w:val="00360306"/>
    <w:rsid w:val="003618FC"/>
    <w:rsid w:val="003649DF"/>
    <w:rsid w:val="00365C9E"/>
    <w:rsid w:val="00377E0D"/>
    <w:rsid w:val="00380B52"/>
    <w:rsid w:val="003813AE"/>
    <w:rsid w:val="003847A9"/>
    <w:rsid w:val="0039464F"/>
    <w:rsid w:val="0039548C"/>
    <w:rsid w:val="00396295"/>
    <w:rsid w:val="003A0108"/>
    <w:rsid w:val="003A07CC"/>
    <w:rsid w:val="003A2421"/>
    <w:rsid w:val="003A4D70"/>
    <w:rsid w:val="003B35C4"/>
    <w:rsid w:val="003B69E5"/>
    <w:rsid w:val="003C0456"/>
    <w:rsid w:val="003C7C53"/>
    <w:rsid w:val="003D3CBB"/>
    <w:rsid w:val="003E318F"/>
    <w:rsid w:val="003E4356"/>
    <w:rsid w:val="003F04AA"/>
    <w:rsid w:val="003F3E3B"/>
    <w:rsid w:val="003F631F"/>
    <w:rsid w:val="003F71F8"/>
    <w:rsid w:val="004008E5"/>
    <w:rsid w:val="00405EB7"/>
    <w:rsid w:val="00413B6C"/>
    <w:rsid w:val="00415057"/>
    <w:rsid w:val="004214CA"/>
    <w:rsid w:val="00421593"/>
    <w:rsid w:val="00421815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8750C"/>
    <w:rsid w:val="00494B8B"/>
    <w:rsid w:val="00495658"/>
    <w:rsid w:val="00495CD8"/>
    <w:rsid w:val="004964D7"/>
    <w:rsid w:val="00497D78"/>
    <w:rsid w:val="004A0E0E"/>
    <w:rsid w:val="004A4281"/>
    <w:rsid w:val="004B32C5"/>
    <w:rsid w:val="004B61EA"/>
    <w:rsid w:val="004B6629"/>
    <w:rsid w:val="004C3A94"/>
    <w:rsid w:val="004C7976"/>
    <w:rsid w:val="004E0D86"/>
    <w:rsid w:val="004E1F9C"/>
    <w:rsid w:val="004E3DA9"/>
    <w:rsid w:val="004E62FC"/>
    <w:rsid w:val="004E637E"/>
    <w:rsid w:val="004F4DC9"/>
    <w:rsid w:val="004F5529"/>
    <w:rsid w:val="004F6BC3"/>
    <w:rsid w:val="005001B0"/>
    <w:rsid w:val="00506DAB"/>
    <w:rsid w:val="0051063D"/>
    <w:rsid w:val="005139A1"/>
    <w:rsid w:val="005171BF"/>
    <w:rsid w:val="005316A4"/>
    <w:rsid w:val="00545618"/>
    <w:rsid w:val="00546328"/>
    <w:rsid w:val="00552262"/>
    <w:rsid w:val="00555DC7"/>
    <w:rsid w:val="005671FD"/>
    <w:rsid w:val="005712F3"/>
    <w:rsid w:val="00575B86"/>
    <w:rsid w:val="00582755"/>
    <w:rsid w:val="00590F41"/>
    <w:rsid w:val="005943B1"/>
    <w:rsid w:val="00595023"/>
    <w:rsid w:val="0059510B"/>
    <w:rsid w:val="005A014C"/>
    <w:rsid w:val="005A143F"/>
    <w:rsid w:val="005A2251"/>
    <w:rsid w:val="005A2FC6"/>
    <w:rsid w:val="005A73B6"/>
    <w:rsid w:val="005B4EEC"/>
    <w:rsid w:val="005C5FE4"/>
    <w:rsid w:val="005D0811"/>
    <w:rsid w:val="005D7493"/>
    <w:rsid w:val="005F1140"/>
    <w:rsid w:val="005F263C"/>
    <w:rsid w:val="00604E77"/>
    <w:rsid w:val="00611639"/>
    <w:rsid w:val="006152A4"/>
    <w:rsid w:val="00616165"/>
    <w:rsid w:val="00617A01"/>
    <w:rsid w:val="0062096D"/>
    <w:rsid w:val="00626F8D"/>
    <w:rsid w:val="00631949"/>
    <w:rsid w:val="0063356D"/>
    <w:rsid w:val="00634124"/>
    <w:rsid w:val="006453E4"/>
    <w:rsid w:val="00647F83"/>
    <w:rsid w:val="006530A4"/>
    <w:rsid w:val="00653393"/>
    <w:rsid w:val="00654068"/>
    <w:rsid w:val="00656B09"/>
    <w:rsid w:val="00664107"/>
    <w:rsid w:val="006661E2"/>
    <w:rsid w:val="00677766"/>
    <w:rsid w:val="0067790C"/>
    <w:rsid w:val="00691D2C"/>
    <w:rsid w:val="00692C91"/>
    <w:rsid w:val="006962AA"/>
    <w:rsid w:val="006A69D3"/>
    <w:rsid w:val="006A7731"/>
    <w:rsid w:val="006B158B"/>
    <w:rsid w:val="006B2828"/>
    <w:rsid w:val="006C22D1"/>
    <w:rsid w:val="006C33D6"/>
    <w:rsid w:val="006C5B72"/>
    <w:rsid w:val="006C5BDF"/>
    <w:rsid w:val="006D04A6"/>
    <w:rsid w:val="006D21BD"/>
    <w:rsid w:val="006D60E0"/>
    <w:rsid w:val="006E144B"/>
    <w:rsid w:val="006E6400"/>
    <w:rsid w:val="006F2C28"/>
    <w:rsid w:val="00713D9D"/>
    <w:rsid w:val="00714D61"/>
    <w:rsid w:val="00726637"/>
    <w:rsid w:val="00742CA7"/>
    <w:rsid w:val="00744D64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660"/>
    <w:rsid w:val="00797B97"/>
    <w:rsid w:val="007A5AB4"/>
    <w:rsid w:val="007B6D5F"/>
    <w:rsid w:val="007B718D"/>
    <w:rsid w:val="007C7D01"/>
    <w:rsid w:val="007D308E"/>
    <w:rsid w:val="007D50E4"/>
    <w:rsid w:val="007E01E7"/>
    <w:rsid w:val="007E4B95"/>
    <w:rsid w:val="007E5F46"/>
    <w:rsid w:val="007F02B2"/>
    <w:rsid w:val="007F1821"/>
    <w:rsid w:val="007F29ED"/>
    <w:rsid w:val="007F63FB"/>
    <w:rsid w:val="00802B62"/>
    <w:rsid w:val="008063A5"/>
    <w:rsid w:val="00821CB0"/>
    <w:rsid w:val="00825A17"/>
    <w:rsid w:val="00831D85"/>
    <w:rsid w:val="0083635C"/>
    <w:rsid w:val="00837837"/>
    <w:rsid w:val="00840B99"/>
    <w:rsid w:val="00840D4A"/>
    <w:rsid w:val="008477F5"/>
    <w:rsid w:val="00851D9E"/>
    <w:rsid w:val="00857A08"/>
    <w:rsid w:val="008609A5"/>
    <w:rsid w:val="00865AE3"/>
    <w:rsid w:val="00870063"/>
    <w:rsid w:val="00873D7F"/>
    <w:rsid w:val="0088248A"/>
    <w:rsid w:val="00885950"/>
    <w:rsid w:val="008930D9"/>
    <w:rsid w:val="008A1253"/>
    <w:rsid w:val="008A4355"/>
    <w:rsid w:val="008B1EA1"/>
    <w:rsid w:val="008B5830"/>
    <w:rsid w:val="008D215A"/>
    <w:rsid w:val="008D268E"/>
    <w:rsid w:val="008D521C"/>
    <w:rsid w:val="008D75E7"/>
    <w:rsid w:val="008D7861"/>
    <w:rsid w:val="008E2C7B"/>
    <w:rsid w:val="008F6F5B"/>
    <w:rsid w:val="008F76F5"/>
    <w:rsid w:val="00903BB7"/>
    <w:rsid w:val="00906A47"/>
    <w:rsid w:val="00906A5B"/>
    <w:rsid w:val="00910ACF"/>
    <w:rsid w:val="00920461"/>
    <w:rsid w:val="00930315"/>
    <w:rsid w:val="00931C94"/>
    <w:rsid w:val="0093268B"/>
    <w:rsid w:val="009654CE"/>
    <w:rsid w:val="00970DDD"/>
    <w:rsid w:val="00970F0B"/>
    <w:rsid w:val="0099012E"/>
    <w:rsid w:val="0099140C"/>
    <w:rsid w:val="009A6F36"/>
    <w:rsid w:val="009D7544"/>
    <w:rsid w:val="009E0D7F"/>
    <w:rsid w:val="009E5D86"/>
    <w:rsid w:val="009E5F5C"/>
    <w:rsid w:val="009F05F4"/>
    <w:rsid w:val="009F2B92"/>
    <w:rsid w:val="00A04249"/>
    <w:rsid w:val="00A11093"/>
    <w:rsid w:val="00A127D2"/>
    <w:rsid w:val="00A159E3"/>
    <w:rsid w:val="00A165E0"/>
    <w:rsid w:val="00A20A27"/>
    <w:rsid w:val="00A22A9C"/>
    <w:rsid w:val="00A264FD"/>
    <w:rsid w:val="00A26FE0"/>
    <w:rsid w:val="00A27BA8"/>
    <w:rsid w:val="00A3080D"/>
    <w:rsid w:val="00A3162E"/>
    <w:rsid w:val="00A33F36"/>
    <w:rsid w:val="00A42F50"/>
    <w:rsid w:val="00A45BCA"/>
    <w:rsid w:val="00A46EA0"/>
    <w:rsid w:val="00A47285"/>
    <w:rsid w:val="00A507D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1554"/>
    <w:rsid w:val="00AA2E37"/>
    <w:rsid w:val="00AA3D2D"/>
    <w:rsid w:val="00AA5A19"/>
    <w:rsid w:val="00AB2671"/>
    <w:rsid w:val="00AB65C4"/>
    <w:rsid w:val="00AC2E48"/>
    <w:rsid w:val="00AC3AB9"/>
    <w:rsid w:val="00AC489C"/>
    <w:rsid w:val="00AC6C39"/>
    <w:rsid w:val="00AD58AF"/>
    <w:rsid w:val="00AE4E67"/>
    <w:rsid w:val="00AF0269"/>
    <w:rsid w:val="00AF0E16"/>
    <w:rsid w:val="00AF74D9"/>
    <w:rsid w:val="00B05F3F"/>
    <w:rsid w:val="00B07F38"/>
    <w:rsid w:val="00B138A0"/>
    <w:rsid w:val="00B15182"/>
    <w:rsid w:val="00B2638A"/>
    <w:rsid w:val="00B302F2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537B"/>
    <w:rsid w:val="00B75556"/>
    <w:rsid w:val="00B768DA"/>
    <w:rsid w:val="00BA4715"/>
    <w:rsid w:val="00BA4FD1"/>
    <w:rsid w:val="00BB0475"/>
    <w:rsid w:val="00BB446F"/>
    <w:rsid w:val="00BC015C"/>
    <w:rsid w:val="00BC34F3"/>
    <w:rsid w:val="00BD069B"/>
    <w:rsid w:val="00BD3201"/>
    <w:rsid w:val="00BF10CE"/>
    <w:rsid w:val="00BF20AD"/>
    <w:rsid w:val="00BF4FF4"/>
    <w:rsid w:val="00C05DE7"/>
    <w:rsid w:val="00C14199"/>
    <w:rsid w:val="00C20C53"/>
    <w:rsid w:val="00C21393"/>
    <w:rsid w:val="00C317E3"/>
    <w:rsid w:val="00C31FB1"/>
    <w:rsid w:val="00C34B0D"/>
    <w:rsid w:val="00C3585B"/>
    <w:rsid w:val="00C365BB"/>
    <w:rsid w:val="00C367BB"/>
    <w:rsid w:val="00C376CD"/>
    <w:rsid w:val="00C501C3"/>
    <w:rsid w:val="00C52894"/>
    <w:rsid w:val="00C57126"/>
    <w:rsid w:val="00C57728"/>
    <w:rsid w:val="00C647B6"/>
    <w:rsid w:val="00C65BFD"/>
    <w:rsid w:val="00C7069E"/>
    <w:rsid w:val="00C733E0"/>
    <w:rsid w:val="00C750AC"/>
    <w:rsid w:val="00C840D9"/>
    <w:rsid w:val="00C96D29"/>
    <w:rsid w:val="00CA1448"/>
    <w:rsid w:val="00CA4613"/>
    <w:rsid w:val="00CB3F81"/>
    <w:rsid w:val="00CB4B22"/>
    <w:rsid w:val="00CC1AE0"/>
    <w:rsid w:val="00CC2385"/>
    <w:rsid w:val="00CD114E"/>
    <w:rsid w:val="00CE5E69"/>
    <w:rsid w:val="00CE6FE3"/>
    <w:rsid w:val="00CF5078"/>
    <w:rsid w:val="00D0105B"/>
    <w:rsid w:val="00D02912"/>
    <w:rsid w:val="00D039C1"/>
    <w:rsid w:val="00D100D5"/>
    <w:rsid w:val="00D31675"/>
    <w:rsid w:val="00D3725E"/>
    <w:rsid w:val="00D45023"/>
    <w:rsid w:val="00D53D93"/>
    <w:rsid w:val="00D62670"/>
    <w:rsid w:val="00D7341A"/>
    <w:rsid w:val="00D741CB"/>
    <w:rsid w:val="00D76F31"/>
    <w:rsid w:val="00D82F02"/>
    <w:rsid w:val="00D83237"/>
    <w:rsid w:val="00D83C76"/>
    <w:rsid w:val="00D94AEE"/>
    <w:rsid w:val="00D958ED"/>
    <w:rsid w:val="00DA050D"/>
    <w:rsid w:val="00DA1CC0"/>
    <w:rsid w:val="00DB532E"/>
    <w:rsid w:val="00DB72C1"/>
    <w:rsid w:val="00DE4A20"/>
    <w:rsid w:val="00DE7C30"/>
    <w:rsid w:val="00DF429D"/>
    <w:rsid w:val="00E03A44"/>
    <w:rsid w:val="00E13205"/>
    <w:rsid w:val="00E1355C"/>
    <w:rsid w:val="00E15CAF"/>
    <w:rsid w:val="00E212B6"/>
    <w:rsid w:val="00E3136D"/>
    <w:rsid w:val="00E35264"/>
    <w:rsid w:val="00E50D9B"/>
    <w:rsid w:val="00E512BA"/>
    <w:rsid w:val="00E624D0"/>
    <w:rsid w:val="00E6308B"/>
    <w:rsid w:val="00E64AF4"/>
    <w:rsid w:val="00E740F1"/>
    <w:rsid w:val="00E75370"/>
    <w:rsid w:val="00E81B69"/>
    <w:rsid w:val="00E8780C"/>
    <w:rsid w:val="00E932B0"/>
    <w:rsid w:val="00E95E37"/>
    <w:rsid w:val="00EA1859"/>
    <w:rsid w:val="00EA6A34"/>
    <w:rsid w:val="00EB0900"/>
    <w:rsid w:val="00EB2B10"/>
    <w:rsid w:val="00EB44B6"/>
    <w:rsid w:val="00EB467A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96A14"/>
    <w:rsid w:val="00FA213B"/>
    <w:rsid w:val="00FA6337"/>
    <w:rsid w:val="00FB314E"/>
    <w:rsid w:val="00FB434A"/>
    <w:rsid w:val="00FC7D06"/>
    <w:rsid w:val="00FD199C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EB11672E-FE57-4015-BFD3-9FCE83E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C2C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07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53D93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3083</CharactersWithSpaces>
  <SharedDoc>false</SharedDoc>
  <HyperlinkBase>126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{"doc_type_id":126,"doc_type_name":"Затвердження КМР","doc_type_file":"TD_Type_43_дозвіл.docx"}</cp:keywords>
  <cp:lastModifiedBy>Абреу Олена Миколаївна</cp:lastModifiedBy>
  <cp:revision>66</cp:revision>
  <cp:lastPrinted>2023-12-25T13:52:00Z</cp:lastPrinted>
  <dcterms:created xsi:type="dcterms:W3CDTF">2020-03-29T20:06:00Z</dcterms:created>
  <dcterms:modified xsi:type="dcterms:W3CDTF">2025-07-25T08:21:00Z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1dadb482-40c4-4918-a3da-e4adb8fc26d9</vt:lpwstr>
  </property>
  <property fmtid="{D5CDD505-2E9C-101B-9397-08002B2CF9AE}" pid="8" name="MSIP_Label_defa4170-0d19-0005-0004-bc88714345d2_ContentBits">
    <vt:lpwstr>0</vt:lpwstr>
  </property>
</Properties>
</file>