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752218419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752218419</w:t>
                      </w:r>
                    </w:p>
                  </w:txbxContent>
                </v:textbox>
              </v:shape>
            </w:pict>
          </mc:Fallback>
        </mc:AlternateContent>
      </w:r>
    </w:p>
    <w:tbl>
      <w:tblPr>
        <w:tblW w:w="0" w:type="auto"/>
        <w:tblLook w:val="01E0" w:firstRow="1" w:lastRow="1" w:firstColumn="1" w:lastColumn="1" w:noHBand="0" w:noVBand="0"/>
      </w:tblPr>
      <w:tblGrid>
        <w:gridCol w:w="5670"/>
      </w:tblGrid>
      <w:tr w:rsidR="00DE4A20" w:rsidRPr="0062381E" w14:paraId="39883B9B" w14:textId="77777777" w:rsidTr="0062381E">
        <w:trPr>
          <w:trHeight w:val="2500"/>
        </w:trPr>
        <w:tc>
          <w:tcPr>
            <w:tcW w:w="5670" w:type="dxa"/>
            <w:hideMark/>
          </w:tcPr>
          <w:p w14:paraId="0B182D23" w14:textId="25414966" w:rsidR="0062381E" w:rsidRPr="00DE4A20" w:rsidRDefault="0062381E" w:rsidP="0062381E">
            <w:pPr>
              <w:pStyle w:val="15"/>
              <w:shd w:val="clear" w:color="auto" w:fill="auto"/>
              <w:tabs>
                <w:tab w:val="left" w:pos="2036"/>
              </w:tabs>
              <w:spacing w:after="0" w:line="230" w:lineRule="auto"/>
              <w:ind w:firstLine="0"/>
              <w:jc w:val="both"/>
              <w:rPr>
                <w:b/>
                <w:color w:val="000000" w:themeColor="text1"/>
                <w:sz w:val="28"/>
                <w:szCs w:val="28"/>
              </w:rPr>
            </w:pPr>
            <w:r w:rsidRPr="001226EF">
              <w:rPr>
                <w:b/>
                <w:sz w:val="28"/>
                <w:szCs w:val="28"/>
              </w:rPr>
              <w:t xml:space="preserve">Про передачу ПРИВАТНОМУ АКЦІОНЕРНОМУ ТОВАРИСТВУ «ДТЕК КИЇВСЬКІ ЕЛЕКТРОМЕРЕЖІ» земельної ділянки в </w:t>
            </w:r>
            <w:r w:rsidRPr="001226EF">
              <w:rPr>
                <w:rStyle w:val="af2"/>
                <w:b/>
                <w:i w:val="0"/>
                <w:sz w:val="28"/>
                <w:szCs w:val="28"/>
              </w:rPr>
              <w:t>оренду</w:t>
            </w:r>
            <w:r w:rsidRPr="001226EF">
              <w:rPr>
                <w:b/>
                <w:i/>
              </w:rPr>
              <w:t xml:space="preserve"> </w:t>
            </w:r>
            <w:r w:rsidRPr="001226EF">
              <w:rPr>
                <w:b/>
                <w:iCs/>
                <w:sz w:val="28"/>
                <w:szCs w:val="28"/>
              </w:rPr>
              <w:t xml:space="preserve">для експлуатації та обслуговування будівлі трансформаторної підстанції № </w:t>
            </w:r>
            <w:r>
              <w:rPr>
                <w:b/>
                <w:iCs/>
                <w:sz w:val="28"/>
                <w:szCs w:val="28"/>
              </w:rPr>
              <w:t>311</w:t>
            </w:r>
            <w:r w:rsidRPr="001226EF">
              <w:rPr>
                <w:b/>
                <w:iCs/>
                <w:sz w:val="28"/>
                <w:szCs w:val="28"/>
              </w:rPr>
              <w:t xml:space="preserve"> </w:t>
            </w:r>
            <w:r w:rsidRPr="001226EF">
              <w:rPr>
                <w:b/>
                <w:sz w:val="28"/>
                <w:szCs w:val="28"/>
              </w:rPr>
              <w:t xml:space="preserve">на вул. </w:t>
            </w:r>
            <w:r w:rsidRPr="00DE4A20">
              <w:rPr>
                <w:b/>
                <w:iCs/>
                <w:color w:val="000000" w:themeColor="text1"/>
                <w:sz w:val="28"/>
                <w:szCs w:val="28"/>
              </w:rPr>
              <w:t xml:space="preserve">Пимоненка Миколи, 8 </w:t>
            </w:r>
            <w:r w:rsidRPr="00DE4A20">
              <w:rPr>
                <w:b/>
                <w:color w:val="000000" w:themeColor="text1"/>
                <w:sz w:val="28"/>
                <w:szCs w:val="28"/>
              </w:rPr>
              <w:t xml:space="preserve">у </w:t>
            </w:r>
            <w:r w:rsidRPr="00DE4A20">
              <w:rPr>
                <w:b/>
                <w:iCs/>
                <w:color w:val="000000" w:themeColor="text1"/>
                <w:sz w:val="28"/>
                <w:szCs w:val="28"/>
              </w:rPr>
              <w:t>Шевченківському</w:t>
            </w:r>
            <w:r w:rsidRPr="001226EF">
              <w:rPr>
                <w:b/>
                <w:sz w:val="28"/>
              </w:rPr>
              <w:t xml:space="preserve"> </w:t>
            </w:r>
            <w:r w:rsidRPr="001226EF">
              <w:rPr>
                <w:b/>
                <w:sz w:val="28"/>
                <w:szCs w:val="28"/>
              </w:rPr>
              <w:t>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51B9DC81" w14:textId="77777777" w:rsidR="0062381E" w:rsidRDefault="00C7069E" w:rsidP="00F6318B">
      <w:pPr>
        <w:pStyle w:val="20"/>
        <w:ind w:firstLine="709"/>
        <w:rPr>
          <w:color w:val="000000" w:themeColor="text1"/>
          <w:lang w:val="uk-UA"/>
        </w:rPr>
      </w:pPr>
      <w:r w:rsidRPr="0062381E">
        <w:rPr>
          <w:color w:val="000000" w:themeColor="text1"/>
          <w:lang w:val="uk-UA"/>
        </w:rPr>
        <w:t xml:space="preserve">Розглянувши заяву ПРИВАТНОГО АКЦІОНЕРНОГО ТОВАРИСТВА «ДТЕК КИЇВСЬКІ ЕЛЕКТРОМЕРЕЖІ» (код ЄДРПОУ 41946011, місцезнаходження юридичної особи: 04080, місто Київ, </w:t>
      </w:r>
      <w:r w:rsidRPr="0062381E">
        <w:rPr>
          <w:color w:val="000000" w:themeColor="text1"/>
          <w:lang w:val="uk-UA"/>
        </w:rPr>
        <w:br/>
        <w:t>вул. Новокостянтинівська, 20) від 31 січня 2025 року № 72023-009323119-031-03 та технічну документацію із землеустрою щодо інвентаризації земель, керуючись статтями 9, 79</w:t>
      </w:r>
      <w:r w:rsidRPr="0062381E">
        <w:rPr>
          <w:color w:val="000000" w:themeColor="text1"/>
          <w:vertAlign w:val="superscript"/>
          <w:lang w:val="uk-UA"/>
        </w:rPr>
        <w:t>1</w:t>
      </w:r>
      <w:r w:rsidRPr="0062381E">
        <w:rPr>
          <w:color w:val="000000" w:themeColor="text1"/>
          <w:lang w:val="uk-UA"/>
        </w:rPr>
        <w:t>, 83, 93, 116, 122, 123, 124, 186 Земельного кодексу України, статтями 1212, 1214 Цивільного кодексу України, статтею 35 Закону України «Про землеустрій»,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рішенням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Київська міська рада</w:t>
      </w:r>
    </w:p>
    <w:p w14:paraId="07F6D163" w14:textId="624D256A" w:rsidR="00F6318B" w:rsidRPr="00DE4A20" w:rsidRDefault="00F6318B" w:rsidP="00F6318B">
      <w:pPr>
        <w:pStyle w:val="20"/>
        <w:ind w:firstLine="709"/>
        <w:rPr>
          <w:color w:val="000000" w:themeColor="text1"/>
          <w:szCs w:val="28"/>
          <w:lang w:val="uk-UA"/>
        </w:rPr>
      </w:pP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5A779A" w:rsidRDefault="00207296" w:rsidP="00F6318B">
      <w:pPr>
        <w:ind w:firstLine="567"/>
        <w:jc w:val="both"/>
        <w:rPr>
          <w:rFonts w:ascii="Georgia" w:hAnsi="Georgia"/>
          <w:b/>
          <w:snapToGrid w:val="0"/>
          <w:color w:val="000000" w:themeColor="text1"/>
          <w:sz w:val="28"/>
        </w:rPr>
      </w:pPr>
    </w:p>
    <w:p w14:paraId="17979A75" w14:textId="2A389B1D" w:rsidR="0062381E" w:rsidRPr="006D3BF7" w:rsidRDefault="00DD418B" w:rsidP="0062381E">
      <w:pPr>
        <w:ind w:firstLine="709"/>
        <w:jc w:val="both"/>
        <w:rPr>
          <w:sz w:val="28"/>
          <w:szCs w:val="28"/>
          <w:lang w:val="uk-UA"/>
        </w:rPr>
      </w:pPr>
      <w:r w:rsidRPr="005A779A">
        <w:rPr>
          <w:color w:val="000000" w:themeColor="text1"/>
          <w:sz w:val="28"/>
          <w:szCs w:val="28"/>
        </w:rPr>
        <w:t>1</w:t>
      </w:r>
      <w:r>
        <w:rPr>
          <w:color w:val="000000" w:themeColor="text1"/>
          <w:sz w:val="28"/>
          <w:szCs w:val="28"/>
          <w:lang w:val="uk-UA"/>
        </w:rPr>
        <w:t xml:space="preserve">. </w:t>
      </w:r>
      <w:r w:rsidR="0062381E" w:rsidRPr="006D3BF7">
        <w:rPr>
          <w:color w:val="000000" w:themeColor="text1"/>
          <w:sz w:val="28"/>
          <w:szCs w:val="28"/>
          <w:lang w:val="uk-UA"/>
        </w:rPr>
        <w:t xml:space="preserve">Затвердити </w:t>
      </w:r>
      <w:r w:rsidR="0062381E" w:rsidRPr="006D3BF7">
        <w:rPr>
          <w:sz w:val="28"/>
          <w:szCs w:val="28"/>
          <w:lang w:val="uk-UA"/>
        </w:rPr>
        <w:t xml:space="preserve">технічну документацію із землеустрою щодо інвентаризації земельної ділянки за адресою: вул. </w:t>
      </w:r>
      <w:r w:rsidR="0062381E" w:rsidRPr="0062381E">
        <w:rPr>
          <w:iCs/>
          <w:color w:val="000000" w:themeColor="text1"/>
          <w:sz w:val="28"/>
          <w:szCs w:val="28"/>
          <w:lang w:val="uk-UA"/>
        </w:rPr>
        <w:t>Пимоненка Миколи, 8</w:t>
      </w:r>
      <w:r w:rsidR="0062381E" w:rsidRPr="001226EF">
        <w:rPr>
          <w:iCs/>
          <w:color w:val="000000" w:themeColor="text1"/>
          <w:sz w:val="28"/>
          <w:szCs w:val="28"/>
          <w:lang w:val="uk-UA"/>
        </w:rPr>
        <w:t xml:space="preserve">  </w:t>
      </w:r>
      <w:r w:rsidR="0062381E" w:rsidRPr="001226EF">
        <w:rPr>
          <w:color w:val="000000" w:themeColor="text1"/>
          <w:sz w:val="28"/>
          <w:szCs w:val="28"/>
          <w:lang w:val="uk-UA"/>
        </w:rPr>
        <w:t xml:space="preserve">у </w:t>
      </w:r>
      <w:r w:rsidR="0062381E">
        <w:rPr>
          <w:iCs/>
          <w:color w:val="000000" w:themeColor="text1"/>
          <w:sz w:val="28"/>
          <w:szCs w:val="28"/>
          <w:lang w:val="uk-UA"/>
        </w:rPr>
        <w:t>Шевченків</w:t>
      </w:r>
      <w:r w:rsidR="0062381E" w:rsidRPr="001226EF">
        <w:rPr>
          <w:iCs/>
          <w:color w:val="000000" w:themeColor="text1"/>
          <w:sz w:val="28"/>
          <w:szCs w:val="28"/>
          <w:lang w:val="uk-UA"/>
        </w:rPr>
        <w:t>ському</w:t>
      </w:r>
      <w:r w:rsidR="0062381E" w:rsidRPr="006D3BF7">
        <w:rPr>
          <w:sz w:val="28"/>
          <w:szCs w:val="28"/>
          <w:lang w:val="uk-UA"/>
        </w:rPr>
        <w:t xml:space="preserve"> районі м. Києва ПРИВАТНОМУ АКЦІОНЕРНОМУ ТОВАРИСТВУ «ДТЕК </w:t>
      </w:r>
      <w:r w:rsidR="0062381E" w:rsidRPr="006D3BF7">
        <w:rPr>
          <w:sz w:val="28"/>
          <w:szCs w:val="28"/>
          <w:lang w:val="uk-UA"/>
        </w:rPr>
        <w:lastRenderedPageBreak/>
        <w:t xml:space="preserve">КИЇВСЬКІ ЕЛЕКТРОМЕРЕЖІ» для експлуатації та обслуговування будівлі трансформаторної підстанції № </w:t>
      </w:r>
      <w:r w:rsidR="0062381E">
        <w:rPr>
          <w:sz w:val="28"/>
          <w:szCs w:val="28"/>
          <w:lang w:val="uk-UA"/>
        </w:rPr>
        <w:t>311</w:t>
      </w:r>
      <w:r w:rsidR="0062381E" w:rsidRPr="006D3BF7">
        <w:rPr>
          <w:sz w:val="28"/>
          <w:szCs w:val="28"/>
          <w:lang w:val="uk-UA"/>
        </w:rPr>
        <w:t xml:space="preserve"> (категорія земель – землі промисловості, транспорту, електронних комунікацій, енергетики, оборони та іншого призначення; код виду цільового призначення – 14.02 для розміщення, будівництва, експлуатації та обслуговування будівель і споруд об’єктів передачі електричної енергії).</w:t>
      </w:r>
    </w:p>
    <w:p w14:paraId="2E0D498E" w14:textId="7006C1DB" w:rsidR="0062381E" w:rsidRPr="006D3BF7" w:rsidRDefault="0062381E" w:rsidP="0062381E">
      <w:pPr>
        <w:ind w:firstLine="709"/>
        <w:jc w:val="both"/>
        <w:rPr>
          <w:color w:val="000000" w:themeColor="text1"/>
          <w:sz w:val="28"/>
          <w:szCs w:val="28"/>
          <w:lang w:val="uk-UA"/>
        </w:rPr>
      </w:pPr>
      <w:r w:rsidRPr="006D3BF7">
        <w:rPr>
          <w:color w:val="000000" w:themeColor="text1"/>
          <w:sz w:val="28"/>
          <w:szCs w:val="28"/>
          <w:lang w:val="uk-UA"/>
        </w:rPr>
        <w:t xml:space="preserve">2. Передати ПРИВАТНОМУ АКЦІОНЕРНОМУ ТОВАРИСТВУ «ДТЕК КИЇВСЬКІ ЕЛЕКТРОМЕРЕЖІ», за умови виконання пункту 3 цього рішення, </w:t>
      </w:r>
      <w:r w:rsidRPr="006D3BF7">
        <w:rPr>
          <w:color w:val="000000" w:themeColor="text1"/>
          <w:sz w:val="28"/>
          <w:szCs w:val="28"/>
          <w:lang w:val="uk-UA"/>
        </w:rPr>
        <w:br/>
        <w:t xml:space="preserve">в </w:t>
      </w:r>
      <w:r w:rsidRPr="006D3BF7">
        <w:rPr>
          <w:iCs/>
          <w:color w:val="000000" w:themeColor="text1"/>
          <w:sz w:val="28"/>
          <w:szCs w:val="28"/>
          <w:lang w:val="uk-UA" w:eastAsia="uk-UA"/>
        </w:rPr>
        <w:t xml:space="preserve">оренду </w:t>
      </w:r>
      <w:r w:rsidRPr="006D3BF7">
        <w:rPr>
          <w:color w:val="000000" w:themeColor="text1"/>
          <w:sz w:val="28"/>
          <w:szCs w:val="28"/>
          <w:lang w:val="uk-UA"/>
        </w:rPr>
        <w:t xml:space="preserve">на 10 років земельну ділянку площею </w:t>
      </w:r>
      <w:r w:rsidRPr="0062381E">
        <w:rPr>
          <w:iCs/>
          <w:color w:val="000000" w:themeColor="text1"/>
          <w:sz w:val="28"/>
          <w:szCs w:val="28"/>
          <w:lang w:val="uk-UA" w:eastAsia="uk-UA"/>
        </w:rPr>
        <w:t>0,0092</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Pr="0062381E">
        <w:rPr>
          <w:iCs/>
          <w:color w:val="000000" w:themeColor="text1"/>
          <w:sz w:val="28"/>
          <w:szCs w:val="28"/>
          <w:lang w:val="uk-UA" w:eastAsia="uk-UA"/>
        </w:rPr>
        <w:t>8000000000:91:151:0011</w:t>
      </w:r>
      <w:r w:rsidRPr="00DE4A20">
        <w:rPr>
          <w:color w:val="000000" w:themeColor="text1"/>
          <w:sz w:val="28"/>
          <w:szCs w:val="28"/>
          <w:lang w:val="uk-UA"/>
        </w:rPr>
        <w:t>)</w:t>
      </w:r>
      <w:r w:rsidRPr="006D3BF7">
        <w:rPr>
          <w:sz w:val="28"/>
          <w:szCs w:val="28"/>
          <w:lang w:val="uk-UA"/>
        </w:rPr>
        <w:t xml:space="preserve"> для експлуатації та обслуговування будівлі трансформаторної підстанції № </w:t>
      </w:r>
      <w:r>
        <w:rPr>
          <w:sz w:val="28"/>
          <w:szCs w:val="28"/>
          <w:lang w:val="uk-UA"/>
        </w:rPr>
        <w:t>311</w:t>
      </w:r>
      <w:r w:rsidRPr="006D3BF7">
        <w:rPr>
          <w:sz w:val="28"/>
          <w:szCs w:val="28"/>
          <w:lang w:val="uk-UA"/>
        </w:rPr>
        <w:t xml:space="preserve"> (код виду цільового призначення – 14.02 </w:t>
      </w:r>
      <w:r w:rsidRPr="006D3BF7">
        <w:rPr>
          <w:iCs/>
          <w:color w:val="000000" w:themeColor="text1"/>
          <w:sz w:val="28"/>
          <w:szCs w:val="28"/>
          <w:lang w:val="uk-UA"/>
        </w:rPr>
        <w:t>для розміщення, будівництва, експлуатації та обслуговування будівель і споруд об’єктів передачі електричної енергії</w:t>
      </w:r>
      <w:r w:rsidRPr="006D3BF7">
        <w:rPr>
          <w:sz w:val="28"/>
          <w:szCs w:val="28"/>
          <w:lang w:val="uk-UA"/>
        </w:rPr>
        <w:t xml:space="preserve">) </w:t>
      </w:r>
      <w:r w:rsidRPr="006D3BF7">
        <w:rPr>
          <w:color w:val="000000" w:themeColor="text1"/>
          <w:sz w:val="28"/>
          <w:szCs w:val="28"/>
          <w:lang w:val="uk-UA"/>
        </w:rPr>
        <w:t xml:space="preserve">на </w:t>
      </w:r>
      <w:r w:rsidRPr="006D3BF7">
        <w:rPr>
          <w:iCs/>
          <w:color w:val="000000" w:themeColor="text1"/>
          <w:sz w:val="28"/>
          <w:szCs w:val="28"/>
          <w:lang w:val="uk-UA"/>
        </w:rPr>
        <w:t xml:space="preserve">вул. </w:t>
      </w:r>
      <w:r w:rsidRPr="0062381E">
        <w:rPr>
          <w:iCs/>
          <w:color w:val="000000" w:themeColor="text1"/>
          <w:sz w:val="28"/>
          <w:szCs w:val="28"/>
          <w:lang w:val="uk-UA"/>
        </w:rPr>
        <w:t>Пимоненка Миколи, 8</w:t>
      </w:r>
      <w:r w:rsidRPr="001226EF">
        <w:rPr>
          <w:iCs/>
          <w:color w:val="000000" w:themeColor="text1"/>
          <w:sz w:val="28"/>
          <w:szCs w:val="28"/>
          <w:lang w:val="uk-UA"/>
        </w:rPr>
        <w:t xml:space="preserve"> </w:t>
      </w:r>
      <w:r w:rsidRPr="001226EF">
        <w:rPr>
          <w:color w:val="000000" w:themeColor="text1"/>
          <w:sz w:val="28"/>
          <w:szCs w:val="28"/>
          <w:lang w:val="uk-UA"/>
        </w:rPr>
        <w:t xml:space="preserve">у </w:t>
      </w:r>
      <w:r>
        <w:rPr>
          <w:iCs/>
          <w:color w:val="000000" w:themeColor="text1"/>
          <w:sz w:val="28"/>
          <w:szCs w:val="28"/>
          <w:lang w:val="uk-UA"/>
        </w:rPr>
        <w:t>Шевченків</w:t>
      </w:r>
      <w:r w:rsidRPr="001226EF">
        <w:rPr>
          <w:iCs/>
          <w:color w:val="000000" w:themeColor="text1"/>
          <w:sz w:val="28"/>
          <w:szCs w:val="28"/>
          <w:lang w:val="uk-UA"/>
        </w:rPr>
        <w:t>ському</w:t>
      </w:r>
      <w:r w:rsidRPr="006D3BF7">
        <w:rPr>
          <w:color w:val="000000" w:themeColor="text1"/>
          <w:sz w:val="28"/>
          <w:szCs w:val="28"/>
          <w:lang w:val="uk-UA"/>
        </w:rPr>
        <w:t xml:space="preserve"> районі міста Києва</w:t>
      </w:r>
      <w:r w:rsidRPr="006D3BF7">
        <w:rPr>
          <w:sz w:val="28"/>
          <w:szCs w:val="28"/>
          <w:lang w:val="uk-UA"/>
        </w:rPr>
        <w:t xml:space="preserve"> із земель комунальної власності територіальної громади міста Києва, </w:t>
      </w:r>
      <w:r w:rsidRPr="006D3BF7">
        <w:rPr>
          <w:color w:val="000000" w:themeColor="text1"/>
          <w:sz w:val="28"/>
          <w:szCs w:val="28"/>
          <w:lang w:val="uk-UA"/>
        </w:rPr>
        <w:t xml:space="preserve">заява </w:t>
      </w:r>
      <w:r>
        <w:rPr>
          <w:color w:val="000000" w:themeColor="text1"/>
          <w:sz w:val="28"/>
          <w:szCs w:val="28"/>
          <w:lang w:val="uk-UA"/>
        </w:rPr>
        <w:t xml:space="preserve">ДЦ від 31 січня </w:t>
      </w:r>
      <w:r w:rsidRPr="00DE4A20">
        <w:rPr>
          <w:color w:val="000000" w:themeColor="text1"/>
          <w:sz w:val="28"/>
          <w:szCs w:val="28"/>
          <w:lang w:val="uk-UA"/>
        </w:rPr>
        <w:t xml:space="preserve">2025 </w:t>
      </w:r>
      <w:r>
        <w:rPr>
          <w:color w:val="000000" w:themeColor="text1"/>
          <w:sz w:val="28"/>
          <w:szCs w:val="28"/>
          <w:lang w:val="uk-UA"/>
        </w:rPr>
        <w:t xml:space="preserve">року </w:t>
      </w:r>
      <w:r w:rsidRPr="00DE4A20">
        <w:rPr>
          <w:color w:val="000000" w:themeColor="text1"/>
          <w:sz w:val="28"/>
          <w:szCs w:val="28"/>
          <w:lang w:val="uk-UA"/>
        </w:rPr>
        <w:t xml:space="preserve">№ 72023-009323119-031-03, справа № </w:t>
      </w:r>
      <w:r w:rsidRPr="00DE4A20">
        <w:rPr>
          <w:b/>
          <w:color w:val="000000" w:themeColor="text1"/>
          <w:sz w:val="28"/>
          <w:szCs w:val="28"/>
          <w:lang w:val="uk-UA"/>
        </w:rPr>
        <w:t>752218419</w:t>
      </w:r>
      <w:r w:rsidRPr="006D3BF7">
        <w:rPr>
          <w:color w:val="000000" w:themeColor="text1"/>
          <w:sz w:val="28"/>
          <w:szCs w:val="28"/>
          <w:lang w:val="uk-UA"/>
        </w:rPr>
        <w:t>.</w:t>
      </w:r>
    </w:p>
    <w:p w14:paraId="4ECB9843" w14:textId="77777777" w:rsidR="0062381E" w:rsidRPr="006D3BF7" w:rsidRDefault="0062381E" w:rsidP="0062381E">
      <w:pPr>
        <w:tabs>
          <w:tab w:val="left" w:pos="993"/>
        </w:tabs>
        <w:ind w:firstLine="720"/>
        <w:jc w:val="both"/>
        <w:rPr>
          <w:color w:val="000000" w:themeColor="text1"/>
          <w:sz w:val="28"/>
          <w:szCs w:val="28"/>
          <w:lang w:val="uk-UA"/>
        </w:rPr>
      </w:pPr>
      <w:r w:rsidRPr="006D3BF7">
        <w:rPr>
          <w:color w:val="000000" w:themeColor="text1"/>
          <w:sz w:val="28"/>
          <w:szCs w:val="28"/>
          <w:lang w:val="uk-UA"/>
        </w:rPr>
        <w:t>3. ПРИВАТНОМУ АКЦІОНЕРНОМУ ТОВАРИСТВУ «ДТЕК КИЇВСЬКІ ЕЛЕКТРОМЕРЕЖІ»:</w:t>
      </w:r>
    </w:p>
    <w:p w14:paraId="739D2DB6" w14:textId="77777777" w:rsidR="0062381E" w:rsidRPr="006D3BF7" w:rsidRDefault="0062381E" w:rsidP="0062381E">
      <w:pPr>
        <w:tabs>
          <w:tab w:val="left" w:pos="0"/>
          <w:tab w:val="left" w:pos="993"/>
        </w:tabs>
        <w:ind w:firstLine="720"/>
        <w:jc w:val="both"/>
        <w:rPr>
          <w:sz w:val="28"/>
          <w:szCs w:val="28"/>
          <w:lang w:val="uk-UA"/>
        </w:rPr>
      </w:pPr>
      <w:r w:rsidRPr="006D3BF7">
        <w:rPr>
          <w:sz w:val="28"/>
          <w:szCs w:val="28"/>
          <w:lang w:val="uk-UA"/>
        </w:rPr>
        <w:t xml:space="preserve">3.1. Виконувати обов’язки землекористувача відповідно до вимог </w:t>
      </w:r>
      <w:r w:rsidRPr="006D3BF7">
        <w:rPr>
          <w:sz w:val="28"/>
          <w:szCs w:val="28"/>
          <w:lang w:val="uk-UA"/>
        </w:rPr>
        <w:br/>
        <w:t>статті 96 Земельного кодексу України.</w:t>
      </w:r>
    </w:p>
    <w:p w14:paraId="6FEF841E" w14:textId="77777777" w:rsidR="0062381E" w:rsidRPr="006D3BF7" w:rsidRDefault="0062381E" w:rsidP="0062381E">
      <w:pPr>
        <w:tabs>
          <w:tab w:val="left" w:pos="0"/>
        </w:tabs>
        <w:ind w:firstLine="709"/>
        <w:jc w:val="both"/>
        <w:rPr>
          <w:sz w:val="28"/>
          <w:szCs w:val="28"/>
          <w:lang w:val="uk-UA"/>
        </w:rPr>
      </w:pPr>
      <w:r w:rsidRPr="006D3BF7">
        <w:rPr>
          <w:color w:val="000000"/>
          <w:sz w:val="28"/>
          <w:szCs w:val="28"/>
          <w:shd w:val="clear" w:color="auto" w:fill="FFFFFF"/>
          <w:lang w:val="uk-UA"/>
        </w:rPr>
        <w:t xml:space="preserve">3.2. </w:t>
      </w:r>
      <w:r w:rsidRPr="006D3BF7">
        <w:rPr>
          <w:sz w:val="28"/>
          <w:szCs w:val="28"/>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52AC6D68" w14:textId="77777777" w:rsidR="0062381E" w:rsidRPr="006D3BF7" w:rsidRDefault="0062381E" w:rsidP="0062381E">
      <w:pPr>
        <w:tabs>
          <w:tab w:val="left" w:pos="0"/>
          <w:tab w:val="left" w:pos="993"/>
        </w:tabs>
        <w:ind w:firstLine="720"/>
        <w:jc w:val="both"/>
        <w:rPr>
          <w:sz w:val="28"/>
          <w:szCs w:val="28"/>
          <w:lang w:val="uk-UA"/>
        </w:rPr>
      </w:pPr>
      <w:r w:rsidRPr="006D3BF7">
        <w:rPr>
          <w:sz w:val="28"/>
          <w:szCs w:val="28"/>
          <w:lang w:val="uk-UA"/>
        </w:rPr>
        <w:t>3.3. Питання майнових відносин вирішувати в установленому порядку.</w:t>
      </w:r>
    </w:p>
    <w:p w14:paraId="3BEE0805" w14:textId="77777777" w:rsidR="0062381E" w:rsidRPr="008C67F0" w:rsidRDefault="0062381E" w:rsidP="0062381E">
      <w:pPr>
        <w:tabs>
          <w:tab w:val="left" w:pos="0"/>
          <w:tab w:val="left" w:pos="993"/>
        </w:tabs>
        <w:ind w:firstLine="720"/>
        <w:jc w:val="both"/>
        <w:rPr>
          <w:sz w:val="28"/>
          <w:szCs w:val="28"/>
          <w:lang w:val="uk-UA"/>
        </w:rPr>
      </w:pPr>
      <w:r w:rsidRPr="006D3BF7">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w:t>
      </w:r>
      <w:r w:rsidRPr="008C67F0">
        <w:rPr>
          <w:sz w:val="28"/>
          <w:szCs w:val="28"/>
          <w:lang w:val="uk-UA"/>
        </w:rPr>
        <w:t>лянки.</w:t>
      </w:r>
    </w:p>
    <w:p w14:paraId="35B68E78" w14:textId="77777777" w:rsidR="0062381E" w:rsidRPr="008C67F0" w:rsidRDefault="0062381E" w:rsidP="0062381E">
      <w:pPr>
        <w:tabs>
          <w:tab w:val="left" w:pos="0"/>
        </w:tabs>
        <w:ind w:firstLine="709"/>
        <w:jc w:val="both"/>
        <w:rPr>
          <w:sz w:val="28"/>
          <w:szCs w:val="28"/>
          <w:lang w:val="uk-UA"/>
        </w:rPr>
      </w:pPr>
      <w:r w:rsidRPr="008C67F0">
        <w:rPr>
          <w:sz w:val="28"/>
          <w:szCs w:val="28"/>
          <w:lang w:val="uk-UA"/>
        </w:rPr>
        <w:t>3.5. Під час використання земельної ділянки дотримуватися обмежень у її використанні, зареєстрованих у Державному земельному кадастрі.</w:t>
      </w:r>
    </w:p>
    <w:p w14:paraId="37846597" w14:textId="47C13304" w:rsidR="0062381E" w:rsidRPr="00A906ED" w:rsidRDefault="0062381E" w:rsidP="0062381E">
      <w:pPr>
        <w:tabs>
          <w:tab w:val="left" w:pos="0"/>
        </w:tabs>
        <w:ind w:firstLine="709"/>
        <w:jc w:val="both"/>
        <w:rPr>
          <w:sz w:val="28"/>
          <w:szCs w:val="28"/>
          <w:lang w:val="uk-UA"/>
        </w:rPr>
      </w:pPr>
      <w:r w:rsidRPr="008C67F0">
        <w:rPr>
          <w:sz w:val="28"/>
          <w:szCs w:val="28"/>
          <w:lang w:val="uk-UA"/>
        </w:rPr>
        <w:t>3.6. </w:t>
      </w:r>
      <w:r w:rsidRPr="005743E1">
        <w:rPr>
          <w:sz w:val="28"/>
          <w:szCs w:val="28"/>
          <w:lang w:val="uk-UA"/>
        </w:rPr>
        <w:t xml:space="preserve">Дотримуватися вимог Закону </w:t>
      </w:r>
      <w:r w:rsidRPr="00A906ED">
        <w:rPr>
          <w:sz w:val="28"/>
          <w:szCs w:val="28"/>
          <w:lang w:val="uk-UA"/>
        </w:rPr>
        <w:t>України «П</w:t>
      </w:r>
      <w:r w:rsidR="00A906ED" w:rsidRPr="00A906ED">
        <w:rPr>
          <w:sz w:val="28"/>
          <w:szCs w:val="28"/>
          <w:lang w:val="uk-UA"/>
        </w:rPr>
        <w:t>ро охорону культурної спадщини»</w:t>
      </w:r>
      <w:r w:rsidRPr="00A906ED">
        <w:rPr>
          <w:sz w:val="28"/>
          <w:szCs w:val="28"/>
          <w:lang w:val="uk-UA"/>
        </w:rPr>
        <w:t>.</w:t>
      </w:r>
    </w:p>
    <w:p w14:paraId="6D3A1D15" w14:textId="2808EA40" w:rsidR="0062381E" w:rsidRPr="006D3BF7" w:rsidRDefault="0062381E" w:rsidP="0062381E">
      <w:pPr>
        <w:tabs>
          <w:tab w:val="left" w:pos="0"/>
        </w:tabs>
        <w:ind w:firstLine="680"/>
        <w:jc w:val="both"/>
        <w:rPr>
          <w:sz w:val="28"/>
          <w:szCs w:val="28"/>
          <w:lang w:val="uk-UA"/>
        </w:rPr>
      </w:pPr>
      <w:r w:rsidRPr="00A906ED">
        <w:rPr>
          <w:sz w:val="28"/>
          <w:szCs w:val="28"/>
          <w:lang w:val="uk-UA"/>
        </w:rPr>
        <w:t>3.7. Виконати вимоги, викладені в листах Департаменту містобудування та архітектури виконавчого органу Київської міської ради (Київської міської державної адміністрації) від 2</w:t>
      </w:r>
      <w:r w:rsidR="00A906ED" w:rsidRPr="00A906ED">
        <w:rPr>
          <w:sz w:val="28"/>
          <w:szCs w:val="28"/>
          <w:lang w:val="uk-UA"/>
        </w:rPr>
        <w:t>7</w:t>
      </w:r>
      <w:r w:rsidRPr="00A906ED">
        <w:rPr>
          <w:sz w:val="28"/>
          <w:szCs w:val="28"/>
          <w:lang w:val="uk-UA"/>
        </w:rPr>
        <w:t xml:space="preserve"> </w:t>
      </w:r>
      <w:r w:rsidR="00A906ED" w:rsidRPr="00A906ED">
        <w:rPr>
          <w:sz w:val="28"/>
          <w:szCs w:val="28"/>
          <w:lang w:val="uk-UA"/>
        </w:rPr>
        <w:t>липня</w:t>
      </w:r>
      <w:r w:rsidRPr="00A906ED">
        <w:rPr>
          <w:sz w:val="28"/>
          <w:szCs w:val="28"/>
          <w:lang w:val="uk-UA"/>
        </w:rPr>
        <w:t xml:space="preserve"> 2020 року № </w:t>
      </w:r>
      <w:r w:rsidR="00A906ED" w:rsidRPr="00A906ED">
        <w:rPr>
          <w:sz w:val="28"/>
          <w:szCs w:val="28"/>
          <w:lang w:val="uk-UA"/>
        </w:rPr>
        <w:t>7519</w:t>
      </w:r>
      <w:r w:rsidRPr="00A906ED">
        <w:rPr>
          <w:sz w:val="28"/>
          <w:szCs w:val="28"/>
          <w:lang w:val="uk-UA"/>
        </w:rPr>
        <w:t>/0/09/19-20 та Міністерства культури та інформаційної політики України в</w:t>
      </w:r>
      <w:r w:rsidR="00A906ED" w:rsidRPr="00A906ED">
        <w:rPr>
          <w:sz w:val="28"/>
          <w:szCs w:val="28"/>
          <w:lang w:val="uk-UA"/>
        </w:rPr>
        <w:t>ід 21</w:t>
      </w:r>
      <w:r w:rsidRPr="00A906ED">
        <w:rPr>
          <w:sz w:val="28"/>
          <w:szCs w:val="28"/>
          <w:lang w:val="uk-UA"/>
        </w:rPr>
        <w:t xml:space="preserve"> грудня 2021 року № 15</w:t>
      </w:r>
      <w:r w:rsidR="00A906ED" w:rsidRPr="00A906ED">
        <w:rPr>
          <w:sz w:val="28"/>
          <w:szCs w:val="28"/>
          <w:lang w:val="uk-UA"/>
        </w:rPr>
        <w:t>331</w:t>
      </w:r>
      <w:r w:rsidRPr="00A906ED">
        <w:rPr>
          <w:sz w:val="28"/>
          <w:szCs w:val="28"/>
          <w:lang w:val="uk-UA"/>
        </w:rPr>
        <w:t>/6.11.1.</w:t>
      </w:r>
    </w:p>
    <w:p w14:paraId="697A968D" w14:textId="77777777" w:rsidR="0062381E" w:rsidRPr="006D3BF7" w:rsidRDefault="0062381E" w:rsidP="0062381E">
      <w:pPr>
        <w:tabs>
          <w:tab w:val="left" w:pos="0"/>
        </w:tabs>
        <w:ind w:firstLine="680"/>
        <w:jc w:val="both"/>
        <w:rPr>
          <w:sz w:val="28"/>
          <w:szCs w:val="28"/>
          <w:lang w:val="uk-UA"/>
        </w:rPr>
      </w:pPr>
      <w:r w:rsidRPr="006D3BF7">
        <w:rPr>
          <w:sz w:val="28"/>
          <w:szCs w:val="28"/>
          <w:lang w:val="uk-UA"/>
        </w:rPr>
        <w:t xml:space="preserve">3.8. Питання сплати відновної вартості зелених насаджень або укладання охоронного договору на зелені насадження вирішувати відповідно до рішення </w:t>
      </w:r>
      <w:r w:rsidRPr="006D3BF7">
        <w:rPr>
          <w:sz w:val="28"/>
          <w:szCs w:val="28"/>
          <w:lang w:val="uk-UA"/>
        </w:rPr>
        <w:lastRenderedPageBreak/>
        <w:t>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1EEE9D08" w14:textId="77777777" w:rsidR="0062381E" w:rsidRDefault="0062381E" w:rsidP="0062381E">
      <w:pPr>
        <w:tabs>
          <w:tab w:val="left" w:pos="0"/>
        </w:tabs>
        <w:ind w:firstLine="720"/>
        <w:jc w:val="both"/>
        <w:rPr>
          <w:sz w:val="28"/>
          <w:szCs w:val="28"/>
          <w:lang w:val="uk-UA"/>
        </w:rPr>
      </w:pPr>
      <w:r w:rsidRPr="006D3BF7">
        <w:rPr>
          <w:sz w:val="28"/>
          <w:szCs w:val="28"/>
          <w:lang w:val="uk-UA"/>
        </w:rPr>
        <w:t>3.9. У разі необхідності проведення реконструкції, питання оформлення дозвільної та проєктної документації вирішувати в порядку, визначеному законодавством України.</w:t>
      </w:r>
    </w:p>
    <w:p w14:paraId="430AEE68" w14:textId="77777777" w:rsidR="0062381E" w:rsidRDefault="0062381E" w:rsidP="0062381E">
      <w:pPr>
        <w:tabs>
          <w:tab w:val="left" w:pos="0"/>
          <w:tab w:val="left" w:pos="1134"/>
        </w:tabs>
        <w:ind w:firstLine="680"/>
        <w:jc w:val="both"/>
        <w:rPr>
          <w:sz w:val="28"/>
          <w:szCs w:val="28"/>
          <w:lang w:val="uk-UA"/>
        </w:rPr>
      </w:pPr>
      <w:r>
        <w:rPr>
          <w:sz w:val="28"/>
          <w:szCs w:val="28"/>
          <w:lang w:val="uk-UA"/>
        </w:rPr>
        <w:t>3.10.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1568F5F5" w14:textId="77777777" w:rsidR="0062381E" w:rsidRPr="00F04FD4" w:rsidRDefault="0062381E" w:rsidP="0062381E">
      <w:pPr>
        <w:tabs>
          <w:tab w:val="left" w:pos="0"/>
        </w:tabs>
        <w:ind w:firstLine="720"/>
        <w:jc w:val="both"/>
        <w:rPr>
          <w:sz w:val="28"/>
          <w:szCs w:val="28"/>
          <w:lang w:val="uk-UA"/>
        </w:rPr>
      </w:pPr>
      <w:r>
        <w:rPr>
          <w:sz w:val="28"/>
          <w:szCs w:val="28"/>
          <w:lang w:val="uk-UA"/>
        </w:rPr>
        <w:t>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3.10 пункту 3 цього рішення.</w:t>
      </w:r>
    </w:p>
    <w:p w14:paraId="76B07A3D" w14:textId="77777777" w:rsidR="0062381E" w:rsidRPr="00F04FD4" w:rsidRDefault="0062381E" w:rsidP="0062381E">
      <w:pPr>
        <w:tabs>
          <w:tab w:val="left" w:pos="993"/>
          <w:tab w:val="left" w:pos="1134"/>
        </w:tabs>
        <w:ind w:firstLine="720"/>
        <w:jc w:val="both"/>
        <w:rPr>
          <w:sz w:val="28"/>
          <w:szCs w:val="28"/>
          <w:lang w:val="uk-UA"/>
        </w:rPr>
      </w:pPr>
      <w:r>
        <w:rPr>
          <w:sz w:val="28"/>
          <w:szCs w:val="28"/>
          <w:lang w:val="uk-UA"/>
        </w:rPr>
        <w:t>5</w:t>
      </w:r>
      <w:r w:rsidRPr="00F04FD4">
        <w:rPr>
          <w:sz w:val="28"/>
          <w:szCs w:val="28"/>
          <w:lang w:val="uk-UA"/>
        </w:rPr>
        <w:t>.</w:t>
      </w:r>
      <w:r w:rsidRPr="00F04FD4">
        <w:rPr>
          <w:sz w:val="28"/>
          <w:szCs w:val="28"/>
          <w:lang w:val="uk-UA"/>
        </w:rPr>
        <w:tab/>
        <w:t xml:space="preserve">Попередити землекористувача, що використання земельної ділянки </w:t>
      </w:r>
      <w:r w:rsidRPr="00F04FD4">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6B4E65E0" w14:textId="77777777" w:rsidR="0062381E" w:rsidRPr="00F04FD4" w:rsidRDefault="0062381E" w:rsidP="0062381E">
      <w:pPr>
        <w:ind w:firstLine="720"/>
        <w:jc w:val="both"/>
        <w:rPr>
          <w:color w:val="000000" w:themeColor="text1"/>
          <w:sz w:val="28"/>
          <w:szCs w:val="28"/>
          <w:lang w:val="uk-UA"/>
        </w:rPr>
      </w:pPr>
      <w:r>
        <w:rPr>
          <w:sz w:val="28"/>
          <w:szCs w:val="28"/>
          <w:lang w:val="uk-UA"/>
        </w:rPr>
        <w:t>6</w:t>
      </w:r>
      <w:r w:rsidRPr="00F04FD4">
        <w:rPr>
          <w:sz w:val="28"/>
          <w:szCs w:val="28"/>
          <w:lang w:val="uk-UA"/>
        </w:rPr>
        <w:t xml:space="preserve">. </w:t>
      </w:r>
      <w:r w:rsidRPr="00F04FD4">
        <w:rPr>
          <w:color w:val="000000"/>
          <w:sz w:val="28"/>
          <w:szCs w:val="28"/>
          <w:shd w:val="clear" w:color="auto" w:fill="FFFFFF"/>
          <w:lang w:val="uk-UA"/>
        </w:rPr>
        <w:t xml:space="preserve">Дане рішення набирає чинності з моменту його прийняття та вважається доведеним до відома заявника з дня його оприлюднення на офіційному </w:t>
      </w:r>
      <w:r>
        <w:rPr>
          <w:color w:val="000000"/>
          <w:sz w:val="28"/>
          <w:szCs w:val="28"/>
          <w:shd w:val="clear" w:color="auto" w:fill="FFFFFF"/>
          <w:lang w:val="uk-UA"/>
        </w:rPr>
        <w:t>вебсайті Київської міської ради</w:t>
      </w:r>
      <w:r w:rsidRPr="00F04FD4">
        <w:rPr>
          <w:color w:val="000000"/>
          <w:sz w:val="28"/>
          <w:szCs w:val="28"/>
          <w:shd w:val="clear" w:color="auto" w:fill="FFFFFF"/>
          <w:lang w:val="uk-UA"/>
        </w:rPr>
        <w:t xml:space="preserve"> і втрачає чинність через дванадцять місяців, у разі якщо протягом цього строку не укладений відповідний договір оренди земельної ділянки.</w:t>
      </w:r>
    </w:p>
    <w:p w14:paraId="71CCE830" w14:textId="39A73BFC" w:rsidR="002F760B" w:rsidRDefault="0062381E" w:rsidP="0062381E">
      <w:pPr>
        <w:ind w:firstLine="720"/>
        <w:jc w:val="both"/>
        <w:rPr>
          <w:sz w:val="28"/>
          <w:szCs w:val="28"/>
          <w:lang w:val="uk-UA"/>
        </w:rPr>
      </w:pPr>
      <w:r>
        <w:rPr>
          <w:sz w:val="28"/>
          <w:szCs w:val="28"/>
          <w:lang w:val="uk-UA"/>
        </w:rPr>
        <w:t>7</w:t>
      </w:r>
      <w:r w:rsidRPr="00F04FD4">
        <w:rPr>
          <w:sz w:val="28"/>
          <w:szCs w:val="28"/>
          <w:lang w:val="uk-UA"/>
        </w:rPr>
        <w:t>.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09E18F80" w:rsidR="001F7F81" w:rsidRDefault="0066657C"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62381E" w:rsidRPr="00F04FD4" w14:paraId="4B76191B" w14:textId="77777777" w:rsidTr="008D20EF">
        <w:tc>
          <w:tcPr>
            <w:tcW w:w="5769" w:type="dxa"/>
          </w:tcPr>
          <w:p w14:paraId="3FAAA633" w14:textId="77777777" w:rsidR="0062381E" w:rsidRPr="00F04FD4" w:rsidRDefault="0062381E" w:rsidP="008D20EF">
            <w:pPr>
              <w:rPr>
                <w:color w:val="000000"/>
                <w:sz w:val="28"/>
                <w:szCs w:val="28"/>
                <w:lang w:val="uk-UA" w:eastAsia="uk-UA"/>
              </w:rPr>
            </w:pPr>
            <w:r w:rsidRPr="00F04FD4">
              <w:rPr>
                <w:color w:val="000000"/>
                <w:sz w:val="28"/>
                <w:szCs w:val="28"/>
                <w:lang w:val="uk-UA" w:eastAsia="uk-UA"/>
              </w:rPr>
              <w:t xml:space="preserve">Постійна комісія Київської міської ради </w:t>
            </w:r>
          </w:p>
          <w:p w14:paraId="10B6BC43" w14:textId="77777777" w:rsidR="0062381E" w:rsidRPr="00F04FD4" w:rsidRDefault="0062381E" w:rsidP="008D20EF">
            <w:pPr>
              <w:rPr>
                <w:color w:val="000000"/>
                <w:sz w:val="28"/>
                <w:szCs w:val="28"/>
                <w:lang w:val="uk-UA" w:eastAsia="uk-UA"/>
              </w:rPr>
            </w:pPr>
            <w:r w:rsidRPr="00F04FD4">
              <w:rPr>
                <w:color w:val="000000"/>
                <w:sz w:val="28"/>
                <w:szCs w:val="28"/>
                <w:lang w:val="uk-UA" w:eastAsia="uk-UA"/>
              </w:rPr>
              <w:t xml:space="preserve">з питань архітектури, </w:t>
            </w:r>
            <w:r w:rsidRPr="00F04FD4">
              <w:rPr>
                <w:sz w:val="28"/>
                <w:szCs w:val="28"/>
                <w:lang w:val="uk-UA"/>
              </w:rPr>
              <w:t>містопланування</w:t>
            </w:r>
          </w:p>
          <w:p w14:paraId="4D60FFA0" w14:textId="77777777" w:rsidR="0062381E" w:rsidRPr="00F04FD4" w:rsidRDefault="0062381E" w:rsidP="008D20EF">
            <w:pPr>
              <w:jc w:val="both"/>
              <w:rPr>
                <w:color w:val="000000"/>
                <w:sz w:val="28"/>
                <w:szCs w:val="28"/>
                <w:lang w:val="uk-UA" w:eastAsia="uk-UA"/>
              </w:rPr>
            </w:pPr>
            <w:r w:rsidRPr="00F04FD4">
              <w:rPr>
                <w:color w:val="000000"/>
                <w:sz w:val="28"/>
                <w:szCs w:val="28"/>
                <w:lang w:val="uk-UA" w:eastAsia="uk-UA"/>
              </w:rPr>
              <w:t>та земельних відносин</w:t>
            </w:r>
          </w:p>
          <w:p w14:paraId="1D3B7A30" w14:textId="77777777" w:rsidR="0062381E" w:rsidRPr="00F04FD4" w:rsidRDefault="0062381E" w:rsidP="008D20EF">
            <w:pPr>
              <w:jc w:val="both"/>
              <w:rPr>
                <w:color w:val="000000"/>
                <w:sz w:val="28"/>
                <w:szCs w:val="28"/>
                <w:lang w:val="uk-UA" w:eastAsia="uk-UA"/>
              </w:rPr>
            </w:pPr>
          </w:p>
        </w:tc>
        <w:tc>
          <w:tcPr>
            <w:tcW w:w="3869" w:type="dxa"/>
          </w:tcPr>
          <w:p w14:paraId="0DCB4DD8" w14:textId="77777777" w:rsidR="0062381E" w:rsidRPr="00F04FD4" w:rsidRDefault="0062381E" w:rsidP="008D20EF">
            <w:pPr>
              <w:jc w:val="both"/>
              <w:rPr>
                <w:color w:val="000000"/>
                <w:sz w:val="28"/>
                <w:szCs w:val="28"/>
                <w:lang w:val="uk-UA" w:eastAsia="uk-UA"/>
              </w:rPr>
            </w:pPr>
          </w:p>
        </w:tc>
      </w:tr>
      <w:tr w:rsidR="0062381E" w:rsidRPr="00F04FD4" w14:paraId="54D5B8A6" w14:textId="77777777" w:rsidTr="008D20EF">
        <w:tc>
          <w:tcPr>
            <w:tcW w:w="5769" w:type="dxa"/>
          </w:tcPr>
          <w:p w14:paraId="0CADFF26" w14:textId="77777777" w:rsidR="0062381E" w:rsidRPr="00F04FD4" w:rsidRDefault="0062381E" w:rsidP="008D20EF">
            <w:pPr>
              <w:jc w:val="both"/>
              <w:rPr>
                <w:color w:val="000000"/>
                <w:sz w:val="28"/>
                <w:szCs w:val="28"/>
                <w:lang w:val="uk-UA" w:eastAsia="uk-UA"/>
              </w:rPr>
            </w:pPr>
            <w:r w:rsidRPr="00F04FD4">
              <w:rPr>
                <w:color w:val="000000"/>
                <w:sz w:val="28"/>
                <w:szCs w:val="28"/>
                <w:lang w:val="uk-UA" w:eastAsia="uk-UA"/>
              </w:rPr>
              <w:t>Голова</w:t>
            </w:r>
          </w:p>
        </w:tc>
        <w:tc>
          <w:tcPr>
            <w:tcW w:w="3869" w:type="dxa"/>
          </w:tcPr>
          <w:p w14:paraId="0A21FC38" w14:textId="77777777" w:rsidR="0062381E" w:rsidRPr="00F04FD4" w:rsidRDefault="0062381E" w:rsidP="008D20EF">
            <w:pPr>
              <w:jc w:val="right"/>
              <w:rPr>
                <w:color w:val="000000"/>
                <w:sz w:val="28"/>
                <w:szCs w:val="28"/>
                <w:lang w:val="uk-UA" w:eastAsia="uk-UA"/>
              </w:rPr>
            </w:pPr>
            <w:r w:rsidRPr="00F04FD4">
              <w:rPr>
                <w:rStyle w:val="af0"/>
                <w:b w:val="0"/>
                <w:sz w:val="28"/>
                <w:szCs w:val="28"/>
                <w:lang w:val="uk-UA"/>
              </w:rPr>
              <w:t>Михайло ТЕРЕНТЬЄВ</w:t>
            </w:r>
          </w:p>
        </w:tc>
      </w:tr>
      <w:tr w:rsidR="0062381E" w:rsidRPr="00F04FD4" w14:paraId="0DEA0E62" w14:textId="77777777" w:rsidTr="008D20EF">
        <w:tc>
          <w:tcPr>
            <w:tcW w:w="5769" w:type="dxa"/>
          </w:tcPr>
          <w:p w14:paraId="26199D03" w14:textId="77777777" w:rsidR="0062381E" w:rsidRPr="00F04FD4" w:rsidRDefault="0062381E" w:rsidP="008D20EF">
            <w:pPr>
              <w:jc w:val="both"/>
              <w:rPr>
                <w:color w:val="000000"/>
                <w:sz w:val="28"/>
                <w:szCs w:val="28"/>
                <w:lang w:val="uk-UA" w:eastAsia="uk-UA"/>
              </w:rPr>
            </w:pPr>
          </w:p>
          <w:p w14:paraId="3FA9345D" w14:textId="77777777" w:rsidR="0062381E" w:rsidRPr="00F04FD4" w:rsidRDefault="0062381E" w:rsidP="008D20EF">
            <w:pPr>
              <w:jc w:val="both"/>
              <w:rPr>
                <w:color w:val="000000"/>
                <w:sz w:val="28"/>
                <w:szCs w:val="28"/>
                <w:lang w:val="uk-UA" w:eastAsia="uk-UA"/>
              </w:rPr>
            </w:pPr>
            <w:r w:rsidRPr="00F04FD4">
              <w:rPr>
                <w:color w:val="000000"/>
                <w:sz w:val="28"/>
                <w:szCs w:val="28"/>
                <w:lang w:val="uk-UA" w:eastAsia="uk-UA"/>
              </w:rPr>
              <w:t xml:space="preserve">Начальник управління правового </w:t>
            </w:r>
          </w:p>
          <w:p w14:paraId="594A9712" w14:textId="77777777" w:rsidR="0062381E" w:rsidRPr="00F04FD4" w:rsidRDefault="0062381E" w:rsidP="008D20EF">
            <w:pPr>
              <w:jc w:val="both"/>
              <w:rPr>
                <w:color w:val="000000"/>
                <w:sz w:val="28"/>
                <w:szCs w:val="28"/>
                <w:lang w:val="uk-UA" w:eastAsia="uk-UA"/>
              </w:rPr>
            </w:pPr>
            <w:r w:rsidRPr="00F04FD4">
              <w:rPr>
                <w:color w:val="000000"/>
                <w:sz w:val="28"/>
                <w:szCs w:val="28"/>
                <w:lang w:val="uk-UA" w:eastAsia="uk-UA"/>
              </w:rPr>
              <w:t xml:space="preserve">забезпечення діяльності  </w:t>
            </w:r>
          </w:p>
          <w:p w14:paraId="1D926BBA" w14:textId="77777777" w:rsidR="0062381E" w:rsidRPr="00F04FD4" w:rsidRDefault="0062381E" w:rsidP="008D20EF">
            <w:pPr>
              <w:jc w:val="both"/>
              <w:rPr>
                <w:color w:val="000000"/>
                <w:sz w:val="28"/>
                <w:szCs w:val="28"/>
                <w:lang w:val="uk-UA" w:eastAsia="uk-UA"/>
              </w:rPr>
            </w:pPr>
            <w:r w:rsidRPr="00F04FD4">
              <w:rPr>
                <w:color w:val="000000"/>
                <w:sz w:val="28"/>
                <w:szCs w:val="28"/>
                <w:lang w:val="uk-UA" w:eastAsia="uk-UA"/>
              </w:rPr>
              <w:t>Київської міської ради</w:t>
            </w:r>
          </w:p>
        </w:tc>
        <w:tc>
          <w:tcPr>
            <w:tcW w:w="3869" w:type="dxa"/>
          </w:tcPr>
          <w:p w14:paraId="153B7E6A" w14:textId="77777777" w:rsidR="0062381E" w:rsidRPr="00F04FD4" w:rsidRDefault="0062381E" w:rsidP="008D20EF">
            <w:pPr>
              <w:jc w:val="right"/>
              <w:rPr>
                <w:rStyle w:val="af0"/>
                <w:b w:val="0"/>
                <w:sz w:val="28"/>
                <w:szCs w:val="28"/>
                <w:lang w:val="uk-UA"/>
              </w:rPr>
            </w:pPr>
          </w:p>
          <w:p w14:paraId="266D52B2" w14:textId="77777777" w:rsidR="0062381E" w:rsidRPr="00F04FD4" w:rsidRDefault="0062381E" w:rsidP="008D20EF">
            <w:pPr>
              <w:jc w:val="right"/>
              <w:rPr>
                <w:rStyle w:val="af0"/>
                <w:b w:val="0"/>
                <w:sz w:val="28"/>
                <w:szCs w:val="28"/>
                <w:lang w:val="uk-UA"/>
              </w:rPr>
            </w:pPr>
          </w:p>
          <w:p w14:paraId="4B0A3441" w14:textId="77777777" w:rsidR="0062381E" w:rsidRPr="00F04FD4" w:rsidRDefault="0062381E" w:rsidP="008D20EF">
            <w:pPr>
              <w:jc w:val="right"/>
              <w:rPr>
                <w:rStyle w:val="af0"/>
                <w:b w:val="0"/>
                <w:sz w:val="28"/>
                <w:szCs w:val="28"/>
                <w:lang w:val="uk-UA"/>
              </w:rPr>
            </w:pPr>
          </w:p>
          <w:p w14:paraId="6183874A" w14:textId="77777777" w:rsidR="0062381E" w:rsidRPr="00F04FD4" w:rsidRDefault="0062381E" w:rsidP="008D20EF">
            <w:pPr>
              <w:jc w:val="right"/>
              <w:rPr>
                <w:color w:val="000000"/>
                <w:sz w:val="28"/>
                <w:szCs w:val="28"/>
                <w:lang w:val="uk-UA" w:eastAsia="uk-UA"/>
              </w:rPr>
            </w:pPr>
            <w:r w:rsidRPr="00F04FD4">
              <w:rPr>
                <w:rStyle w:val="af0"/>
                <w:b w:val="0"/>
                <w:sz w:val="28"/>
                <w:szCs w:val="28"/>
                <w:lang w:val="uk-UA"/>
              </w:rPr>
              <w:t>Валентина ПОЛОЖИШНИК</w:t>
            </w:r>
          </w:p>
        </w:tc>
      </w:tr>
      <w:tr w:rsidR="0062381E" w:rsidRPr="00F04FD4" w14:paraId="5EDBE146" w14:textId="77777777" w:rsidTr="008D2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769" w:type="dxa"/>
            <w:tcBorders>
              <w:top w:val="nil"/>
              <w:left w:val="nil"/>
              <w:bottom w:val="nil"/>
              <w:right w:val="nil"/>
            </w:tcBorders>
          </w:tcPr>
          <w:p w14:paraId="673679AD" w14:textId="77777777" w:rsidR="0062381E" w:rsidRPr="00F04FD4" w:rsidRDefault="0062381E" w:rsidP="008D20EF">
            <w:pPr>
              <w:rPr>
                <w:snapToGrid w:val="0"/>
                <w:sz w:val="28"/>
                <w:szCs w:val="28"/>
                <w:lang w:val="uk-UA"/>
              </w:rPr>
            </w:pPr>
          </w:p>
          <w:p w14:paraId="2FE6C4E7" w14:textId="77777777" w:rsidR="0062381E" w:rsidRPr="00F04FD4" w:rsidRDefault="0062381E" w:rsidP="008D20EF">
            <w:pPr>
              <w:rPr>
                <w:color w:val="000000"/>
                <w:sz w:val="28"/>
                <w:szCs w:val="28"/>
                <w:lang w:val="uk-UA" w:eastAsia="uk-UA"/>
              </w:rPr>
            </w:pPr>
            <w:r w:rsidRPr="00F04FD4">
              <w:rPr>
                <w:color w:val="000000"/>
                <w:sz w:val="28"/>
                <w:szCs w:val="28"/>
                <w:lang w:val="uk-UA" w:eastAsia="uk-UA"/>
              </w:rPr>
              <w:t>Постійна комісія Київської міської ради</w:t>
            </w:r>
          </w:p>
          <w:p w14:paraId="431CB0B4" w14:textId="77777777" w:rsidR="0062381E" w:rsidRPr="00F04FD4" w:rsidRDefault="0062381E" w:rsidP="008D20EF">
            <w:pPr>
              <w:rPr>
                <w:color w:val="000000"/>
                <w:sz w:val="28"/>
                <w:szCs w:val="28"/>
                <w:lang w:val="uk-UA" w:eastAsia="uk-UA"/>
              </w:rPr>
            </w:pPr>
            <w:r w:rsidRPr="00F04FD4">
              <w:rPr>
                <w:color w:val="000000"/>
                <w:sz w:val="28"/>
                <w:szCs w:val="28"/>
                <w:lang w:val="uk-UA" w:eastAsia="uk-UA"/>
              </w:rPr>
              <w:t xml:space="preserve">з питань житлово-комунального господарства </w:t>
            </w:r>
          </w:p>
          <w:p w14:paraId="3EB3BA9D" w14:textId="77777777" w:rsidR="0062381E" w:rsidRPr="00F04FD4" w:rsidRDefault="0062381E" w:rsidP="008D20EF">
            <w:pPr>
              <w:rPr>
                <w:color w:val="000000"/>
                <w:sz w:val="28"/>
                <w:szCs w:val="28"/>
                <w:lang w:val="uk-UA" w:eastAsia="uk-UA"/>
              </w:rPr>
            </w:pPr>
            <w:r w:rsidRPr="00F04FD4">
              <w:rPr>
                <w:color w:val="000000"/>
                <w:sz w:val="28"/>
                <w:szCs w:val="28"/>
                <w:lang w:val="uk-UA" w:eastAsia="uk-UA"/>
              </w:rPr>
              <w:t>та паливно-енергетичного комплексу</w:t>
            </w:r>
          </w:p>
          <w:p w14:paraId="100AEEFB" w14:textId="77777777" w:rsidR="0062381E" w:rsidRPr="00F04FD4" w:rsidRDefault="0062381E" w:rsidP="008D20EF">
            <w:pPr>
              <w:rPr>
                <w:color w:val="000000"/>
                <w:sz w:val="28"/>
                <w:szCs w:val="28"/>
                <w:lang w:val="uk-UA" w:eastAsia="uk-UA"/>
              </w:rPr>
            </w:pPr>
          </w:p>
          <w:p w14:paraId="0E7ED3C6" w14:textId="77777777" w:rsidR="0062381E" w:rsidRPr="00F04FD4" w:rsidRDefault="0062381E" w:rsidP="008D20EF">
            <w:pPr>
              <w:rPr>
                <w:snapToGrid w:val="0"/>
                <w:sz w:val="28"/>
                <w:szCs w:val="28"/>
                <w:lang w:val="uk-UA"/>
              </w:rPr>
            </w:pPr>
            <w:r w:rsidRPr="00F04FD4">
              <w:rPr>
                <w:color w:val="000000"/>
                <w:sz w:val="28"/>
                <w:szCs w:val="28"/>
                <w:lang w:val="uk-UA" w:eastAsia="uk-UA"/>
              </w:rPr>
              <w:t>Голова</w:t>
            </w:r>
          </w:p>
        </w:tc>
        <w:tc>
          <w:tcPr>
            <w:tcW w:w="3869" w:type="dxa"/>
            <w:tcBorders>
              <w:top w:val="nil"/>
              <w:left w:val="nil"/>
              <w:bottom w:val="nil"/>
              <w:right w:val="nil"/>
            </w:tcBorders>
          </w:tcPr>
          <w:p w14:paraId="328F1C6F" w14:textId="77777777" w:rsidR="0062381E" w:rsidRPr="00F04FD4" w:rsidRDefault="0062381E" w:rsidP="008D20EF">
            <w:pPr>
              <w:rPr>
                <w:sz w:val="28"/>
                <w:szCs w:val="28"/>
                <w:lang w:val="uk-UA"/>
              </w:rPr>
            </w:pPr>
          </w:p>
          <w:p w14:paraId="3742AF6F" w14:textId="77777777" w:rsidR="0062381E" w:rsidRPr="00F04FD4" w:rsidRDefault="0062381E" w:rsidP="008D20EF">
            <w:pPr>
              <w:rPr>
                <w:sz w:val="28"/>
                <w:szCs w:val="28"/>
                <w:lang w:val="uk-UA"/>
              </w:rPr>
            </w:pPr>
          </w:p>
          <w:p w14:paraId="1450F863" w14:textId="77777777" w:rsidR="0062381E" w:rsidRPr="00F04FD4" w:rsidRDefault="0062381E" w:rsidP="008D20EF">
            <w:pPr>
              <w:rPr>
                <w:sz w:val="28"/>
                <w:szCs w:val="28"/>
                <w:lang w:val="uk-UA"/>
              </w:rPr>
            </w:pPr>
          </w:p>
          <w:p w14:paraId="0155B740" w14:textId="77777777" w:rsidR="0062381E" w:rsidRPr="00F04FD4" w:rsidRDefault="0062381E" w:rsidP="008D20EF">
            <w:pPr>
              <w:rPr>
                <w:sz w:val="28"/>
                <w:szCs w:val="28"/>
                <w:lang w:val="uk-UA"/>
              </w:rPr>
            </w:pPr>
          </w:p>
          <w:p w14:paraId="5063B817" w14:textId="77777777" w:rsidR="0062381E" w:rsidRPr="00F04FD4" w:rsidRDefault="0062381E" w:rsidP="008D20EF">
            <w:pPr>
              <w:rPr>
                <w:sz w:val="28"/>
                <w:szCs w:val="28"/>
                <w:lang w:val="uk-UA"/>
              </w:rPr>
            </w:pPr>
          </w:p>
          <w:p w14:paraId="1C9A19C8" w14:textId="77777777" w:rsidR="0062381E" w:rsidRPr="00F04FD4" w:rsidRDefault="0062381E" w:rsidP="008D20EF">
            <w:pPr>
              <w:jc w:val="right"/>
              <w:rPr>
                <w:snapToGrid w:val="0"/>
                <w:sz w:val="28"/>
                <w:szCs w:val="28"/>
                <w:lang w:val="uk-UA"/>
              </w:rPr>
            </w:pPr>
            <w:r w:rsidRPr="00F04FD4">
              <w:rPr>
                <w:color w:val="000000"/>
                <w:sz w:val="28"/>
                <w:szCs w:val="28"/>
                <w:lang w:val="uk-UA" w:eastAsia="uk-UA"/>
              </w:rPr>
              <w:t>Олександр БРОДСЬКИЙ</w:t>
            </w: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2132B0F7" w14:textId="23B33972" w:rsidR="005037E2" w:rsidRPr="00431509" w:rsidRDefault="00692C91" w:rsidP="00F27199">
      <w:pPr>
        <w:rPr>
          <w:color w:val="000000"/>
          <w:sz w:val="28"/>
          <w:szCs w:val="28"/>
          <w:lang w:val="en-US" w:eastAsia="uk-UA"/>
        </w:rPr>
      </w:pPr>
      <w:r w:rsidRPr="00692C91">
        <w:rPr>
          <w:b/>
          <w:bCs/>
          <w:color w:val="000000"/>
          <w:sz w:val="28"/>
          <w:szCs w:val="28"/>
          <w:lang w:val="uk-UA" w:eastAsia="uk-UA"/>
        </w:rPr>
        <w:br w:type="page"/>
      </w:r>
      <w:bookmarkStart w:id="0" w:name="_GoBack"/>
      <w:bookmarkEnd w:id="0"/>
      <w:r w:rsidR="00431509">
        <w:rPr>
          <w:color w:val="000000"/>
          <w:sz w:val="28"/>
          <w:szCs w:val="28"/>
          <w:lang w:val="en-US" w:eastAsia="uk-UA"/>
        </w:rPr>
        <w:lastRenderedPageBreak/>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14094" w14:textId="77777777" w:rsidR="00D6506C" w:rsidRDefault="00D6506C">
      <w:r>
        <w:separator/>
      </w:r>
    </w:p>
  </w:endnote>
  <w:endnote w:type="continuationSeparator" w:id="0">
    <w:p w14:paraId="66893A5B" w14:textId="77777777" w:rsidR="00D6506C" w:rsidRDefault="00D6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C693A" w14:textId="77777777" w:rsidR="00D6506C" w:rsidRDefault="00D6506C">
      <w:r>
        <w:separator/>
      </w:r>
    </w:p>
  </w:footnote>
  <w:footnote w:type="continuationSeparator" w:id="0">
    <w:p w14:paraId="7DAABF2A" w14:textId="77777777" w:rsidR="00D6506C" w:rsidRDefault="00D65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D691D"/>
    <w:rsid w:val="005F0AC3"/>
    <w:rsid w:val="005F1140"/>
    <w:rsid w:val="005F263C"/>
    <w:rsid w:val="00604E77"/>
    <w:rsid w:val="00611639"/>
    <w:rsid w:val="006152A4"/>
    <w:rsid w:val="00616165"/>
    <w:rsid w:val="0062096D"/>
    <w:rsid w:val="0062381E"/>
    <w:rsid w:val="00626F8D"/>
    <w:rsid w:val="00631949"/>
    <w:rsid w:val="00634124"/>
    <w:rsid w:val="006530A4"/>
    <w:rsid w:val="00656B09"/>
    <w:rsid w:val="00664107"/>
    <w:rsid w:val="006661E2"/>
    <w:rsid w:val="0066657C"/>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8214D"/>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06ED"/>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6506C"/>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06594"/>
    <w:rsid w:val="00E1355C"/>
    <w:rsid w:val="00E15CAF"/>
    <w:rsid w:val="00E21231"/>
    <w:rsid w:val="00E212B6"/>
    <w:rsid w:val="00E3136D"/>
    <w:rsid w:val="00E35264"/>
    <w:rsid w:val="00E4342B"/>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2719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5</Pages>
  <Words>986</Words>
  <Characters>5622</Characters>
  <Application>Microsoft Office Word</Application>
  <DocSecurity>0</DocSecurity>
  <Lines>46</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6595</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54</cp:revision>
  <cp:lastPrinted>2021-11-24T13:25:00Z</cp:lastPrinted>
  <dcterms:created xsi:type="dcterms:W3CDTF">2020-03-26T09:21:00Z</dcterms:created>
  <dcterms:modified xsi:type="dcterms:W3CDTF">2025-02-14T10:28:00Z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