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A82A20" w:rsidRDefault="0070402C">
      <w:pPr>
        <w:spacing w:line="1" w:lineRule="exact"/>
        <w:rPr>
          <w:color w:val="auto"/>
        </w:rPr>
      </w:pPr>
      <w:r w:rsidRPr="00A82A20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212F9301">
                <wp:simplePos x="0" y="0"/>
                <wp:positionH relativeFrom="page">
                  <wp:posOffset>5419090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B47ADD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705310274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26.7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wnh/G4AAAAAsBAAAPAAAA&#10;AAAAAAAAAAAAAOcDAABkcnMvZG93bnJldi54bWxQSwUGAAAAAAQABADzAAAA9AQAAAAA&#10;" filled="f" stroked="f">
                <v:textbox inset="0,0,0,0">
                  <w:txbxContent>
                    <w:p w14:paraId="08F8D065" w14:textId="1B47ADD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705310274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7BF96894" w:rsidR="004F0681" w:rsidRPr="00A82A20" w:rsidRDefault="007E3A44" w:rsidP="0070402C">
      <w:pPr>
        <w:pStyle w:val="30"/>
        <w:shd w:val="clear" w:color="auto" w:fill="auto"/>
        <w:ind w:left="993" w:firstLine="0"/>
        <w:rPr>
          <w:color w:val="auto"/>
          <w:sz w:val="36"/>
          <w:szCs w:val="36"/>
        </w:rPr>
      </w:pPr>
      <w:r w:rsidRPr="00A82A20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6A30DBFA">
            <wp:simplePos x="0" y="0"/>
            <wp:positionH relativeFrom="column">
              <wp:posOffset>4527550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A82A20">
        <w:rPr>
          <w:color w:val="auto"/>
          <w:sz w:val="36"/>
          <w:szCs w:val="36"/>
        </w:rPr>
        <w:t>ПОЯСНЮВАЛЬНА ЗАПИСКА</w:t>
      </w:r>
    </w:p>
    <w:p w14:paraId="1C6AE1A9" w14:textId="6276A088" w:rsidR="004F0681" w:rsidRPr="00A82A20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 xml:space="preserve">№ </w:t>
      </w:r>
      <w:r w:rsidR="00171641" w:rsidRPr="000973B8">
        <w:rPr>
          <w:b/>
          <w:bCs/>
          <w:color w:val="auto"/>
          <w:sz w:val="24"/>
          <w:szCs w:val="24"/>
          <w:lang w:val="ru-RU"/>
        </w:rPr>
        <w:t>ПЗН-70515</w:t>
      </w:r>
      <w:r w:rsidRPr="00A82A20">
        <w:rPr>
          <w:b/>
          <w:bCs/>
          <w:color w:val="auto"/>
          <w:sz w:val="24"/>
          <w:szCs w:val="24"/>
        </w:rPr>
        <w:t xml:space="preserve"> від </w:t>
      </w:r>
      <w:r w:rsidR="006B5EC0" w:rsidRPr="000973B8">
        <w:rPr>
          <w:b/>
          <w:bCs/>
          <w:color w:val="auto"/>
          <w:sz w:val="24"/>
          <w:szCs w:val="24"/>
          <w:lang w:val="ru-RU"/>
        </w:rPr>
        <w:t>03.09.2024</w:t>
      </w:r>
    </w:p>
    <w:p w14:paraId="4B5FE19E" w14:textId="411CD091" w:rsidR="004F0681" w:rsidRPr="00A82A20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 xml:space="preserve">до </w:t>
      </w:r>
      <w:proofErr w:type="spellStart"/>
      <w:r w:rsidR="004155DC" w:rsidRPr="00A82A20">
        <w:rPr>
          <w:color w:val="auto"/>
          <w:sz w:val="24"/>
          <w:szCs w:val="24"/>
        </w:rPr>
        <w:t>проєкт</w:t>
      </w:r>
      <w:r w:rsidRPr="00A82A20">
        <w:rPr>
          <w:color w:val="auto"/>
          <w:sz w:val="24"/>
          <w:szCs w:val="24"/>
        </w:rPr>
        <w:t>у</w:t>
      </w:r>
      <w:proofErr w:type="spellEnd"/>
      <w:r w:rsidRPr="00A82A20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A82A20">
        <w:rPr>
          <w:noProof/>
          <w:color w:val="auto"/>
          <w:sz w:val="24"/>
          <w:szCs w:val="24"/>
        </w:rPr>
        <w:t xml:space="preserve"> </w:t>
      </w:r>
    </w:p>
    <w:p w14:paraId="385F4058" w14:textId="6561C458" w:rsidR="004F0681" w:rsidRPr="00A82A20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A82A20">
        <w:rPr>
          <w:b/>
          <w:i/>
          <w:iCs/>
          <w:color w:val="auto"/>
          <w:sz w:val="24"/>
          <w:szCs w:val="24"/>
        </w:rPr>
        <w:t xml:space="preserve">Про </w:t>
      </w:r>
      <w:r w:rsidR="000973B8" w:rsidRPr="000973B8">
        <w:rPr>
          <w:b/>
          <w:bCs/>
          <w:i/>
          <w:sz w:val="24"/>
          <w:szCs w:val="24"/>
        </w:rPr>
        <w:t>відмову Радченко Вікторії Валеріївні в передачі у приватну власність земельної ділянки для будівництва і обслуговування житлового будинку, господарських будівель і споруд (присадибна ділянка) на вул. Юнацькій, 31 у Солом'янському районі міста Києва</w:t>
      </w:r>
    </w:p>
    <w:p w14:paraId="3934308F" w14:textId="77777777" w:rsidR="00816AD3" w:rsidRPr="00A82A20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203B453B" w:rsidR="004F0681" w:rsidRPr="00A82A20" w:rsidRDefault="00604821" w:rsidP="00907F95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Фізична особа:</w:t>
      </w:r>
    </w:p>
    <w:p w14:paraId="0010D154" w14:textId="375FB108" w:rsidR="00907F95" w:rsidRPr="00A82A20" w:rsidRDefault="00907F95" w:rsidP="00907F95">
      <w:pPr>
        <w:pStyle w:val="1"/>
        <w:shd w:val="clear" w:color="auto" w:fill="auto"/>
        <w:spacing w:after="0"/>
        <w:rPr>
          <w:b/>
          <w:bCs/>
          <w:color w:val="auto"/>
          <w:sz w:val="24"/>
          <w:szCs w:val="24"/>
        </w:rPr>
      </w:pPr>
    </w:p>
    <w:tbl>
      <w:tblPr>
        <w:tblStyle w:val="aa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6809"/>
      </w:tblGrid>
      <w:tr w:rsidR="00A82A20" w:rsidRPr="00A82A20" w14:paraId="38F63C45" w14:textId="77777777" w:rsidTr="004324B0">
        <w:trPr>
          <w:cantSplit/>
          <w:trHeight w:val="296"/>
        </w:trPr>
        <w:tc>
          <w:tcPr>
            <w:tcW w:w="3509" w:type="dxa"/>
          </w:tcPr>
          <w:p w14:paraId="34FFF8DE" w14:textId="6C098774" w:rsidR="00907F95" w:rsidRPr="00A82A20" w:rsidRDefault="000973B8" w:rsidP="00172848">
            <w:pPr>
              <w:pStyle w:val="1"/>
              <w:shd w:val="clear" w:color="auto" w:fill="auto"/>
              <w:spacing w:after="0"/>
              <w:ind w:left="30" w:firstLine="0"/>
              <w:rPr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907F95" w:rsidRPr="00A82A20">
              <w:rPr>
                <w:i/>
                <w:color w:val="auto"/>
                <w:sz w:val="24"/>
                <w:szCs w:val="24"/>
              </w:rPr>
              <w:t xml:space="preserve">: </w:t>
            </w:r>
          </w:p>
        </w:tc>
        <w:tc>
          <w:tcPr>
            <w:tcW w:w="6809" w:type="dxa"/>
          </w:tcPr>
          <w:p w14:paraId="72942903" w14:textId="67E40E58" w:rsidR="00907F95" w:rsidRPr="00A82A20" w:rsidRDefault="00907F95" w:rsidP="004041B4">
            <w:pPr>
              <w:pStyle w:val="a7"/>
              <w:rPr>
                <w:b w:val="0"/>
                <w:i/>
                <w:color w:val="auto"/>
                <w:sz w:val="24"/>
                <w:szCs w:val="24"/>
                <w:lang w:val="en-US"/>
              </w:rPr>
            </w:pPr>
            <w:proofErr w:type="spellStart"/>
            <w:r w:rsidRPr="00A82A20">
              <w:rPr>
                <w:i/>
                <w:color w:val="auto"/>
                <w:sz w:val="24"/>
                <w:szCs w:val="24"/>
                <w:lang w:val="en-US"/>
              </w:rPr>
              <w:t>Радченко</w:t>
            </w:r>
            <w:proofErr w:type="spellEnd"/>
            <w:r w:rsidRPr="00A82A20">
              <w:rPr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A20">
              <w:rPr>
                <w:i/>
                <w:color w:val="auto"/>
                <w:sz w:val="24"/>
                <w:szCs w:val="24"/>
                <w:lang w:val="en-US"/>
              </w:rPr>
              <w:t>Вікторія</w:t>
            </w:r>
            <w:proofErr w:type="spellEnd"/>
            <w:r w:rsidRPr="00A82A20">
              <w:rPr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A20">
              <w:rPr>
                <w:i/>
                <w:color w:val="auto"/>
                <w:sz w:val="24"/>
                <w:szCs w:val="24"/>
                <w:lang w:val="en-US"/>
              </w:rPr>
              <w:t>Валеріївна</w:t>
            </w:r>
            <w:proofErr w:type="spellEnd"/>
          </w:p>
        </w:tc>
      </w:tr>
      <w:tr w:rsidR="00A82A20" w:rsidRPr="00A82A20" w14:paraId="4E91CB1F" w14:textId="77777777" w:rsidTr="004324B0">
        <w:trPr>
          <w:cantSplit/>
          <w:trHeight w:val="280"/>
        </w:trPr>
        <w:tc>
          <w:tcPr>
            <w:tcW w:w="3509" w:type="dxa"/>
          </w:tcPr>
          <w:p w14:paraId="5972F75C" w14:textId="6F4F1921" w:rsidR="00907F95" w:rsidRPr="00A82A20" w:rsidRDefault="000973B8" w:rsidP="000973B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firstLine="0"/>
              <w:rPr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i/>
                <w:color w:val="auto"/>
                <w:sz w:val="24"/>
                <w:szCs w:val="24"/>
              </w:rPr>
              <w:t>Заява</w:t>
            </w:r>
            <w:r w:rsidR="00907F95" w:rsidRPr="00A82A20">
              <w:rPr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809" w:type="dxa"/>
          </w:tcPr>
          <w:p w14:paraId="2A886B86" w14:textId="78952B5E" w:rsidR="00907F95" w:rsidRPr="008E48DB" w:rsidRDefault="00907F95" w:rsidP="008E48DB">
            <w:pPr>
              <w:rPr>
                <w:rFonts w:ascii="Times New Roman" w:hAnsi="Times New Roman" w:cs="Times New Roman"/>
                <w:b/>
                <w:bCs/>
                <w:i/>
                <w:color w:val="auto"/>
                <w:lang w:val="en-US"/>
              </w:rPr>
            </w:pPr>
            <w:r w:rsidRPr="00A82A2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від </w:t>
            </w:r>
            <w:r w:rsidRPr="00A82A20">
              <w:rPr>
                <w:rFonts w:ascii="Times New Roman" w:hAnsi="Times New Roman" w:cs="Times New Roman"/>
                <w:b/>
                <w:bCs/>
                <w:i/>
                <w:color w:val="auto"/>
                <w:lang w:val="en-US"/>
              </w:rPr>
              <w:t>2</w:t>
            </w:r>
            <w:r w:rsidR="000973B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3</w:t>
            </w:r>
            <w:r w:rsidRPr="00A82A20">
              <w:rPr>
                <w:rFonts w:ascii="Times New Roman" w:hAnsi="Times New Roman" w:cs="Times New Roman"/>
                <w:b/>
                <w:bCs/>
                <w:i/>
                <w:color w:val="auto"/>
                <w:lang w:val="en-US"/>
              </w:rPr>
              <w:t>.0</w:t>
            </w:r>
            <w:r w:rsidR="000973B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7</w:t>
            </w:r>
            <w:r w:rsidRPr="00A82A20">
              <w:rPr>
                <w:rFonts w:ascii="Times New Roman" w:hAnsi="Times New Roman" w:cs="Times New Roman"/>
                <w:b/>
                <w:bCs/>
                <w:i/>
                <w:color w:val="auto"/>
                <w:lang w:val="en-US"/>
              </w:rPr>
              <w:t>.2024</w:t>
            </w:r>
            <w:r w:rsidR="00A25CE0">
              <w:rPr>
                <w:rFonts w:ascii="Times New Roman" w:hAnsi="Times New Roman" w:cs="Times New Roman"/>
                <w:b/>
                <w:bCs/>
                <w:i/>
                <w:color w:val="auto"/>
                <w:lang w:val="en-US"/>
              </w:rPr>
              <w:t xml:space="preserve"> </w:t>
            </w:r>
            <w:r w:rsidR="00A25CE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номер</w:t>
            </w:r>
            <w:r w:rsidR="00A25CE0" w:rsidRPr="00A25CE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 </w:t>
            </w:r>
            <w:r w:rsidR="008E48DB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08/28708</w:t>
            </w:r>
          </w:p>
        </w:tc>
      </w:tr>
    </w:tbl>
    <w:p w14:paraId="240C3A2D" w14:textId="77777777" w:rsidR="002438BA" w:rsidRPr="00A82A20" w:rsidRDefault="002438BA" w:rsidP="00907F95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726A9D3F" w14:textId="7F603AD6" w:rsidR="003A6EB2" w:rsidRPr="00A82A20" w:rsidRDefault="00604821" w:rsidP="004C0093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>2. Відомості про земельну ділянку (</w:t>
      </w:r>
      <w:r w:rsidR="000973B8">
        <w:rPr>
          <w:color w:val="auto"/>
          <w:sz w:val="24"/>
          <w:szCs w:val="24"/>
        </w:rPr>
        <w:t xml:space="preserve">кадастровий </w:t>
      </w:r>
      <w:r w:rsidR="00A25CE0">
        <w:rPr>
          <w:color w:val="auto"/>
          <w:sz w:val="24"/>
          <w:szCs w:val="24"/>
        </w:rPr>
        <w:t>номер</w:t>
      </w:r>
      <w:r w:rsidRPr="00A82A20">
        <w:rPr>
          <w:color w:val="auto"/>
          <w:sz w:val="24"/>
          <w:szCs w:val="24"/>
        </w:rPr>
        <w:t xml:space="preserve"> </w:t>
      </w:r>
      <w:r w:rsidR="00765699" w:rsidRPr="00A82A20">
        <w:rPr>
          <w:color w:val="auto"/>
          <w:sz w:val="24"/>
          <w:szCs w:val="24"/>
        </w:rPr>
        <w:t>8000000000:72:313:0033</w:t>
      </w:r>
      <w:r w:rsidRPr="00A82A20">
        <w:rPr>
          <w:color w:val="auto"/>
          <w:sz w:val="24"/>
          <w:szCs w:val="24"/>
        </w:rPr>
        <w:t>)</w:t>
      </w:r>
    </w:p>
    <w:tbl>
      <w:tblPr>
        <w:tblStyle w:val="aa"/>
        <w:tblW w:w="9918" w:type="dxa"/>
        <w:tblInd w:w="-176" w:type="dxa"/>
        <w:tblLook w:val="04A0" w:firstRow="1" w:lastRow="0" w:firstColumn="1" w:lastColumn="0" w:noHBand="0" w:noVBand="1"/>
      </w:tblPr>
      <w:tblGrid>
        <w:gridCol w:w="3491"/>
        <w:gridCol w:w="6427"/>
      </w:tblGrid>
      <w:tr w:rsidR="00A82A20" w:rsidRPr="00A82A20" w14:paraId="3C0DBDC3" w14:textId="77777777" w:rsidTr="00B269E1">
        <w:trPr>
          <w:cantSplit/>
          <w:trHeight w:val="309"/>
        </w:trPr>
        <w:tc>
          <w:tcPr>
            <w:tcW w:w="3491" w:type="dxa"/>
          </w:tcPr>
          <w:p w14:paraId="5F987785" w14:textId="2E46A7AF" w:rsidR="003A6EB2" w:rsidRPr="00A82A20" w:rsidRDefault="007D6664" w:rsidP="00B269E1">
            <w:pPr>
              <w:pStyle w:val="1"/>
              <w:shd w:val="clear" w:color="auto" w:fill="auto"/>
              <w:spacing w:after="0"/>
              <w:ind w:left="30" w:hanging="134"/>
              <w:rPr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="003A6EB2" w:rsidRPr="00A82A20">
              <w:rPr>
                <w:i/>
                <w:color w:val="auto"/>
                <w:sz w:val="24"/>
                <w:szCs w:val="24"/>
              </w:rPr>
              <w:t xml:space="preserve">Місце розташування (адреса): </w:t>
            </w:r>
          </w:p>
        </w:tc>
        <w:tc>
          <w:tcPr>
            <w:tcW w:w="6427" w:type="dxa"/>
          </w:tcPr>
          <w:p w14:paraId="772E089F" w14:textId="255D60E3" w:rsidR="003A6EB2" w:rsidRPr="00B269E1" w:rsidRDefault="00576744" w:rsidP="00172848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B269E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вул. Юнацька, 31 у Солом'янському районі міста Києва </w:t>
            </w:r>
          </w:p>
        </w:tc>
      </w:tr>
      <w:tr w:rsidR="00A82A20" w:rsidRPr="00A82A20" w14:paraId="7B4DCE54" w14:textId="77777777" w:rsidTr="00B269E1">
        <w:trPr>
          <w:cantSplit/>
          <w:trHeight w:val="309"/>
        </w:trPr>
        <w:tc>
          <w:tcPr>
            <w:tcW w:w="3491" w:type="dxa"/>
          </w:tcPr>
          <w:p w14:paraId="7635C15F" w14:textId="3A30E622" w:rsidR="003A6EB2" w:rsidRPr="00A82A20" w:rsidRDefault="007D6664" w:rsidP="00B269E1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34"/>
              <w:rPr>
                <w:i/>
                <w:color w:val="auto"/>
                <w:sz w:val="24"/>
                <w:szCs w:val="24"/>
                <w:lang w:val="en-US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="003A6EB2" w:rsidRPr="00A82A20">
              <w:rPr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427" w:type="dxa"/>
          </w:tcPr>
          <w:p w14:paraId="07484A0F" w14:textId="2CEF6B16" w:rsidR="003A6EB2" w:rsidRPr="00B269E1" w:rsidRDefault="003A6EB2" w:rsidP="00172848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B269E1">
              <w:rPr>
                <w:rFonts w:ascii="Times New Roman" w:hAnsi="Times New Roman" w:cs="Times New Roman"/>
                <w:bCs/>
                <w:i/>
                <w:color w:val="auto"/>
                <w:lang w:val="en-US"/>
              </w:rPr>
              <w:t>0,0762</w:t>
            </w:r>
            <w:r w:rsidR="00962103" w:rsidRPr="00B269E1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75063B" w:rsidRPr="00A82A20" w14:paraId="062CBA35" w14:textId="77777777" w:rsidTr="00B269E1">
        <w:trPr>
          <w:cantSplit/>
          <w:trHeight w:val="309"/>
        </w:trPr>
        <w:tc>
          <w:tcPr>
            <w:tcW w:w="3491" w:type="dxa"/>
          </w:tcPr>
          <w:p w14:paraId="72F16526" w14:textId="3645D4A8" w:rsidR="0075063B" w:rsidRPr="0075063B" w:rsidRDefault="0075063B" w:rsidP="0075063B">
            <w:pPr>
              <w:ind w:left="30" w:hanging="134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 w:rsidRPr="0075063B">
              <w:rPr>
                <w:rFonts w:ascii="Times New Roman" w:hAnsi="Times New Roman" w:cs="Times New Roman"/>
                <w:i/>
              </w:rPr>
              <w:t xml:space="preserve"> Категорія земель:</w:t>
            </w:r>
          </w:p>
        </w:tc>
        <w:tc>
          <w:tcPr>
            <w:tcW w:w="6427" w:type="dxa"/>
          </w:tcPr>
          <w:p w14:paraId="31C24DBB" w14:textId="70CA1ABF" w:rsidR="0075063B" w:rsidRPr="0075063B" w:rsidRDefault="0075063B" w:rsidP="0075063B">
            <w:pPr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</w:pPr>
            <w:r w:rsidRPr="0075063B">
              <w:rPr>
                <w:rFonts w:ascii="Times New Roman" w:hAnsi="Times New Roman" w:cs="Times New Roman"/>
                <w:i/>
                <w:iCs/>
              </w:rPr>
              <w:t>землі житлової та громадської забудови</w:t>
            </w:r>
          </w:p>
        </w:tc>
      </w:tr>
      <w:tr w:rsidR="0075063B" w:rsidRPr="00A82A20" w14:paraId="2FFA54D1" w14:textId="77777777" w:rsidTr="00B269E1">
        <w:trPr>
          <w:cantSplit/>
          <w:trHeight w:val="309"/>
        </w:trPr>
        <w:tc>
          <w:tcPr>
            <w:tcW w:w="3491" w:type="dxa"/>
          </w:tcPr>
          <w:p w14:paraId="7CF02A5D" w14:textId="4CB4ADF4" w:rsidR="0075063B" w:rsidRPr="0075063B" w:rsidRDefault="0075063B" w:rsidP="0075063B">
            <w:pPr>
              <w:ind w:left="30" w:hanging="134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 w:rsidRPr="0075063B">
              <w:rPr>
                <w:rFonts w:ascii="Times New Roman" w:hAnsi="Times New Roman" w:cs="Times New Roman"/>
                <w:i/>
                <w:color w:val="auto"/>
              </w:rPr>
              <w:t xml:space="preserve"> Вид та термін користування:</w:t>
            </w:r>
          </w:p>
        </w:tc>
        <w:tc>
          <w:tcPr>
            <w:tcW w:w="6427" w:type="dxa"/>
          </w:tcPr>
          <w:p w14:paraId="24962AF2" w14:textId="059112C3" w:rsidR="0075063B" w:rsidRPr="0075063B" w:rsidRDefault="0075063B" w:rsidP="0075063B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75063B">
              <w:rPr>
                <w:rStyle w:val="af"/>
                <w:rFonts w:ascii="Times New Roman" w:hAnsi="Times New Roman" w:cs="Times New Roman"/>
              </w:rPr>
              <w:t>право в процесі оформлення (власність)</w:t>
            </w:r>
          </w:p>
        </w:tc>
      </w:tr>
      <w:tr w:rsidR="0075063B" w:rsidRPr="00A82A20" w14:paraId="391AFA22" w14:textId="77777777" w:rsidTr="00B269E1">
        <w:trPr>
          <w:cantSplit/>
          <w:trHeight w:val="309"/>
        </w:trPr>
        <w:tc>
          <w:tcPr>
            <w:tcW w:w="3491" w:type="dxa"/>
          </w:tcPr>
          <w:p w14:paraId="29896682" w14:textId="77777777" w:rsidR="0075063B" w:rsidRPr="0075063B" w:rsidRDefault="0075063B" w:rsidP="0075063B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sz w:val="24"/>
                <w:szCs w:val="24"/>
              </w:rPr>
            </w:pPr>
            <w:r w:rsidRPr="0075063B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75063B">
              <w:rPr>
                <w:b w:val="0"/>
                <w:i/>
                <w:sz w:val="24"/>
                <w:szCs w:val="24"/>
              </w:rPr>
              <w:t>Цільове призначення земельної</w:t>
            </w:r>
          </w:p>
          <w:p w14:paraId="68EFEA22" w14:textId="172E4E63" w:rsidR="0075063B" w:rsidRPr="0075063B" w:rsidRDefault="0075063B" w:rsidP="0075063B">
            <w:pPr>
              <w:ind w:left="30" w:hanging="134"/>
              <w:rPr>
                <w:rFonts w:ascii="Times New Roman" w:hAnsi="Times New Roman" w:cs="Times New Roman"/>
                <w:i/>
                <w:color w:val="auto"/>
              </w:rPr>
            </w:pPr>
            <w:r w:rsidRPr="0075063B">
              <w:rPr>
                <w:rFonts w:ascii="Times New Roman" w:hAnsi="Times New Roman" w:cs="Times New Roman"/>
                <w:i/>
              </w:rPr>
              <w:t xml:space="preserve"> ділянки:                    </w:t>
            </w:r>
          </w:p>
        </w:tc>
        <w:tc>
          <w:tcPr>
            <w:tcW w:w="6427" w:type="dxa"/>
          </w:tcPr>
          <w:p w14:paraId="56F611F0" w14:textId="6681F88A" w:rsidR="0075063B" w:rsidRPr="0075063B" w:rsidRDefault="0075063B" w:rsidP="0075063B">
            <w:pPr>
              <w:rPr>
                <w:rFonts w:ascii="Times New Roman" w:hAnsi="Times New Roman" w:cs="Times New Roman"/>
                <w:bCs/>
                <w:i/>
                <w:color w:val="auto"/>
                <w:lang w:val="ru-RU"/>
              </w:rPr>
            </w:pPr>
            <w:r w:rsidRPr="0075063B">
              <w:rPr>
                <w:rFonts w:ascii="Times New Roman" w:hAnsi="Times New Roman" w:cs="Times New Roman"/>
                <w:i/>
                <w:lang w:val="ru-RU"/>
              </w:rPr>
              <w:t xml:space="preserve">02.01 Для </w:t>
            </w:r>
            <w:proofErr w:type="spellStart"/>
            <w:r w:rsidRPr="0075063B">
              <w:rPr>
                <w:rFonts w:ascii="Times New Roman" w:hAnsi="Times New Roman" w:cs="Times New Roman"/>
                <w:i/>
                <w:lang w:val="ru-RU"/>
              </w:rPr>
              <w:t>будівництва</w:t>
            </w:r>
            <w:proofErr w:type="spellEnd"/>
            <w:r w:rsidRPr="0075063B">
              <w:rPr>
                <w:rFonts w:ascii="Times New Roman" w:hAnsi="Times New Roman" w:cs="Times New Roman"/>
                <w:i/>
                <w:lang w:val="ru-RU"/>
              </w:rPr>
              <w:t xml:space="preserve"> і </w:t>
            </w:r>
            <w:proofErr w:type="spellStart"/>
            <w:r w:rsidRPr="0075063B">
              <w:rPr>
                <w:rFonts w:ascii="Times New Roman" w:hAnsi="Times New Roman" w:cs="Times New Roman"/>
                <w:i/>
                <w:lang w:val="ru-RU"/>
              </w:rPr>
              <w:t>обслуговування</w:t>
            </w:r>
            <w:proofErr w:type="spellEnd"/>
            <w:r w:rsidRPr="0075063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5063B">
              <w:rPr>
                <w:rFonts w:ascii="Times New Roman" w:hAnsi="Times New Roman" w:cs="Times New Roman"/>
                <w:i/>
                <w:lang w:val="ru-RU"/>
              </w:rPr>
              <w:t>житлового</w:t>
            </w:r>
            <w:proofErr w:type="spellEnd"/>
            <w:r w:rsidRPr="0075063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5063B">
              <w:rPr>
                <w:rFonts w:ascii="Times New Roman" w:hAnsi="Times New Roman" w:cs="Times New Roman"/>
                <w:i/>
                <w:lang w:val="ru-RU"/>
              </w:rPr>
              <w:t>будинку</w:t>
            </w:r>
            <w:proofErr w:type="spellEnd"/>
            <w:r w:rsidRPr="0075063B"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 w:rsidRPr="0075063B">
              <w:rPr>
                <w:rFonts w:ascii="Times New Roman" w:hAnsi="Times New Roman" w:cs="Times New Roman"/>
                <w:i/>
                <w:lang w:val="ru-RU"/>
              </w:rPr>
              <w:t>господарських</w:t>
            </w:r>
            <w:proofErr w:type="spellEnd"/>
            <w:r w:rsidRPr="0075063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5063B">
              <w:rPr>
                <w:rFonts w:ascii="Times New Roman" w:hAnsi="Times New Roman" w:cs="Times New Roman"/>
                <w:i/>
                <w:lang w:val="ru-RU"/>
              </w:rPr>
              <w:t>будівель</w:t>
            </w:r>
            <w:proofErr w:type="spellEnd"/>
            <w:r w:rsidRPr="0075063B">
              <w:rPr>
                <w:rFonts w:ascii="Times New Roman" w:hAnsi="Times New Roman" w:cs="Times New Roman"/>
                <w:i/>
                <w:lang w:val="ru-RU"/>
              </w:rPr>
              <w:t xml:space="preserve"> і </w:t>
            </w:r>
            <w:proofErr w:type="spellStart"/>
            <w:r w:rsidRPr="0075063B">
              <w:rPr>
                <w:rFonts w:ascii="Times New Roman" w:hAnsi="Times New Roman" w:cs="Times New Roman"/>
                <w:i/>
                <w:lang w:val="ru-RU"/>
              </w:rPr>
              <w:t>споруд</w:t>
            </w:r>
            <w:proofErr w:type="spellEnd"/>
            <w:r w:rsidRPr="0075063B">
              <w:rPr>
                <w:rFonts w:ascii="Times New Roman" w:hAnsi="Times New Roman" w:cs="Times New Roman"/>
                <w:i/>
                <w:lang w:val="ru-RU"/>
              </w:rPr>
              <w:t xml:space="preserve"> (</w:t>
            </w:r>
            <w:proofErr w:type="spellStart"/>
            <w:r w:rsidRPr="0075063B">
              <w:rPr>
                <w:rFonts w:ascii="Times New Roman" w:hAnsi="Times New Roman" w:cs="Times New Roman"/>
                <w:i/>
                <w:lang w:val="ru-RU"/>
              </w:rPr>
              <w:t>присадибна</w:t>
            </w:r>
            <w:proofErr w:type="spellEnd"/>
            <w:r w:rsidRPr="0075063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5063B">
              <w:rPr>
                <w:rFonts w:ascii="Times New Roman" w:hAnsi="Times New Roman" w:cs="Times New Roman"/>
                <w:i/>
                <w:lang w:val="ru-RU"/>
              </w:rPr>
              <w:t>ділянка</w:t>
            </w:r>
            <w:proofErr w:type="spellEnd"/>
            <w:r w:rsidRPr="0075063B">
              <w:rPr>
                <w:rFonts w:ascii="Times New Roman" w:hAnsi="Times New Roman" w:cs="Times New Roman"/>
                <w:i/>
                <w:lang w:val="ru-RU"/>
              </w:rPr>
              <w:t>)</w:t>
            </w:r>
          </w:p>
        </w:tc>
      </w:tr>
    </w:tbl>
    <w:p w14:paraId="5F1142C4" w14:textId="77777777" w:rsidR="004F0681" w:rsidRPr="00A82A20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343B51EA" w14:textId="56343D79" w:rsidR="004F0681" w:rsidRPr="00A82A20" w:rsidRDefault="00604821" w:rsidP="00A7535A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before="240" w:after="40"/>
        <w:ind w:firstLine="38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962103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192CD364" w:rsidR="004F176B" w:rsidRPr="003C2D21" w:rsidRDefault="004F176B" w:rsidP="004F176B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3C2D21">
        <w:rPr>
          <w:color w:val="auto"/>
          <w:sz w:val="24"/>
          <w:szCs w:val="24"/>
        </w:rPr>
        <w:t xml:space="preserve">Відповідно до Порядку набуття прав на землю із земель комунальної власності у місті Києві, затвердженого рішенням Київської міської ради </w:t>
      </w:r>
      <w:r w:rsidR="003C2D21" w:rsidRPr="003C2D21">
        <w:rPr>
          <w:color w:val="auto"/>
          <w:sz w:val="24"/>
          <w:szCs w:val="24"/>
        </w:rPr>
        <w:t>від 20.04.2017 № 241/2463</w:t>
      </w:r>
      <w:r w:rsidR="00D87A23">
        <w:rPr>
          <w:color w:val="auto"/>
          <w:sz w:val="24"/>
          <w:szCs w:val="24"/>
        </w:rPr>
        <w:t xml:space="preserve">, </w:t>
      </w:r>
      <w:r w:rsidR="00D87A23" w:rsidRPr="007945D2">
        <w:rPr>
          <w:sz w:val="24"/>
          <w:szCs w:val="24"/>
        </w:rPr>
        <w:t>зважаючи на заборону безоплатної передачі земель комунальної власності у приватну власніс</w:t>
      </w:r>
      <w:r w:rsidR="00D87A23">
        <w:rPr>
          <w:sz w:val="24"/>
          <w:szCs w:val="24"/>
        </w:rPr>
        <w:t xml:space="preserve">ть під час дії воєнного стану, </w:t>
      </w:r>
      <w:r w:rsidR="003C2D21" w:rsidRPr="003C2D21">
        <w:rPr>
          <w:color w:val="auto"/>
          <w:sz w:val="24"/>
          <w:szCs w:val="24"/>
        </w:rPr>
        <w:t xml:space="preserve">та </w:t>
      </w:r>
      <w:r w:rsidR="003C2D21" w:rsidRPr="003C2D21">
        <w:rPr>
          <w:sz w:val="24"/>
          <w:szCs w:val="24"/>
        </w:rPr>
        <w:t xml:space="preserve">враховуючи </w:t>
      </w:r>
      <w:r w:rsidR="00A758F9">
        <w:rPr>
          <w:sz w:val="24"/>
          <w:szCs w:val="24"/>
        </w:rPr>
        <w:t>постанову</w:t>
      </w:r>
      <w:r w:rsidR="003C2D21" w:rsidRPr="003C2D21">
        <w:rPr>
          <w:sz w:val="24"/>
          <w:szCs w:val="24"/>
        </w:rPr>
        <w:t xml:space="preserve"> Київського апеляційного суду від 11 липня </w:t>
      </w:r>
      <w:r w:rsidR="0075063B">
        <w:rPr>
          <w:sz w:val="24"/>
          <w:szCs w:val="24"/>
        </w:rPr>
        <w:t xml:space="preserve">           </w:t>
      </w:r>
      <w:r w:rsidR="003C2D21" w:rsidRPr="003C2D21">
        <w:rPr>
          <w:sz w:val="24"/>
          <w:szCs w:val="24"/>
        </w:rPr>
        <w:t>2024 року у</w:t>
      </w:r>
      <w:r w:rsidR="003C2D21" w:rsidRPr="00106C94">
        <w:rPr>
          <w:sz w:val="24"/>
          <w:szCs w:val="24"/>
        </w:rPr>
        <w:t xml:space="preserve"> справі № 760/19311/21, </w:t>
      </w:r>
      <w:r w:rsidR="00D87A23" w:rsidRPr="00106C94">
        <w:rPr>
          <w:sz w:val="24"/>
          <w:szCs w:val="24"/>
        </w:rPr>
        <w:t xml:space="preserve">керуючись </w:t>
      </w:r>
      <w:r w:rsidR="00D87A23" w:rsidRPr="00106C94">
        <w:rPr>
          <w:color w:val="auto"/>
          <w:sz w:val="24"/>
          <w:szCs w:val="24"/>
        </w:rPr>
        <w:t xml:space="preserve">Земельним кодексом України, </w:t>
      </w:r>
      <w:r w:rsidR="00106C94" w:rsidRPr="00106C94">
        <w:rPr>
          <w:sz w:val="24"/>
          <w:szCs w:val="24"/>
        </w:rPr>
        <w:t>Указом Президента України від 24.02.2022 № 64/2022 «Про введення воєнного</w:t>
      </w:r>
      <w:r w:rsidR="00A25CE0">
        <w:rPr>
          <w:sz w:val="24"/>
          <w:szCs w:val="24"/>
        </w:rPr>
        <w:t xml:space="preserve"> стану в Україні», затвердженим</w:t>
      </w:r>
      <w:r w:rsidR="00106C94" w:rsidRPr="00106C94">
        <w:rPr>
          <w:sz w:val="24"/>
          <w:szCs w:val="24"/>
        </w:rPr>
        <w:t xml:space="preserve"> Законом України «Про затвердження Указу Президента України «Про введення воєнного стану в Україні» від 24.02.2022 № 2102-IX, </w:t>
      </w:r>
      <w:r w:rsidR="00D87A23">
        <w:rPr>
          <w:sz w:val="24"/>
          <w:szCs w:val="24"/>
        </w:rPr>
        <w:t>Законом</w:t>
      </w:r>
      <w:r w:rsidR="003C2D21" w:rsidRPr="003C2D21">
        <w:rPr>
          <w:sz w:val="24"/>
          <w:szCs w:val="24"/>
        </w:rPr>
        <w:t xml:space="preserve"> України «Про внесення змін до деяких законодавчих актів України щодо розмежування земель державної та комунальної власності», Закон</w:t>
      </w:r>
      <w:r w:rsidR="00D87A23">
        <w:rPr>
          <w:sz w:val="24"/>
          <w:szCs w:val="24"/>
        </w:rPr>
        <w:t>ом</w:t>
      </w:r>
      <w:r w:rsidR="003C2D21" w:rsidRPr="003C2D21">
        <w:rPr>
          <w:sz w:val="24"/>
          <w:szCs w:val="24"/>
        </w:rPr>
        <w:t xml:space="preserve"> України «Про місцеве самоврядування в Україні»</w:t>
      </w:r>
      <w:r w:rsidR="00A25CE0">
        <w:rPr>
          <w:sz w:val="24"/>
          <w:szCs w:val="24"/>
        </w:rPr>
        <w:t>,</w:t>
      </w:r>
      <w:r w:rsidR="003C2D21" w:rsidRPr="003C2D21">
        <w:rPr>
          <w:sz w:val="24"/>
          <w:szCs w:val="24"/>
        </w:rPr>
        <w:t xml:space="preserve"> Закон</w:t>
      </w:r>
      <w:r w:rsidR="00D87A23">
        <w:rPr>
          <w:sz w:val="24"/>
          <w:szCs w:val="24"/>
        </w:rPr>
        <w:t>ом</w:t>
      </w:r>
      <w:r w:rsidR="003C2D21" w:rsidRPr="003C2D21">
        <w:rPr>
          <w:sz w:val="24"/>
          <w:szCs w:val="24"/>
        </w:rPr>
        <w:t xml:space="preserve"> України «Про адміністративну процедуру», </w:t>
      </w:r>
      <w:r w:rsidRPr="003C2D21">
        <w:rPr>
          <w:color w:val="auto"/>
          <w:sz w:val="24"/>
          <w:szCs w:val="24"/>
        </w:rPr>
        <w:t xml:space="preserve">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4155DC" w:rsidRPr="003C2D21">
        <w:rPr>
          <w:color w:val="auto"/>
          <w:sz w:val="24"/>
          <w:szCs w:val="24"/>
        </w:rPr>
        <w:t>проєкт</w:t>
      </w:r>
      <w:proofErr w:type="spellEnd"/>
      <w:r w:rsidRPr="003C2D21">
        <w:rPr>
          <w:color w:val="auto"/>
          <w:sz w:val="24"/>
          <w:szCs w:val="24"/>
        </w:rPr>
        <w:t xml:space="preserve"> рішення Київської міської ради.</w:t>
      </w:r>
    </w:p>
    <w:p w14:paraId="52862A77" w14:textId="77777777" w:rsidR="004F0681" w:rsidRPr="00A82A20" w:rsidRDefault="00604821" w:rsidP="00A7535A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before="240" w:after="120" w:line="233" w:lineRule="auto"/>
        <w:jc w:val="both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Мета прийняття рішення.</w:t>
      </w:r>
    </w:p>
    <w:p w14:paraId="49F4C15F" w14:textId="1AF0B3F3" w:rsidR="00FB6192" w:rsidRPr="00A82A20" w:rsidRDefault="00FB6192" w:rsidP="00FB6192">
      <w:pPr>
        <w:pStyle w:val="1"/>
        <w:spacing w:after="0" w:line="233" w:lineRule="auto"/>
        <w:ind w:firstLine="403"/>
        <w:jc w:val="both"/>
        <w:rPr>
          <w:color w:val="auto"/>
          <w:sz w:val="24"/>
          <w:szCs w:val="24"/>
        </w:rPr>
      </w:pPr>
      <w:r w:rsidRPr="00A82A20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</w:t>
      </w:r>
      <w:r w:rsidR="003D2C97" w:rsidRPr="003D2C97">
        <w:rPr>
          <w:color w:val="auto"/>
          <w:sz w:val="24"/>
          <w:szCs w:val="24"/>
        </w:rPr>
        <w:t xml:space="preserve"> </w:t>
      </w:r>
      <w:r w:rsidR="003D2C97">
        <w:rPr>
          <w:color w:val="auto"/>
          <w:sz w:val="24"/>
          <w:szCs w:val="24"/>
        </w:rPr>
        <w:t>та</w:t>
      </w:r>
      <w:r w:rsidR="003D2C97" w:rsidRPr="003D2C97">
        <w:rPr>
          <w:color w:val="auto"/>
          <w:sz w:val="24"/>
          <w:szCs w:val="24"/>
        </w:rPr>
        <w:t xml:space="preserve"> </w:t>
      </w:r>
      <w:r w:rsidR="003D2C97">
        <w:rPr>
          <w:color w:val="auto"/>
          <w:sz w:val="24"/>
          <w:szCs w:val="24"/>
        </w:rPr>
        <w:t xml:space="preserve">виконання </w:t>
      </w:r>
      <w:r w:rsidR="00A758F9">
        <w:rPr>
          <w:color w:val="auto"/>
          <w:sz w:val="24"/>
          <w:szCs w:val="24"/>
        </w:rPr>
        <w:t>постанови</w:t>
      </w:r>
      <w:r w:rsidR="003D2C97" w:rsidRPr="003D2C97">
        <w:rPr>
          <w:color w:val="auto"/>
          <w:sz w:val="24"/>
          <w:szCs w:val="24"/>
        </w:rPr>
        <w:t xml:space="preserve"> Київського апеляційного суду від 11 липня 2024 року у справі </w:t>
      </w:r>
      <w:r w:rsidR="003D2C97">
        <w:rPr>
          <w:color w:val="auto"/>
          <w:sz w:val="24"/>
          <w:szCs w:val="24"/>
        </w:rPr>
        <w:t xml:space="preserve">                         </w:t>
      </w:r>
      <w:r w:rsidR="003D2C97" w:rsidRPr="003D2C97">
        <w:rPr>
          <w:color w:val="auto"/>
          <w:sz w:val="24"/>
          <w:szCs w:val="24"/>
        </w:rPr>
        <w:t>№ 760/19311/21</w:t>
      </w:r>
      <w:r w:rsidRPr="00A82A20">
        <w:rPr>
          <w:color w:val="auto"/>
          <w:sz w:val="24"/>
          <w:szCs w:val="24"/>
        </w:rPr>
        <w:t>.</w:t>
      </w:r>
    </w:p>
    <w:p w14:paraId="0196821F" w14:textId="77777777" w:rsidR="00FB6192" w:rsidRPr="00A82A20" w:rsidRDefault="00FB6192" w:rsidP="00FB6192">
      <w:pPr>
        <w:pStyle w:val="1"/>
        <w:shd w:val="clear" w:color="auto" w:fill="auto"/>
        <w:spacing w:after="0" w:line="233" w:lineRule="auto"/>
        <w:ind w:firstLine="403"/>
        <w:jc w:val="both"/>
        <w:rPr>
          <w:color w:val="auto"/>
          <w:sz w:val="24"/>
          <w:szCs w:val="24"/>
        </w:rPr>
      </w:pPr>
    </w:p>
    <w:p w14:paraId="32B3F7A5" w14:textId="61232FB7" w:rsidR="00765699" w:rsidRPr="004C0093" w:rsidRDefault="00604821" w:rsidP="00B269E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810" w:type="dxa"/>
        <w:tblInd w:w="-176" w:type="dxa"/>
        <w:tblLook w:val="04A0" w:firstRow="1" w:lastRow="0" w:firstColumn="1" w:lastColumn="0" w:noHBand="0" w:noVBand="1"/>
      </w:tblPr>
      <w:tblGrid>
        <w:gridCol w:w="3510"/>
        <w:gridCol w:w="6300"/>
      </w:tblGrid>
      <w:tr w:rsidR="00A82A20" w:rsidRPr="00A82A20" w14:paraId="500BE1E5" w14:textId="77777777" w:rsidTr="0075063B">
        <w:trPr>
          <w:cantSplit/>
        </w:trPr>
        <w:tc>
          <w:tcPr>
            <w:tcW w:w="3510" w:type="dxa"/>
          </w:tcPr>
          <w:p w14:paraId="7F513716" w14:textId="78ED03F9" w:rsidR="003074E9" w:rsidRPr="00B269E1" w:rsidRDefault="007D6664" w:rsidP="00B269E1">
            <w:pPr>
              <w:pStyle w:val="1"/>
              <w:shd w:val="clear" w:color="auto" w:fill="auto"/>
              <w:spacing w:after="0"/>
              <w:ind w:left="30" w:hanging="134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Наявність будівель і споруд на </w:t>
            </w:r>
            <w:r w:rsidR="003074E9" w:rsidRPr="00B269E1">
              <w:rPr>
                <w:color w:val="auto"/>
                <w:sz w:val="24"/>
                <w:szCs w:val="24"/>
              </w:rPr>
              <w:t>ділянці:</w:t>
            </w:r>
          </w:p>
        </w:tc>
        <w:tc>
          <w:tcPr>
            <w:tcW w:w="6300" w:type="dxa"/>
          </w:tcPr>
          <w:p w14:paraId="69BB4325" w14:textId="339CC7D3" w:rsidR="003074E9" w:rsidRPr="00962103" w:rsidRDefault="00E9295A" w:rsidP="003068F7">
            <w:pPr>
              <w:pStyle w:val="1"/>
              <w:shd w:val="clear" w:color="auto" w:fill="auto"/>
              <w:spacing w:after="0"/>
              <w:ind w:left="30" w:firstLine="205"/>
              <w:jc w:val="both"/>
              <w:rPr>
                <w:i/>
                <w:color w:val="auto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A82A20">
              <w:rPr>
                <w:i/>
                <w:color w:val="auto"/>
                <w:sz w:val="24"/>
                <w:szCs w:val="24"/>
              </w:rPr>
              <w:t>Земельна ділянка вільна від капітальної забудови</w:t>
            </w:r>
            <w:r w:rsidR="00962103">
              <w:rPr>
                <w:i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B37FEF" w:rsidRPr="00A82A20" w14:paraId="187D6EDF" w14:textId="77777777" w:rsidTr="00B37FEF">
        <w:trPr>
          <w:cantSplit/>
          <w:trHeight w:val="1575"/>
        </w:trPr>
        <w:tc>
          <w:tcPr>
            <w:tcW w:w="3510" w:type="dxa"/>
            <w:vMerge w:val="restart"/>
          </w:tcPr>
          <w:p w14:paraId="72E5E6E7" w14:textId="3DA38B96" w:rsidR="00B37FEF" w:rsidRPr="00B269E1" w:rsidRDefault="00B37FEF" w:rsidP="00B269E1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34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B269E1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00" w:type="dxa"/>
          </w:tcPr>
          <w:p w14:paraId="78D82E84" w14:textId="449C00D7" w:rsidR="00B37FEF" w:rsidRPr="00C113DE" w:rsidRDefault="00B37FEF" w:rsidP="008C695C">
            <w:pPr>
              <w:pStyle w:val="1"/>
              <w:ind w:left="30" w:firstLine="205"/>
              <w:jc w:val="both"/>
              <w:rPr>
                <w:i/>
                <w:color w:val="auto"/>
                <w:sz w:val="24"/>
                <w:szCs w:val="24"/>
                <w:lang w:val="en-US"/>
              </w:rPr>
            </w:pPr>
            <w:r w:rsidRPr="00A63D59">
              <w:rPr>
                <w:i/>
                <w:color w:val="auto"/>
                <w:sz w:val="24"/>
                <w:szCs w:val="24"/>
              </w:rPr>
              <w:t xml:space="preserve">Відповідно до детального плану території </w:t>
            </w:r>
            <w:r w:rsidRPr="00A63D59">
              <w:rPr>
                <w:i/>
                <w:snapToGrid w:val="0"/>
                <w:sz w:val="24"/>
                <w:szCs w:val="24"/>
              </w:rPr>
              <w:t xml:space="preserve">мікрорайону Жуляни, затвердженого рішенням Київської міської ради від 14.06.2007 № 796/1457, земельна ділянка належить до території </w:t>
            </w:r>
            <w:r w:rsidRPr="00A63D59">
              <w:rPr>
                <w:i/>
                <w:color w:val="auto"/>
                <w:sz w:val="24"/>
                <w:szCs w:val="24"/>
              </w:rPr>
              <w:t>житлової садибної забудови</w:t>
            </w:r>
            <w:r>
              <w:rPr>
                <w:i/>
                <w:color w:val="auto"/>
                <w:sz w:val="24"/>
                <w:szCs w:val="24"/>
              </w:rPr>
              <w:t xml:space="preserve"> (існуючі)</w:t>
            </w:r>
            <w:r w:rsidRPr="00A63D59">
              <w:rPr>
                <w:i/>
                <w:snapToGrid w:val="0"/>
                <w:sz w:val="24"/>
                <w:szCs w:val="24"/>
              </w:rPr>
              <w:t xml:space="preserve"> (</w:t>
            </w:r>
            <w:r>
              <w:rPr>
                <w:i/>
                <w:snapToGrid w:val="0"/>
                <w:sz w:val="24"/>
                <w:szCs w:val="24"/>
              </w:rPr>
              <w:t>довідка (витяг)</w:t>
            </w:r>
            <w:r w:rsidRPr="00A63D59">
              <w:rPr>
                <w:i/>
                <w:snapToGrid w:val="0"/>
                <w:sz w:val="24"/>
                <w:szCs w:val="24"/>
              </w:rPr>
              <w:t xml:space="preserve"> з містобудівного кадастру Департаменту містобудування та архітектури виконавчого</w:t>
            </w:r>
            <w:r w:rsidR="008C695C"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A63D59">
              <w:rPr>
                <w:i/>
                <w:snapToGrid w:val="0"/>
                <w:sz w:val="24"/>
                <w:szCs w:val="24"/>
              </w:rPr>
              <w:t xml:space="preserve">органу </w:t>
            </w:r>
            <w:r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A63D59">
              <w:rPr>
                <w:i/>
                <w:snapToGrid w:val="0"/>
                <w:sz w:val="24"/>
                <w:szCs w:val="24"/>
              </w:rPr>
              <w:t>Київської</w:t>
            </w:r>
            <w:r w:rsidR="008C695C">
              <w:rPr>
                <w:i/>
                <w:snapToGrid w:val="0"/>
                <w:sz w:val="24"/>
                <w:szCs w:val="24"/>
              </w:rPr>
              <w:t xml:space="preserve">   міської</w:t>
            </w:r>
            <w:r>
              <w:rPr>
                <w:i/>
                <w:snapToGrid w:val="0"/>
                <w:sz w:val="24"/>
                <w:szCs w:val="24"/>
              </w:rPr>
              <w:t xml:space="preserve"> </w:t>
            </w:r>
            <w:r w:rsidR="008C695C">
              <w:rPr>
                <w:i/>
                <w:snapToGrid w:val="0"/>
                <w:sz w:val="24"/>
                <w:szCs w:val="24"/>
              </w:rPr>
              <w:t xml:space="preserve">  </w:t>
            </w:r>
            <w:r w:rsidRPr="00A63D59">
              <w:rPr>
                <w:i/>
                <w:snapToGrid w:val="0"/>
                <w:sz w:val="24"/>
                <w:szCs w:val="24"/>
              </w:rPr>
              <w:t xml:space="preserve">ради </w:t>
            </w:r>
            <w:r w:rsidR="008C695C">
              <w:rPr>
                <w:i/>
                <w:snapToGrid w:val="0"/>
                <w:sz w:val="24"/>
                <w:szCs w:val="24"/>
              </w:rPr>
              <w:t xml:space="preserve">  </w:t>
            </w:r>
            <w:r w:rsidRPr="00A63D59">
              <w:rPr>
                <w:i/>
                <w:snapToGrid w:val="0"/>
                <w:sz w:val="24"/>
                <w:szCs w:val="24"/>
              </w:rPr>
              <w:t>(Київської</w:t>
            </w:r>
            <w:r w:rsidR="008C695C">
              <w:rPr>
                <w:i/>
                <w:snapToGrid w:val="0"/>
                <w:sz w:val="24"/>
                <w:szCs w:val="24"/>
              </w:rPr>
              <w:t xml:space="preserve"> </w:t>
            </w:r>
            <w:r w:rsidR="008C695C" w:rsidRPr="00A63D59">
              <w:rPr>
                <w:i/>
                <w:snapToGrid w:val="0"/>
                <w:sz w:val="24"/>
                <w:szCs w:val="24"/>
              </w:rPr>
              <w:t xml:space="preserve"> </w:t>
            </w:r>
            <w:r w:rsidR="008C695C">
              <w:rPr>
                <w:i/>
                <w:snapToGrid w:val="0"/>
                <w:sz w:val="24"/>
                <w:szCs w:val="24"/>
              </w:rPr>
              <w:t xml:space="preserve"> </w:t>
            </w:r>
            <w:r w:rsidR="008C695C" w:rsidRPr="00A63D59">
              <w:rPr>
                <w:i/>
                <w:snapToGrid w:val="0"/>
                <w:sz w:val="24"/>
                <w:szCs w:val="24"/>
              </w:rPr>
              <w:t xml:space="preserve">міської </w:t>
            </w:r>
            <w:r w:rsidR="008C695C">
              <w:rPr>
                <w:i/>
                <w:snapToGrid w:val="0"/>
                <w:sz w:val="24"/>
                <w:szCs w:val="24"/>
              </w:rPr>
              <w:t xml:space="preserve">  </w:t>
            </w:r>
            <w:r w:rsidR="008C695C" w:rsidRPr="00A63D59">
              <w:rPr>
                <w:i/>
                <w:snapToGrid w:val="0"/>
                <w:sz w:val="24"/>
                <w:szCs w:val="24"/>
              </w:rPr>
              <w:t>державної</w:t>
            </w:r>
          </w:p>
        </w:tc>
      </w:tr>
      <w:tr w:rsidR="00B37FEF" w:rsidRPr="00A82A20" w14:paraId="26F8E3D8" w14:textId="77777777" w:rsidTr="008C695C">
        <w:trPr>
          <w:cantSplit/>
          <w:trHeight w:val="428"/>
        </w:trPr>
        <w:tc>
          <w:tcPr>
            <w:tcW w:w="3510" w:type="dxa"/>
            <w:vMerge/>
          </w:tcPr>
          <w:p w14:paraId="09B4714B" w14:textId="77777777" w:rsidR="00B37FEF" w:rsidRDefault="00B37FEF" w:rsidP="00B269E1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34"/>
              <w:rPr>
                <w:color w:val="auto"/>
                <w:sz w:val="24"/>
                <w:szCs w:val="24"/>
              </w:rPr>
            </w:pPr>
          </w:p>
        </w:tc>
        <w:tc>
          <w:tcPr>
            <w:tcW w:w="6300" w:type="dxa"/>
          </w:tcPr>
          <w:p w14:paraId="6A6B0703" w14:textId="5933F6EA" w:rsidR="00B37FEF" w:rsidRPr="00A63D59" w:rsidRDefault="00B37FEF" w:rsidP="008C695C">
            <w:pPr>
              <w:pStyle w:val="1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A63D59">
              <w:rPr>
                <w:i/>
                <w:snapToGrid w:val="0"/>
                <w:sz w:val="24"/>
                <w:szCs w:val="24"/>
              </w:rPr>
              <w:t>адміністрації) від 30.</w:t>
            </w:r>
            <w:r>
              <w:rPr>
                <w:i/>
                <w:snapToGrid w:val="0"/>
                <w:sz w:val="24"/>
                <w:szCs w:val="24"/>
              </w:rPr>
              <w:t>05</w:t>
            </w:r>
            <w:r w:rsidRPr="00A63D59">
              <w:rPr>
                <w:i/>
                <w:snapToGrid w:val="0"/>
                <w:sz w:val="24"/>
                <w:szCs w:val="24"/>
              </w:rPr>
              <w:t>.20</w:t>
            </w:r>
            <w:r w:rsidR="008C695C">
              <w:rPr>
                <w:i/>
                <w:snapToGrid w:val="0"/>
                <w:sz w:val="24"/>
                <w:szCs w:val="24"/>
              </w:rPr>
              <w:t>18</w:t>
            </w:r>
            <w:r w:rsidRPr="00A63D59">
              <w:rPr>
                <w:i/>
                <w:snapToGrid w:val="0"/>
                <w:sz w:val="24"/>
                <w:szCs w:val="24"/>
              </w:rPr>
              <w:t xml:space="preserve"> № </w:t>
            </w:r>
            <w:r>
              <w:rPr>
                <w:i/>
                <w:snapToGrid w:val="0"/>
                <w:sz w:val="24"/>
                <w:szCs w:val="24"/>
              </w:rPr>
              <w:t>4122</w:t>
            </w:r>
            <w:r w:rsidRPr="00A63D59">
              <w:rPr>
                <w:i/>
                <w:snapToGrid w:val="0"/>
                <w:sz w:val="24"/>
                <w:szCs w:val="24"/>
              </w:rPr>
              <w:t>/0/12-53/12-03-</w:t>
            </w:r>
            <w:r>
              <w:rPr>
                <w:i/>
                <w:snapToGrid w:val="0"/>
                <w:sz w:val="24"/>
                <w:szCs w:val="24"/>
              </w:rPr>
              <w:t>18</w:t>
            </w:r>
            <w:r w:rsidRPr="00A63D59">
              <w:rPr>
                <w:i/>
                <w:snapToGrid w:val="0"/>
                <w:sz w:val="24"/>
                <w:szCs w:val="24"/>
              </w:rPr>
              <w:t>)</w:t>
            </w:r>
            <w:r w:rsidRPr="00A63D59">
              <w:rPr>
                <w:i/>
                <w:color w:val="auto"/>
                <w:sz w:val="24"/>
                <w:szCs w:val="24"/>
              </w:rPr>
              <w:t>.</w:t>
            </w:r>
          </w:p>
        </w:tc>
      </w:tr>
      <w:tr w:rsidR="00A82A20" w:rsidRPr="00A82A20" w14:paraId="039E72E9" w14:textId="77777777" w:rsidTr="008C695C">
        <w:trPr>
          <w:cantSplit/>
          <w:trHeight w:val="1838"/>
        </w:trPr>
        <w:tc>
          <w:tcPr>
            <w:tcW w:w="3510" w:type="dxa"/>
          </w:tcPr>
          <w:p w14:paraId="2821DE8B" w14:textId="77777777" w:rsidR="007D6664" w:rsidRDefault="007D6664" w:rsidP="00B269E1">
            <w:pPr>
              <w:ind w:left="-10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14:paraId="1F1330AA" w14:textId="793F4265" w:rsidR="003074E9" w:rsidRPr="00B269E1" w:rsidRDefault="007D6664" w:rsidP="00B269E1">
            <w:pPr>
              <w:ind w:left="-104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E24BF" w:rsidRPr="00B269E1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00" w:type="dxa"/>
          </w:tcPr>
          <w:p w14:paraId="3E3EA075" w14:textId="33054B7E" w:rsidR="003074E9" w:rsidRPr="009A5710" w:rsidRDefault="009A5710" w:rsidP="00A758F9">
            <w:pPr>
              <w:pStyle w:val="1"/>
              <w:shd w:val="clear" w:color="auto" w:fill="auto"/>
              <w:spacing w:after="0"/>
              <w:ind w:left="30" w:firstLine="205"/>
              <w:jc w:val="both"/>
              <w:rPr>
                <w:i/>
                <w:color w:val="auto"/>
                <w:sz w:val="24"/>
                <w:szCs w:val="24"/>
              </w:rPr>
            </w:pPr>
            <w:r w:rsidRPr="009A5710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</w:t>
            </w:r>
            <w:r w:rsidR="00872D27">
              <w:rPr>
                <w:i/>
                <w:sz w:val="24"/>
                <w:szCs w:val="24"/>
              </w:rPr>
              <w:t xml:space="preserve">                   </w:t>
            </w:r>
            <w:r w:rsidRPr="009A5710">
              <w:rPr>
                <w:i/>
                <w:sz w:val="24"/>
                <w:szCs w:val="24"/>
              </w:rPr>
              <w:t xml:space="preserve"> від 28.03.2002</w:t>
            </w:r>
            <w:r w:rsidR="00271E24">
              <w:rPr>
                <w:i/>
                <w:sz w:val="24"/>
                <w:szCs w:val="24"/>
              </w:rPr>
              <w:t xml:space="preserve"> </w:t>
            </w:r>
            <w:r w:rsidRPr="009A5710">
              <w:rPr>
                <w:i/>
                <w:sz w:val="24"/>
                <w:szCs w:val="24"/>
              </w:rPr>
              <w:t>№ 370/1804</w:t>
            </w:r>
            <w:r w:rsidRPr="009A5710">
              <w:rPr>
                <w:i/>
                <w:color w:val="auto"/>
                <w:sz w:val="24"/>
                <w:szCs w:val="24"/>
              </w:rPr>
              <w:t xml:space="preserve">, </w:t>
            </w:r>
            <w:r w:rsidR="00210879" w:rsidRPr="009A5710">
              <w:rPr>
                <w:i/>
                <w:color w:val="auto"/>
                <w:sz w:val="24"/>
                <w:szCs w:val="24"/>
              </w:rPr>
              <w:t>земельна ділянка за функціональним призначенням належить до території житлової садибної забудови</w:t>
            </w:r>
            <w:r w:rsidR="00C113DE" w:rsidRPr="009A5710">
              <w:rPr>
                <w:i/>
                <w:color w:val="auto"/>
                <w:sz w:val="24"/>
                <w:szCs w:val="24"/>
              </w:rPr>
              <w:t xml:space="preserve"> (існуючі)</w:t>
            </w:r>
            <w:r w:rsidR="00210879" w:rsidRPr="009A5710">
              <w:rPr>
                <w:i/>
                <w:color w:val="auto"/>
                <w:sz w:val="24"/>
                <w:szCs w:val="24"/>
              </w:rPr>
              <w:t>.</w:t>
            </w:r>
          </w:p>
        </w:tc>
      </w:tr>
      <w:tr w:rsidR="00A82A20" w:rsidRPr="00A82A20" w14:paraId="2539FDA0" w14:textId="77777777" w:rsidTr="0075063B">
        <w:trPr>
          <w:cantSplit/>
        </w:trPr>
        <w:tc>
          <w:tcPr>
            <w:tcW w:w="3510" w:type="dxa"/>
          </w:tcPr>
          <w:p w14:paraId="70AB1647" w14:textId="6D9F05C7" w:rsidR="003074E9" w:rsidRPr="00B269E1" w:rsidRDefault="007D6664" w:rsidP="00B269E1">
            <w:pPr>
              <w:ind w:left="30" w:hanging="134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00" w:type="dxa"/>
          </w:tcPr>
          <w:p w14:paraId="3B8DCBBF" w14:textId="4F46E881" w:rsidR="009525D7" w:rsidRDefault="00A25CE0" w:rsidP="00A758F9">
            <w:pPr>
              <w:pStyle w:val="1"/>
              <w:shd w:val="clear" w:color="auto" w:fill="auto"/>
              <w:spacing w:after="0"/>
              <w:ind w:left="30" w:firstLine="20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 відомостей Державного реєстру речових прав </w:t>
            </w:r>
            <w:r w:rsidR="00A51AA6">
              <w:rPr>
                <w:i/>
                <w:sz w:val="24"/>
                <w:szCs w:val="24"/>
              </w:rPr>
              <w:t xml:space="preserve">на нерухоме майно </w:t>
            </w:r>
            <w:r>
              <w:rPr>
                <w:i/>
                <w:sz w:val="24"/>
                <w:szCs w:val="24"/>
              </w:rPr>
              <w:t>встановлено, що з</w:t>
            </w:r>
            <w:r w:rsidR="00D078D0" w:rsidRPr="00DB1209">
              <w:rPr>
                <w:i/>
                <w:sz w:val="24"/>
                <w:szCs w:val="24"/>
              </w:rPr>
              <w:t xml:space="preserve">емельна ділянка </w:t>
            </w:r>
            <w:r>
              <w:rPr>
                <w:i/>
                <w:sz w:val="24"/>
                <w:szCs w:val="24"/>
              </w:rPr>
              <w:t>зареєстрована</w:t>
            </w:r>
            <w:r w:rsidR="00D078D0" w:rsidRPr="00DB1209">
              <w:rPr>
                <w:i/>
                <w:sz w:val="24"/>
                <w:szCs w:val="24"/>
              </w:rPr>
              <w:t xml:space="preserve"> </w:t>
            </w:r>
            <w:r w:rsidR="00DB1209" w:rsidRPr="00DB1209">
              <w:rPr>
                <w:i/>
                <w:sz w:val="24"/>
                <w:szCs w:val="24"/>
              </w:rPr>
              <w:t>на праві власності</w:t>
            </w:r>
            <w:r>
              <w:rPr>
                <w:i/>
                <w:sz w:val="24"/>
                <w:szCs w:val="24"/>
              </w:rPr>
              <w:t xml:space="preserve"> за </w:t>
            </w:r>
            <w:r w:rsidR="00DB1209" w:rsidRPr="00DB1209">
              <w:rPr>
                <w:i/>
                <w:sz w:val="24"/>
                <w:szCs w:val="24"/>
              </w:rPr>
              <w:t>гр. Радченко В.В.</w:t>
            </w:r>
            <w:r w:rsidR="00D078D0" w:rsidRPr="00DB1209">
              <w:rPr>
                <w:i/>
                <w:sz w:val="24"/>
                <w:szCs w:val="24"/>
              </w:rPr>
              <w:t xml:space="preserve"> (право власності зареєстровано у Державному реєстрі речових прав на нерухоме майно </w:t>
            </w:r>
            <w:r w:rsidR="00DB1209" w:rsidRPr="00DB1209">
              <w:rPr>
                <w:i/>
                <w:sz w:val="24"/>
                <w:szCs w:val="24"/>
              </w:rPr>
              <w:t>18.07.2024</w:t>
            </w:r>
            <w:r w:rsidR="00D078D0" w:rsidRPr="00DB1209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 w:rsidR="00DB1209" w:rsidRPr="00DB1209">
              <w:rPr>
                <w:i/>
                <w:sz w:val="24"/>
                <w:szCs w:val="24"/>
              </w:rPr>
              <w:t>55981855</w:t>
            </w:r>
            <w:r w:rsidR="00D078D0" w:rsidRPr="00DB1209">
              <w:rPr>
                <w:i/>
                <w:sz w:val="24"/>
                <w:szCs w:val="24"/>
              </w:rPr>
              <w:t xml:space="preserve"> (інформація з Державного реєстру речових прав на нерухоме майно</w:t>
            </w:r>
            <w:r w:rsidR="00A51AA6">
              <w:rPr>
                <w:i/>
                <w:sz w:val="24"/>
                <w:szCs w:val="24"/>
              </w:rPr>
              <w:t xml:space="preserve">                </w:t>
            </w:r>
            <w:r w:rsidR="00D078D0" w:rsidRPr="00DB1209">
              <w:rPr>
                <w:i/>
                <w:sz w:val="24"/>
                <w:szCs w:val="24"/>
              </w:rPr>
              <w:t xml:space="preserve"> від </w:t>
            </w:r>
            <w:r w:rsidR="00DB1209" w:rsidRPr="00DB1209">
              <w:rPr>
                <w:i/>
                <w:sz w:val="24"/>
                <w:szCs w:val="24"/>
              </w:rPr>
              <w:t>05.09.2024</w:t>
            </w:r>
            <w:r w:rsidR="00D078D0" w:rsidRPr="00DB1209">
              <w:rPr>
                <w:i/>
                <w:sz w:val="24"/>
                <w:szCs w:val="24"/>
              </w:rPr>
              <w:t xml:space="preserve"> № 3</w:t>
            </w:r>
            <w:r w:rsidR="00DB1209" w:rsidRPr="00DB1209">
              <w:rPr>
                <w:i/>
                <w:sz w:val="24"/>
                <w:szCs w:val="24"/>
              </w:rPr>
              <w:t>93597279</w:t>
            </w:r>
            <w:r w:rsidR="00D078D0" w:rsidRPr="00DB1209">
              <w:rPr>
                <w:i/>
                <w:sz w:val="24"/>
                <w:szCs w:val="24"/>
              </w:rPr>
              <w:t>).</w:t>
            </w:r>
          </w:p>
          <w:p w14:paraId="6E5285D6" w14:textId="5DFB7C12" w:rsidR="00A758F9" w:rsidRDefault="00A758F9" w:rsidP="00A758F9">
            <w:pPr>
              <w:pStyle w:val="1"/>
              <w:shd w:val="clear" w:color="auto" w:fill="auto"/>
              <w:spacing w:after="0"/>
              <w:ind w:left="30" w:firstLine="205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>
              <w:rPr>
                <w:i/>
                <w:sz w:val="24"/>
                <w:szCs w:val="24"/>
              </w:rPr>
              <w:t>Разом з тим, Київська міська рада рішення про передачу земельної ділянки у власність гр. Радченко В.В. не приймала.</w:t>
            </w:r>
          </w:p>
          <w:p w14:paraId="6E82A67D" w14:textId="2CC12202" w:rsidR="003074E9" w:rsidRPr="009525D7" w:rsidRDefault="00A758F9" w:rsidP="00A758F9">
            <w:pPr>
              <w:pStyle w:val="1"/>
              <w:shd w:val="clear" w:color="auto" w:fill="auto"/>
              <w:spacing w:after="0"/>
              <w:ind w:left="30" w:firstLine="205"/>
              <w:jc w:val="both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sz w:val="24"/>
                <w:szCs w:val="24"/>
                <w:shd w:val="clear" w:color="auto" w:fill="FFFFFF"/>
              </w:rPr>
              <w:t>Враховуючи зазначене,</w:t>
            </w:r>
            <w:r w:rsidR="00A25CE0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9525D7" w:rsidRPr="009525D7">
              <w:rPr>
                <w:i/>
                <w:sz w:val="24"/>
                <w:szCs w:val="24"/>
                <w:shd w:val="clear" w:color="auto" w:fill="FFFFFF"/>
              </w:rPr>
              <w:t>Департаментом подано скаргу</w:t>
            </w:r>
            <w:r w:rsidR="00A25CE0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9525D7" w:rsidRPr="009525D7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="00A25CE0" w:rsidRPr="009525D7">
              <w:rPr>
                <w:i/>
                <w:sz w:val="24"/>
                <w:szCs w:val="24"/>
                <w:shd w:val="clear" w:color="auto" w:fill="FFFFFF"/>
              </w:rPr>
              <w:t xml:space="preserve">до Міністерства юстиції України </w:t>
            </w:r>
            <w:r w:rsidR="009525D7" w:rsidRPr="009525D7">
              <w:rPr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від</w:t>
            </w:r>
            <w:r w:rsidR="00DB1209">
              <w:rPr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9525D7" w:rsidRPr="009525D7">
              <w:rPr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02.09.2024</w:t>
            </w:r>
            <w:r w:rsidR="009525D7">
              <w:rPr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9525D7" w:rsidRPr="009525D7">
              <w:rPr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№ </w:t>
            </w:r>
            <w:r w:rsidR="009525D7" w:rsidRPr="009525D7">
              <w:rPr>
                <w:i/>
                <w:sz w:val="24"/>
                <w:szCs w:val="24"/>
                <w:shd w:val="clear" w:color="auto" w:fill="FFFFFF"/>
              </w:rPr>
              <w:t>057-11889 про анулювання рішення державного реєстратора від 24.07.2024 № 74258165 про реєстрацію права власності на земельну ділянку з кадастровими номером 8000000000:72:313:0033 за Радченко Вікторією Валеріївною.</w:t>
            </w:r>
          </w:p>
        </w:tc>
      </w:tr>
      <w:tr w:rsidR="00A82A20" w:rsidRPr="00A82A20" w14:paraId="0ECD5D1E" w14:textId="77777777" w:rsidTr="008C695C">
        <w:trPr>
          <w:cantSplit/>
          <w:trHeight w:val="429"/>
        </w:trPr>
        <w:tc>
          <w:tcPr>
            <w:tcW w:w="3510" w:type="dxa"/>
          </w:tcPr>
          <w:p w14:paraId="3CC3B279" w14:textId="15BF3FC9" w:rsidR="003074E9" w:rsidRPr="00B269E1" w:rsidRDefault="007D6664" w:rsidP="00B269E1">
            <w:pPr>
              <w:ind w:left="30" w:hanging="134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74E9" w:rsidRPr="00B269E1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00" w:type="dxa"/>
          </w:tcPr>
          <w:p w14:paraId="3AA2B382" w14:textId="091CD452" w:rsidR="003074E9" w:rsidRPr="00A82A20" w:rsidRDefault="00806490" w:rsidP="008C695C">
            <w:pPr>
              <w:pStyle w:val="1"/>
              <w:shd w:val="clear" w:color="auto" w:fill="auto"/>
              <w:spacing w:after="0"/>
              <w:ind w:left="30" w:firstLine="205"/>
              <w:jc w:val="both"/>
              <w:rPr>
                <w:i/>
                <w:color w:val="auto"/>
                <w:sz w:val="24"/>
                <w:szCs w:val="24"/>
              </w:rPr>
            </w:pPr>
            <w:r w:rsidRPr="00A82A20">
              <w:rPr>
                <w:i/>
                <w:color w:val="auto"/>
                <w:sz w:val="24"/>
                <w:szCs w:val="24"/>
              </w:rPr>
              <w:t xml:space="preserve">Земельна ділянка </w:t>
            </w:r>
            <w:r w:rsidR="00962103">
              <w:rPr>
                <w:i/>
                <w:color w:val="auto"/>
                <w:sz w:val="24"/>
                <w:szCs w:val="24"/>
              </w:rPr>
              <w:t>не входить до зеленої зони.</w:t>
            </w:r>
          </w:p>
        </w:tc>
      </w:tr>
      <w:tr w:rsidR="008C695C" w:rsidRPr="00A82A20" w14:paraId="6C4CB2D8" w14:textId="77777777" w:rsidTr="008C695C">
        <w:trPr>
          <w:cantSplit/>
          <w:trHeight w:val="6846"/>
        </w:trPr>
        <w:tc>
          <w:tcPr>
            <w:tcW w:w="3510" w:type="dxa"/>
            <w:vMerge w:val="restart"/>
          </w:tcPr>
          <w:p w14:paraId="777A0809" w14:textId="4C2B68A9" w:rsidR="008C695C" w:rsidRPr="00B269E1" w:rsidRDefault="008C695C" w:rsidP="00B269E1">
            <w:pPr>
              <w:ind w:left="30" w:hanging="13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269E1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00" w:type="dxa"/>
          </w:tcPr>
          <w:p w14:paraId="20E86783" w14:textId="33A19E02" w:rsidR="008C695C" w:rsidRPr="00FF2404" w:rsidRDefault="008C695C" w:rsidP="008C695C">
            <w:pPr>
              <w:pStyle w:val="1"/>
              <w:shd w:val="clear" w:color="auto" w:fill="auto"/>
              <w:spacing w:after="0"/>
              <w:ind w:left="30" w:firstLine="205"/>
              <w:jc w:val="both"/>
              <w:rPr>
                <w:i/>
                <w:sz w:val="26"/>
                <w:szCs w:val="26"/>
              </w:rPr>
            </w:pPr>
            <w:r w:rsidRPr="00BD3958">
              <w:rPr>
                <w:i/>
                <w:sz w:val="24"/>
                <w:szCs w:val="24"/>
              </w:rPr>
              <w:t>Земельна ділянка площею 0,0762 га (кадастровий номер 8000000000:</w:t>
            </w:r>
            <w:r w:rsidRPr="00BD3958">
              <w:rPr>
                <w:i/>
                <w:color w:val="auto"/>
                <w:sz w:val="24"/>
                <w:szCs w:val="24"/>
              </w:rPr>
              <w:t>72:313:0033</w:t>
            </w:r>
            <w:r w:rsidRPr="00BD3958">
              <w:rPr>
                <w:i/>
                <w:sz w:val="24"/>
                <w:szCs w:val="24"/>
              </w:rPr>
              <w:t xml:space="preserve">) на вул. </w:t>
            </w:r>
            <w:r w:rsidRPr="00BD3958">
              <w:rPr>
                <w:bCs/>
                <w:i/>
                <w:color w:val="auto"/>
                <w:sz w:val="24"/>
                <w:szCs w:val="24"/>
              </w:rPr>
              <w:t>Юнацьк</w:t>
            </w:r>
            <w:r>
              <w:rPr>
                <w:bCs/>
                <w:i/>
                <w:color w:val="auto"/>
                <w:sz w:val="24"/>
                <w:szCs w:val="24"/>
              </w:rPr>
              <w:t>ій</w:t>
            </w:r>
            <w:r w:rsidRPr="00BD3958">
              <w:rPr>
                <w:bCs/>
                <w:i/>
                <w:color w:val="auto"/>
                <w:sz w:val="24"/>
                <w:szCs w:val="24"/>
              </w:rPr>
              <w:t xml:space="preserve">, 31 </w:t>
            </w:r>
            <w:r w:rsidRPr="00BD3958">
              <w:rPr>
                <w:i/>
                <w:sz w:val="24"/>
                <w:szCs w:val="24"/>
              </w:rPr>
              <w:t>у Солом’янському районі м. Києва на підставі рішення Київської міської ради від 10.06.2021 № 992/1469/1510</w:t>
            </w:r>
            <w:r>
              <w:rPr>
                <w:i/>
                <w:sz w:val="24"/>
                <w:szCs w:val="24"/>
              </w:rPr>
              <w:t xml:space="preserve"> (далі – Рішення)</w:t>
            </w:r>
            <w:r w:rsidRPr="00BD3958">
              <w:rPr>
                <w:i/>
                <w:sz w:val="24"/>
                <w:szCs w:val="24"/>
              </w:rPr>
              <w:t xml:space="preserve"> передана у приватну власність громадянці </w:t>
            </w:r>
            <w:proofErr w:type="spellStart"/>
            <w:r w:rsidRPr="00BD3958">
              <w:rPr>
                <w:i/>
                <w:sz w:val="24"/>
                <w:szCs w:val="24"/>
              </w:rPr>
              <w:t>Гуріній</w:t>
            </w:r>
            <w:proofErr w:type="spellEnd"/>
            <w:r w:rsidRPr="00BD3958">
              <w:rPr>
                <w:i/>
                <w:sz w:val="24"/>
                <w:szCs w:val="24"/>
              </w:rPr>
              <w:t xml:space="preserve"> О.Д. для будівництва і обслуговування житлового будинку, господарських будівель і споруд</w:t>
            </w:r>
            <w:r>
              <w:rPr>
                <w:i/>
                <w:sz w:val="26"/>
                <w:szCs w:val="26"/>
              </w:rPr>
              <w:t>.</w:t>
            </w:r>
            <w:r w:rsidRPr="00FF2404">
              <w:rPr>
                <w:i/>
                <w:sz w:val="26"/>
                <w:szCs w:val="26"/>
              </w:rPr>
              <w:t xml:space="preserve">  </w:t>
            </w:r>
          </w:p>
          <w:p w14:paraId="1B1B5A7E" w14:textId="66F540D1" w:rsidR="008C695C" w:rsidRPr="00D556F1" w:rsidRDefault="008C695C" w:rsidP="008C695C">
            <w:pPr>
              <w:pStyle w:val="1"/>
              <w:shd w:val="clear" w:color="auto" w:fill="auto"/>
              <w:spacing w:after="0"/>
              <w:ind w:left="30" w:firstLine="205"/>
              <w:jc w:val="both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Постановою</w:t>
            </w:r>
            <w:r w:rsidRPr="00E87927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E87927">
              <w:rPr>
                <w:i/>
                <w:sz w:val="24"/>
                <w:szCs w:val="24"/>
              </w:rPr>
              <w:t>Київського апеляційного суду</w:t>
            </w:r>
            <w:r>
              <w:rPr>
                <w:i/>
                <w:sz w:val="24"/>
                <w:szCs w:val="24"/>
              </w:rPr>
              <w:t xml:space="preserve">                                           </w:t>
            </w:r>
            <w:r w:rsidRPr="00E87927">
              <w:rPr>
                <w:i/>
                <w:sz w:val="24"/>
                <w:szCs w:val="24"/>
              </w:rPr>
              <w:t xml:space="preserve"> від </w:t>
            </w:r>
            <w:r>
              <w:rPr>
                <w:i/>
                <w:sz w:val="24"/>
                <w:szCs w:val="24"/>
              </w:rPr>
              <w:t xml:space="preserve">11 липня </w:t>
            </w:r>
            <w:r w:rsidRPr="00E87927">
              <w:rPr>
                <w:i/>
                <w:sz w:val="24"/>
                <w:szCs w:val="24"/>
              </w:rPr>
              <w:t>2024 року у справі № 760/19311/21</w:t>
            </w:r>
            <w:r w:rsidRPr="00E87927">
              <w:rPr>
                <w:i/>
                <w:color w:val="auto"/>
                <w:sz w:val="24"/>
                <w:szCs w:val="24"/>
              </w:rPr>
              <w:t>,</w:t>
            </w:r>
            <w:r>
              <w:rPr>
                <w:i/>
                <w:color w:val="auto"/>
                <w:sz w:val="24"/>
                <w:szCs w:val="24"/>
              </w:rPr>
              <w:t xml:space="preserve"> визнано незаконним та скасовано Рішення, </w:t>
            </w:r>
            <w:r>
              <w:rPr>
                <w:i/>
                <w:sz w:val="24"/>
                <w:szCs w:val="24"/>
              </w:rPr>
              <w:t>визнано за Радченко Вікторією Валеріївною в порядку спадкування за законом після смерті Щур Меланії Степанівни, яка померла 22 серпня 2017 року право на завершення приватизації земельної ділянки та здійснення державної реєстрації речових прав на земельну ділянку з кадастровим номером 8000000000:72:313:0033, розміром 0,0762 га</w:t>
            </w:r>
            <w:r w:rsidRPr="0068639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 цільовим призначенням</w:t>
            </w:r>
            <w:r w:rsidRPr="0068639C">
              <w:rPr>
                <w:i/>
                <w:sz w:val="24"/>
                <w:szCs w:val="24"/>
              </w:rPr>
              <w:t xml:space="preserve"> для будівництва і обслуговування жилого будинку, господарських будівель і споруд </w:t>
            </w:r>
            <w:r>
              <w:rPr>
                <w:i/>
                <w:sz w:val="24"/>
                <w:szCs w:val="24"/>
              </w:rPr>
              <w:t>на</w:t>
            </w:r>
            <w:r w:rsidRPr="0068639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                                     </w:t>
            </w:r>
            <w:r w:rsidRPr="0068639C">
              <w:rPr>
                <w:i/>
                <w:sz w:val="24"/>
                <w:szCs w:val="24"/>
              </w:rPr>
              <w:t xml:space="preserve">вул. </w:t>
            </w:r>
            <w:r>
              <w:rPr>
                <w:i/>
                <w:sz w:val="24"/>
                <w:szCs w:val="24"/>
              </w:rPr>
              <w:t>Юнацькій, 31</w:t>
            </w:r>
            <w:r w:rsidRPr="0068639C">
              <w:rPr>
                <w:i/>
                <w:sz w:val="24"/>
                <w:szCs w:val="24"/>
              </w:rPr>
              <w:t xml:space="preserve"> у </w:t>
            </w:r>
            <w:r>
              <w:rPr>
                <w:i/>
                <w:sz w:val="24"/>
                <w:szCs w:val="24"/>
              </w:rPr>
              <w:t>Солом'янському</w:t>
            </w:r>
            <w:r w:rsidRPr="0068639C">
              <w:rPr>
                <w:i/>
                <w:sz w:val="24"/>
                <w:szCs w:val="24"/>
              </w:rPr>
              <w:t xml:space="preserve"> районі міста Києва.</w:t>
            </w:r>
          </w:p>
          <w:p w14:paraId="036B454E" w14:textId="77777777" w:rsidR="008C695C" w:rsidRPr="00D678C3" w:rsidRDefault="008C695C" w:rsidP="008C695C">
            <w:pPr>
              <w:pStyle w:val="af3"/>
              <w:spacing w:before="0" w:beforeAutospacing="0" w:after="0" w:afterAutospacing="0"/>
              <w:ind w:firstLine="235"/>
              <w:jc w:val="both"/>
              <w:rPr>
                <w:rFonts w:eastAsia="Courier New"/>
                <w:i/>
                <w:color w:val="000000"/>
                <w:lang w:val="uk-UA" w:eastAsia="uk-UA" w:bidi="uk-UA"/>
              </w:rPr>
            </w:pPr>
            <w:r w:rsidRPr="00872D27">
              <w:rPr>
                <w:i/>
                <w:lang w:val="uk-UA"/>
              </w:rPr>
              <w:t>Відповідно до ста</w:t>
            </w:r>
            <w:r>
              <w:rPr>
                <w:i/>
                <w:lang w:val="uk-UA"/>
              </w:rPr>
              <w:t>т</w:t>
            </w:r>
            <w:r w:rsidRPr="00872D27">
              <w:rPr>
                <w:i/>
                <w:lang w:val="uk-UA"/>
              </w:rPr>
              <w:t>ті 129</w:t>
            </w:r>
            <w:r w:rsidRPr="00872D27">
              <w:rPr>
                <w:i/>
                <w:vertAlign w:val="superscript"/>
                <w:lang w:val="uk-UA"/>
              </w:rPr>
              <w:t>1</w:t>
            </w:r>
            <w:r w:rsidRPr="00872D27">
              <w:rPr>
                <w:i/>
                <w:lang w:val="uk-UA"/>
              </w:rPr>
              <w:t xml:space="preserve"> Конституції України судове рішення є обов’язковим до виконання</w:t>
            </w:r>
            <w:r w:rsidRPr="00D678C3">
              <w:rPr>
                <w:i/>
                <w:lang w:val="uk-UA"/>
              </w:rPr>
              <w:t>.</w:t>
            </w:r>
          </w:p>
          <w:p w14:paraId="1F932DB1" w14:textId="2B421812" w:rsidR="008C695C" w:rsidRPr="00CB003F" w:rsidRDefault="008C695C" w:rsidP="008C695C">
            <w:pPr>
              <w:ind w:firstLine="235"/>
              <w:jc w:val="both"/>
              <w:rPr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Згідно з частиною третьою статті</w:t>
            </w:r>
            <w:r w:rsidRPr="00C15E3A">
              <w:rPr>
                <w:rFonts w:ascii="Times New Roman" w:hAnsi="Times New Roman" w:cs="Times New Roman"/>
                <w:i/>
              </w:rPr>
              <w:t xml:space="preserve"> 14 Кодексу адміністративного судочинства України </w:t>
            </w:r>
            <w:r>
              <w:rPr>
                <w:rFonts w:ascii="Times New Roman" w:hAnsi="Times New Roman" w:cs="Times New Roman"/>
                <w:i/>
              </w:rPr>
              <w:t>н</w:t>
            </w:r>
            <w:r w:rsidRPr="001C7274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евиконання судов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ого</w:t>
            </w:r>
            <w:r w:rsidRPr="001C7274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рішен</w:t>
            </w: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ня</w:t>
            </w:r>
            <w:r w:rsidRPr="001C7274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тягне за собою відповідальність, встановлену законом</w:t>
            </w:r>
            <w:r w:rsidRPr="00C15E3A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8C695C" w:rsidRPr="00A82A20" w14:paraId="0EF1F1FA" w14:textId="77777777" w:rsidTr="007949B8">
        <w:trPr>
          <w:cantSplit/>
          <w:trHeight w:val="2893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14:paraId="0B2F144F" w14:textId="77777777" w:rsidR="008C695C" w:rsidRDefault="008C695C" w:rsidP="00B269E1">
            <w:pPr>
              <w:ind w:left="30" w:hanging="1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7D5A804C" w14:textId="77777777" w:rsidR="008C695C" w:rsidRPr="00BD3958" w:rsidRDefault="008C695C" w:rsidP="004B123A">
            <w:pPr>
              <w:tabs>
                <w:tab w:val="right" w:pos="6588"/>
              </w:tabs>
              <w:ind w:firstLine="235"/>
              <w:jc w:val="both"/>
              <w:rPr>
                <w:i/>
              </w:rPr>
            </w:pPr>
            <w:r w:rsidRPr="00D54361">
              <w:rPr>
                <w:rFonts w:ascii="Times New Roman" w:hAnsi="Times New Roman" w:cs="Times New Roman"/>
                <w:i/>
              </w:rPr>
              <w:t>Ста</w:t>
            </w:r>
            <w:r>
              <w:rPr>
                <w:rFonts w:ascii="Times New Roman" w:hAnsi="Times New Roman" w:cs="Times New Roman"/>
                <w:i/>
              </w:rPr>
              <w:t>т</w:t>
            </w:r>
            <w:r w:rsidRPr="00D54361">
              <w:rPr>
                <w:rFonts w:ascii="Times New Roman" w:hAnsi="Times New Roman" w:cs="Times New Roman"/>
                <w:i/>
              </w:rPr>
              <w:t xml:space="preserve">тею 382 Кримінального кодексу України </w:t>
            </w:r>
            <w:r>
              <w:rPr>
                <w:rFonts w:ascii="Times New Roman" w:hAnsi="Times New Roman" w:cs="Times New Roman"/>
                <w:i/>
              </w:rPr>
              <w:t xml:space="preserve">передбачено кримінальну </w:t>
            </w:r>
            <w:r w:rsidRPr="00D54361">
              <w:rPr>
                <w:rFonts w:ascii="Times New Roman" w:hAnsi="Times New Roman" w:cs="Times New Roman"/>
                <w:i/>
              </w:rPr>
              <w:t xml:space="preserve">відповідальність </w:t>
            </w:r>
            <w:r>
              <w:rPr>
                <w:rFonts w:ascii="Times New Roman" w:hAnsi="Times New Roman" w:cs="Times New Roman"/>
                <w:i/>
              </w:rPr>
              <w:t xml:space="preserve">за невиконання </w:t>
            </w:r>
            <w:r w:rsidRPr="00A56E12">
              <w:rPr>
                <w:rFonts w:ascii="Times New Roman" w:hAnsi="Times New Roman" w:cs="Times New Roman"/>
                <w:i/>
              </w:rPr>
              <w:t>судового рішення.</w:t>
            </w:r>
          </w:p>
          <w:p w14:paraId="282AD9CA" w14:textId="2544744D" w:rsidR="008C695C" w:rsidRPr="00BD3958" w:rsidRDefault="008C695C" w:rsidP="004B123A">
            <w:pPr>
              <w:pStyle w:val="1"/>
              <w:spacing w:after="0"/>
              <w:ind w:left="30" w:firstLine="205"/>
              <w:jc w:val="both"/>
              <w:rPr>
                <w:i/>
                <w:sz w:val="24"/>
                <w:szCs w:val="24"/>
              </w:rPr>
            </w:pPr>
            <w:r w:rsidRPr="00A56E12">
              <w:rPr>
                <w:i/>
                <w:color w:val="auto"/>
                <w:sz w:val="24"/>
                <w:szCs w:val="24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A56E12">
              <w:rPr>
                <w:i/>
                <w:color w:val="auto"/>
                <w:sz w:val="24"/>
                <w:szCs w:val="24"/>
              </w:rPr>
              <w:t>проєкт</w:t>
            </w:r>
            <w:proofErr w:type="spellEnd"/>
            <w:r w:rsidRPr="00A56E12">
              <w:rPr>
                <w:i/>
                <w:color w:val="auto"/>
                <w:sz w:val="24"/>
                <w:szCs w:val="24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5575F69D" w14:textId="77777777" w:rsidR="00765699" w:rsidRPr="00A82A20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A82A20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A82A20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6C8B233" w14:textId="5F62D4BF" w:rsidR="009A5710" w:rsidRPr="00D556F1" w:rsidRDefault="009A5710" w:rsidP="009A5710">
      <w:pPr>
        <w:pStyle w:val="1"/>
        <w:shd w:val="clear" w:color="auto" w:fill="auto"/>
        <w:tabs>
          <w:tab w:val="left" w:pos="851"/>
        </w:tabs>
        <w:spacing w:after="0"/>
        <w:ind w:left="-142" w:firstLine="567"/>
        <w:jc w:val="both"/>
        <w:rPr>
          <w:color w:val="auto"/>
          <w:sz w:val="24"/>
          <w:szCs w:val="24"/>
        </w:rPr>
      </w:pPr>
      <w:proofErr w:type="spellStart"/>
      <w:r w:rsidRPr="00D556F1">
        <w:rPr>
          <w:sz w:val="24"/>
          <w:szCs w:val="24"/>
        </w:rPr>
        <w:t>Проєкт</w:t>
      </w:r>
      <w:proofErr w:type="spellEnd"/>
      <w:r w:rsidRPr="00D556F1">
        <w:rPr>
          <w:sz w:val="24"/>
          <w:szCs w:val="24"/>
        </w:rPr>
        <w:t xml:space="preserve"> рішення підготовлено відповідно до статті 129</w:t>
      </w:r>
      <w:r w:rsidRPr="00D556F1">
        <w:rPr>
          <w:sz w:val="24"/>
          <w:szCs w:val="24"/>
          <w:vertAlign w:val="superscript"/>
        </w:rPr>
        <w:t>1</w:t>
      </w:r>
      <w:r w:rsidRPr="00D556F1">
        <w:rPr>
          <w:sz w:val="24"/>
          <w:szCs w:val="24"/>
        </w:rPr>
        <w:t xml:space="preserve"> Конституції Укра</w:t>
      </w:r>
      <w:r>
        <w:rPr>
          <w:sz w:val="24"/>
          <w:szCs w:val="24"/>
        </w:rPr>
        <w:t xml:space="preserve">їни, </w:t>
      </w:r>
      <w:r w:rsidRPr="00122DBD">
        <w:rPr>
          <w:sz w:val="24"/>
          <w:szCs w:val="24"/>
        </w:rPr>
        <w:t>Земельного кодексу України, Указ</w:t>
      </w:r>
      <w:r>
        <w:rPr>
          <w:sz w:val="24"/>
          <w:szCs w:val="24"/>
        </w:rPr>
        <w:t>у</w:t>
      </w:r>
      <w:r w:rsidRPr="00122DBD">
        <w:rPr>
          <w:sz w:val="24"/>
          <w:szCs w:val="24"/>
        </w:rPr>
        <w:t xml:space="preserve"> Президента України від 24.02.2022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24.02.2022 № 2102-IX, Закону України «Про місцеве самоврядування в Україні», Закон</w:t>
      </w:r>
      <w:r>
        <w:rPr>
          <w:sz w:val="24"/>
          <w:szCs w:val="24"/>
        </w:rPr>
        <w:t>у</w:t>
      </w:r>
      <w:r w:rsidRPr="00122DBD">
        <w:rPr>
          <w:sz w:val="24"/>
          <w:szCs w:val="24"/>
        </w:rPr>
        <w:t xml:space="preserve"> України «Про адміністративну процедуру»,</w:t>
      </w:r>
      <w:r>
        <w:rPr>
          <w:sz w:val="24"/>
          <w:szCs w:val="24"/>
        </w:rPr>
        <w:t xml:space="preserve"> </w:t>
      </w:r>
      <w:r w:rsidR="00DF0C19">
        <w:rPr>
          <w:snapToGrid w:val="0"/>
          <w:sz w:val="24"/>
          <w:szCs w:val="24"/>
        </w:rPr>
        <w:t>Закону</w:t>
      </w:r>
      <w:r w:rsidR="00DF0C19" w:rsidRPr="00DF0C19">
        <w:rPr>
          <w:snapToGrid w:val="0"/>
          <w:sz w:val="24"/>
          <w:szCs w:val="24"/>
        </w:rPr>
        <w:t xml:space="preserve"> України «Про внесення змін до деяких законодавчих актів України щодо розмежування земель державної та комунальної власності»,</w:t>
      </w:r>
      <w:r w:rsidRPr="00122DBD">
        <w:rPr>
          <w:sz w:val="24"/>
          <w:szCs w:val="24"/>
        </w:rPr>
        <w:t xml:space="preserve"> Порядку набуття прав на землю із земель комунальної власності у місті Києві, затвердженого рішенням Київської міської</w:t>
      </w:r>
      <w:r>
        <w:rPr>
          <w:sz w:val="24"/>
          <w:szCs w:val="24"/>
        </w:rPr>
        <w:t xml:space="preserve"> ради від 20.04.2017 № 241/2463.</w:t>
      </w:r>
      <w:r w:rsidRPr="00122DBD">
        <w:rPr>
          <w:color w:val="auto"/>
          <w:sz w:val="24"/>
          <w:szCs w:val="24"/>
        </w:rPr>
        <w:t xml:space="preserve"> </w:t>
      </w:r>
    </w:p>
    <w:p w14:paraId="0C6957E0" w14:textId="77777777" w:rsidR="009A5710" w:rsidRPr="00A33E0B" w:rsidRDefault="009A5710" w:rsidP="009A5710">
      <w:pPr>
        <w:pStyle w:val="1"/>
        <w:shd w:val="clear" w:color="auto" w:fill="auto"/>
        <w:spacing w:after="0"/>
        <w:ind w:left="-142" w:firstLine="420"/>
        <w:jc w:val="both"/>
        <w:rPr>
          <w:color w:val="auto"/>
          <w:sz w:val="24"/>
          <w:szCs w:val="24"/>
        </w:rPr>
      </w:pPr>
      <w:proofErr w:type="spellStart"/>
      <w:r w:rsidRPr="00A33E0B">
        <w:rPr>
          <w:color w:val="auto"/>
          <w:sz w:val="24"/>
          <w:szCs w:val="24"/>
        </w:rPr>
        <w:t>Проєкт</w:t>
      </w:r>
      <w:proofErr w:type="spellEnd"/>
      <w:r w:rsidRPr="00A33E0B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05CEC4A" w14:textId="77777777" w:rsidR="009A5710" w:rsidRPr="00A33E0B" w:rsidRDefault="009A5710" w:rsidP="009A5710">
      <w:pPr>
        <w:pStyle w:val="1"/>
        <w:shd w:val="clear" w:color="auto" w:fill="auto"/>
        <w:spacing w:after="0"/>
        <w:ind w:left="-142" w:firstLine="420"/>
        <w:jc w:val="both"/>
        <w:rPr>
          <w:color w:val="auto"/>
          <w:sz w:val="24"/>
          <w:szCs w:val="24"/>
        </w:rPr>
      </w:pPr>
      <w:proofErr w:type="spellStart"/>
      <w:r w:rsidRPr="00A33E0B">
        <w:rPr>
          <w:color w:val="auto"/>
          <w:sz w:val="24"/>
          <w:szCs w:val="24"/>
        </w:rPr>
        <w:t>Проєкт</w:t>
      </w:r>
      <w:proofErr w:type="spellEnd"/>
      <w:r w:rsidRPr="00A33E0B">
        <w:rPr>
          <w:color w:val="auto"/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47E1AA66" w14:textId="77777777" w:rsidR="009A5710" w:rsidRPr="00A33E0B" w:rsidRDefault="009A5710" w:rsidP="009A5710">
      <w:pPr>
        <w:pStyle w:val="1"/>
        <w:shd w:val="clear" w:color="auto" w:fill="auto"/>
        <w:spacing w:after="0"/>
        <w:ind w:left="-142" w:firstLine="420"/>
        <w:jc w:val="both"/>
        <w:rPr>
          <w:color w:val="auto"/>
          <w:sz w:val="24"/>
          <w:szCs w:val="24"/>
        </w:rPr>
      </w:pPr>
      <w:proofErr w:type="spellStart"/>
      <w:r w:rsidRPr="00A33E0B">
        <w:rPr>
          <w:color w:val="auto"/>
          <w:sz w:val="24"/>
          <w:szCs w:val="24"/>
        </w:rPr>
        <w:t>Проєкт</w:t>
      </w:r>
      <w:proofErr w:type="spellEnd"/>
      <w:r w:rsidRPr="00A33E0B">
        <w:rPr>
          <w:color w:val="auto"/>
          <w:sz w:val="24"/>
          <w:szCs w:val="24"/>
        </w:rPr>
        <w:t xml:space="preserve"> рішення містить інформаці</w:t>
      </w:r>
      <w:r>
        <w:rPr>
          <w:color w:val="auto"/>
          <w:sz w:val="24"/>
          <w:szCs w:val="24"/>
        </w:rPr>
        <w:t>ю</w:t>
      </w:r>
      <w:r w:rsidRPr="00A33E0B">
        <w:rPr>
          <w:color w:val="auto"/>
          <w:sz w:val="24"/>
          <w:szCs w:val="24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752EAE4" w14:textId="77777777" w:rsidR="009A5710" w:rsidRPr="00D556F1" w:rsidRDefault="009A5710" w:rsidP="009A5710">
      <w:pPr>
        <w:pStyle w:val="1"/>
        <w:shd w:val="clear" w:color="auto" w:fill="auto"/>
        <w:tabs>
          <w:tab w:val="left" w:pos="851"/>
        </w:tabs>
        <w:spacing w:after="0"/>
        <w:ind w:left="-142" w:firstLine="567"/>
        <w:jc w:val="both"/>
        <w:rPr>
          <w:sz w:val="24"/>
          <w:szCs w:val="24"/>
        </w:rPr>
      </w:pPr>
    </w:p>
    <w:p w14:paraId="0309EC85" w14:textId="477241D9" w:rsidR="009A5710" w:rsidRPr="00D556F1" w:rsidRDefault="009A5710" w:rsidP="00B37FEF">
      <w:pPr>
        <w:pStyle w:val="1"/>
        <w:numPr>
          <w:ilvl w:val="0"/>
          <w:numId w:val="2"/>
        </w:numPr>
        <w:shd w:val="clear" w:color="auto" w:fill="auto"/>
        <w:tabs>
          <w:tab w:val="left" w:pos="728"/>
          <w:tab w:val="left" w:pos="851"/>
        </w:tabs>
        <w:spacing w:after="0"/>
        <w:ind w:left="-142" w:firstLine="567"/>
        <w:rPr>
          <w:color w:val="auto"/>
          <w:sz w:val="24"/>
          <w:szCs w:val="24"/>
        </w:rPr>
      </w:pPr>
      <w:r w:rsidRPr="00D556F1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EC36CEE" w14:textId="77777777" w:rsidR="009A5710" w:rsidRPr="00D556F1" w:rsidRDefault="009A5710" w:rsidP="009A5710">
      <w:pPr>
        <w:pStyle w:val="1"/>
        <w:shd w:val="clear" w:color="auto" w:fill="auto"/>
        <w:tabs>
          <w:tab w:val="left" w:pos="851"/>
        </w:tabs>
        <w:spacing w:after="0"/>
        <w:ind w:left="-142" w:firstLine="567"/>
        <w:rPr>
          <w:sz w:val="24"/>
          <w:szCs w:val="24"/>
        </w:rPr>
      </w:pPr>
      <w:r w:rsidRPr="00D556F1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1A36AC4D" w14:textId="77777777" w:rsidR="009A5710" w:rsidRPr="00D556F1" w:rsidRDefault="009A5710" w:rsidP="009A5710">
      <w:pPr>
        <w:pStyle w:val="1"/>
        <w:shd w:val="clear" w:color="auto" w:fill="auto"/>
        <w:tabs>
          <w:tab w:val="left" w:pos="851"/>
        </w:tabs>
        <w:spacing w:after="0"/>
        <w:ind w:left="-142" w:firstLine="567"/>
        <w:rPr>
          <w:color w:val="auto"/>
          <w:sz w:val="24"/>
          <w:szCs w:val="24"/>
        </w:rPr>
      </w:pPr>
    </w:p>
    <w:p w14:paraId="3E7CB52E" w14:textId="100021CC" w:rsidR="009A5710" w:rsidRPr="00D556F1" w:rsidRDefault="009A5710" w:rsidP="00B37FEF">
      <w:pPr>
        <w:pStyle w:val="1"/>
        <w:numPr>
          <w:ilvl w:val="0"/>
          <w:numId w:val="2"/>
        </w:numPr>
        <w:shd w:val="clear" w:color="auto" w:fill="auto"/>
        <w:tabs>
          <w:tab w:val="left" w:pos="708"/>
          <w:tab w:val="left" w:pos="851"/>
        </w:tabs>
        <w:spacing w:after="0"/>
        <w:ind w:left="-142" w:firstLine="567"/>
        <w:rPr>
          <w:color w:val="auto"/>
          <w:sz w:val="24"/>
          <w:szCs w:val="24"/>
        </w:rPr>
      </w:pPr>
      <w:r w:rsidRPr="00D556F1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513F69D2" w14:textId="149572B4" w:rsidR="009A5710" w:rsidRPr="00D556F1" w:rsidRDefault="009A5710" w:rsidP="009A5710">
      <w:pPr>
        <w:pStyle w:val="1"/>
        <w:shd w:val="clear" w:color="auto" w:fill="auto"/>
        <w:tabs>
          <w:tab w:val="left" w:pos="851"/>
        </w:tabs>
        <w:spacing w:after="0"/>
        <w:ind w:left="-142" w:firstLine="567"/>
        <w:jc w:val="both"/>
        <w:rPr>
          <w:color w:val="auto"/>
          <w:sz w:val="24"/>
          <w:szCs w:val="24"/>
        </w:rPr>
      </w:pPr>
      <w:r w:rsidRPr="00D556F1">
        <w:rPr>
          <w:sz w:val="24"/>
          <w:szCs w:val="24"/>
        </w:rPr>
        <w:t xml:space="preserve">Наслідком прийняття розробленого </w:t>
      </w:r>
      <w:proofErr w:type="spellStart"/>
      <w:r w:rsidRPr="00D556F1">
        <w:rPr>
          <w:sz w:val="24"/>
          <w:szCs w:val="24"/>
        </w:rPr>
        <w:t>проєкту</w:t>
      </w:r>
      <w:proofErr w:type="spellEnd"/>
      <w:r w:rsidRPr="00D556F1">
        <w:rPr>
          <w:sz w:val="24"/>
          <w:szCs w:val="24"/>
        </w:rPr>
        <w:t xml:space="preserve"> рішення стане дотримання вимог </w:t>
      </w:r>
      <w:r>
        <w:rPr>
          <w:sz w:val="24"/>
          <w:szCs w:val="24"/>
        </w:rPr>
        <w:t xml:space="preserve">Земельного кодексу України та виконання </w:t>
      </w:r>
      <w:r w:rsidR="00A758F9">
        <w:rPr>
          <w:sz w:val="24"/>
          <w:szCs w:val="24"/>
        </w:rPr>
        <w:t xml:space="preserve">постанови </w:t>
      </w:r>
      <w:r w:rsidR="001566A9" w:rsidRPr="001566A9">
        <w:rPr>
          <w:sz w:val="24"/>
          <w:szCs w:val="24"/>
        </w:rPr>
        <w:t>Київського апеляційного суду від 11 липня 2024 року у справі № 760/19311/21</w:t>
      </w:r>
      <w:r w:rsidRPr="001566A9">
        <w:rPr>
          <w:color w:val="auto"/>
          <w:sz w:val="24"/>
          <w:szCs w:val="24"/>
        </w:rPr>
        <w:t>.</w:t>
      </w:r>
    </w:p>
    <w:p w14:paraId="651A94A2" w14:textId="77777777" w:rsidR="00DC4FBC" w:rsidRPr="00A82A20" w:rsidRDefault="00DC4FBC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</w:p>
    <w:p w14:paraId="2D0CFCC3" w14:textId="08567FD7" w:rsidR="00114807" w:rsidRPr="00AE07DF" w:rsidRDefault="00114807" w:rsidP="00610DA0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A82A20">
        <w:rPr>
          <w:color w:val="auto"/>
          <w:sz w:val="20"/>
          <w:szCs w:val="20"/>
        </w:rPr>
        <w:t xml:space="preserve">Доповідач: директор Департаменту земельних ресурсів </w:t>
      </w:r>
      <w:r w:rsidR="00A66ED7" w:rsidRPr="000973B8">
        <w:rPr>
          <w:bCs/>
          <w:color w:val="auto"/>
          <w:sz w:val="20"/>
          <w:szCs w:val="20"/>
          <w:lang w:val="ru-RU"/>
        </w:rPr>
        <w:t>Валентина ПЕЛИХ</w:t>
      </w:r>
    </w:p>
    <w:p w14:paraId="79730549" w14:textId="77777777" w:rsidR="00B269E1" w:rsidRPr="00610DA0" w:rsidRDefault="00B269E1" w:rsidP="00610DA0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8"/>
          <w:szCs w:val="28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7068B" w14:paraId="739BACB3" w14:textId="77777777" w:rsidTr="00D7068B">
        <w:trPr>
          <w:trHeight w:val="663"/>
        </w:trPr>
        <w:tc>
          <w:tcPr>
            <w:tcW w:w="4814" w:type="dxa"/>
            <w:hideMark/>
          </w:tcPr>
          <w:p w14:paraId="47C01192" w14:textId="77777777" w:rsidR="00C1033D" w:rsidRDefault="00C1033D" w:rsidP="0035744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  <w:lang w:val="ru-RU"/>
              </w:rPr>
            </w:pPr>
          </w:p>
          <w:p w14:paraId="199F9DFE" w14:textId="4D8378DA" w:rsidR="00D7068B" w:rsidRDefault="00357440" w:rsidP="00357440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D7068B" w:rsidRPr="00D7068B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D7068B" w:rsidRPr="00D7068B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D7068B" w:rsidRPr="00D7068B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068B" w:rsidRPr="00D7068B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B7CD020" w14:textId="77777777" w:rsidR="00D7068B" w:rsidRDefault="00D7068B">
            <w:pPr>
              <w:pStyle w:val="30"/>
              <w:shd w:val="clear" w:color="auto" w:fill="auto"/>
              <w:jc w:val="right"/>
              <w:rPr>
                <w:rStyle w:val="af0"/>
                <w:b/>
                <w:sz w:val="24"/>
                <w:szCs w:val="24"/>
                <w:lang w:val="ru-RU"/>
              </w:rPr>
            </w:pPr>
          </w:p>
          <w:p w14:paraId="1E490D9B" w14:textId="77777777" w:rsidR="00D7068B" w:rsidRPr="008505EA" w:rsidRDefault="00D7068B">
            <w:pPr>
              <w:pStyle w:val="30"/>
              <w:shd w:val="clear" w:color="auto" w:fill="auto"/>
              <w:jc w:val="right"/>
              <w:rPr>
                <w:rStyle w:val="af0"/>
                <w:sz w:val="24"/>
                <w:szCs w:val="24"/>
              </w:rPr>
            </w:pPr>
            <w:r w:rsidRPr="008505EA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821A140" w14:textId="77777777" w:rsidR="00962103" w:rsidRPr="003C051B" w:rsidRDefault="00962103" w:rsidP="003C051B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p w14:paraId="7A49E7CC" w14:textId="7FA5D807" w:rsidR="00A82F0C" w:rsidRPr="00A82F0C" w:rsidRDefault="00A82F0C" w:rsidP="00A82F0C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004E6471" w14:textId="77777777" w:rsidR="00A82F0C" w:rsidRPr="00A82F0C" w:rsidRDefault="00A82F0C" w:rsidP="00A82F0C">
      <w:pPr>
        <w:pStyle w:val="1"/>
        <w:shd w:val="clear" w:color="auto" w:fill="auto"/>
        <w:spacing w:after="0"/>
        <w:ind w:firstLine="420"/>
      </w:pPr>
    </w:p>
    <w:p w14:paraId="03DC0905" w14:textId="0A94A2B5" w:rsidR="00114807" w:rsidRDefault="00114807" w:rsidP="002438BA">
      <w:pPr>
        <w:pStyle w:val="1"/>
        <w:shd w:val="clear" w:color="auto" w:fill="auto"/>
        <w:tabs>
          <w:tab w:val="left" w:pos="1861"/>
        </w:tabs>
        <w:spacing w:after="0"/>
        <w:ind w:firstLine="380"/>
        <w:rPr>
          <w:color w:val="auto"/>
          <w:sz w:val="20"/>
          <w:szCs w:val="20"/>
        </w:rPr>
      </w:pPr>
    </w:p>
    <w:p w14:paraId="0332BDDE" w14:textId="654F59C5" w:rsidR="00AE07DF" w:rsidRDefault="00AE07DF" w:rsidP="002438BA">
      <w:pPr>
        <w:pStyle w:val="1"/>
        <w:shd w:val="clear" w:color="auto" w:fill="auto"/>
        <w:tabs>
          <w:tab w:val="left" w:pos="1861"/>
        </w:tabs>
        <w:spacing w:after="0"/>
        <w:ind w:firstLine="380"/>
        <w:rPr>
          <w:color w:val="auto"/>
          <w:sz w:val="20"/>
          <w:szCs w:val="20"/>
        </w:rPr>
      </w:pPr>
    </w:p>
    <w:p w14:paraId="3033B515" w14:textId="77777777" w:rsidR="00AE07DF" w:rsidRPr="00A82A20" w:rsidRDefault="00AE07DF" w:rsidP="002438BA">
      <w:pPr>
        <w:pStyle w:val="1"/>
        <w:shd w:val="clear" w:color="auto" w:fill="auto"/>
        <w:tabs>
          <w:tab w:val="left" w:pos="1861"/>
        </w:tabs>
        <w:spacing w:after="0"/>
        <w:ind w:firstLine="380"/>
        <w:rPr>
          <w:color w:val="auto"/>
          <w:sz w:val="20"/>
          <w:szCs w:val="20"/>
        </w:rPr>
      </w:pPr>
    </w:p>
    <w:sectPr w:rsidR="00AE07DF" w:rsidRPr="00A82A20" w:rsidSect="00B269E1">
      <w:headerReference w:type="default" r:id="rId10"/>
      <w:footerReference w:type="default" r:id="rId11"/>
      <w:pgSz w:w="11907" w:h="16839" w:code="9"/>
      <w:pgMar w:top="1134" w:right="567" w:bottom="567" w:left="1701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34103" w14:textId="77777777" w:rsidR="00AF70C6" w:rsidRDefault="00AF70C6">
      <w:r>
        <w:separator/>
      </w:r>
    </w:p>
  </w:endnote>
  <w:endnote w:type="continuationSeparator" w:id="0">
    <w:p w14:paraId="611F30A6" w14:textId="77777777" w:rsidR="00AF70C6" w:rsidRDefault="00AF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89D1F" w14:textId="77777777" w:rsidR="00AF70C6" w:rsidRDefault="00AF70C6"/>
  </w:footnote>
  <w:footnote w:type="continuationSeparator" w:id="0">
    <w:p w14:paraId="53EDBFB5" w14:textId="77777777" w:rsidR="00AF70C6" w:rsidRDefault="00AF70C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0CF25DC3" w:rsidR="00862990" w:rsidRDefault="007475F4" w:rsidP="00813A60">
    <w:pPr>
      <w:pStyle w:val="20"/>
      <w:shd w:val="clear" w:color="auto" w:fill="auto"/>
      <w:spacing w:after="0"/>
      <w:ind w:left="5387" w:firstLine="2"/>
      <w:rPr>
        <w:sz w:val="12"/>
        <w:szCs w:val="12"/>
      </w:rPr>
    </w:pPr>
    <w:r>
      <w:rPr>
        <w:sz w:val="12"/>
        <w:szCs w:val="12"/>
      </w:rPr>
      <w:t xml:space="preserve">        </w:t>
    </w:r>
    <w:r w:rsidR="00862990">
      <w:rPr>
        <w:sz w:val="12"/>
        <w:szCs w:val="12"/>
      </w:rPr>
      <w:t xml:space="preserve">Пояснювальна записка № </w:t>
    </w:r>
    <w:r w:rsidR="00C77937" w:rsidRPr="000973B8">
      <w:rPr>
        <w:sz w:val="12"/>
        <w:szCs w:val="12"/>
        <w:lang w:val="ru-RU"/>
      </w:rPr>
      <w:t>ПЗН-70515</w:t>
    </w:r>
    <w:r w:rsidR="00862990">
      <w:rPr>
        <w:sz w:val="12"/>
        <w:szCs w:val="12"/>
      </w:rPr>
      <w:t xml:space="preserve"> від </w:t>
    </w:r>
    <w:r w:rsidR="00AD1B7C" w:rsidRPr="000973B8">
      <w:rPr>
        <w:sz w:val="12"/>
        <w:szCs w:val="12"/>
        <w:lang w:val="ru-RU"/>
      </w:rPr>
      <w:t>03.09.2024</w:t>
    </w:r>
    <w:r w:rsidR="00862990">
      <w:rPr>
        <w:sz w:val="12"/>
        <w:szCs w:val="12"/>
      </w:rPr>
      <w:t xml:space="preserve"> до </w:t>
    </w:r>
    <w:r w:rsidR="00872D27">
      <w:rPr>
        <w:sz w:val="12"/>
        <w:szCs w:val="12"/>
      </w:rPr>
      <w:t xml:space="preserve">справи </w:t>
    </w:r>
    <w:r w:rsidR="00862990">
      <w:rPr>
        <w:sz w:val="12"/>
        <w:szCs w:val="12"/>
      </w:rPr>
      <w:t>705310274</w:t>
    </w:r>
  </w:p>
  <w:p w14:paraId="2CBD23C3" w14:textId="3246C8B9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Pr="00C77937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068F7" w:rsidRPr="003068F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F68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DB31B0"/>
    <w:multiLevelType w:val="hybridMultilevel"/>
    <w:tmpl w:val="40323F5E"/>
    <w:lvl w:ilvl="0" w:tplc="46B4EF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15D1B4F"/>
    <w:multiLevelType w:val="hybridMultilevel"/>
    <w:tmpl w:val="8DAA31CA"/>
    <w:lvl w:ilvl="0" w:tplc="D2442A2E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4240"/>
    <w:rsid w:val="0002753D"/>
    <w:rsid w:val="00031F5C"/>
    <w:rsid w:val="00032702"/>
    <w:rsid w:val="00044870"/>
    <w:rsid w:val="00053FB0"/>
    <w:rsid w:val="0009677A"/>
    <w:rsid w:val="0009722A"/>
    <w:rsid w:val="000973B8"/>
    <w:rsid w:val="000B5A6C"/>
    <w:rsid w:val="00106C94"/>
    <w:rsid w:val="00114807"/>
    <w:rsid w:val="001566A9"/>
    <w:rsid w:val="00160C09"/>
    <w:rsid w:val="00171641"/>
    <w:rsid w:val="00176396"/>
    <w:rsid w:val="00181F6D"/>
    <w:rsid w:val="00182246"/>
    <w:rsid w:val="001A3A03"/>
    <w:rsid w:val="001C04C8"/>
    <w:rsid w:val="001D0C93"/>
    <w:rsid w:val="001D31E8"/>
    <w:rsid w:val="001F0140"/>
    <w:rsid w:val="001F1B8E"/>
    <w:rsid w:val="001F71B4"/>
    <w:rsid w:val="00210879"/>
    <w:rsid w:val="00242085"/>
    <w:rsid w:val="002438BA"/>
    <w:rsid w:val="00244563"/>
    <w:rsid w:val="00271E24"/>
    <w:rsid w:val="0028697A"/>
    <w:rsid w:val="002A3DC6"/>
    <w:rsid w:val="002B590C"/>
    <w:rsid w:val="002B5CBE"/>
    <w:rsid w:val="002C17C3"/>
    <w:rsid w:val="002D226A"/>
    <w:rsid w:val="002F1942"/>
    <w:rsid w:val="002F6418"/>
    <w:rsid w:val="003047FC"/>
    <w:rsid w:val="003068F7"/>
    <w:rsid w:val="003074E9"/>
    <w:rsid w:val="0031534D"/>
    <w:rsid w:val="003167EB"/>
    <w:rsid w:val="003418E5"/>
    <w:rsid w:val="00347B41"/>
    <w:rsid w:val="00351B67"/>
    <w:rsid w:val="003571AA"/>
    <w:rsid w:val="00357440"/>
    <w:rsid w:val="0037022E"/>
    <w:rsid w:val="00370EA4"/>
    <w:rsid w:val="00373FF7"/>
    <w:rsid w:val="003A6EB2"/>
    <w:rsid w:val="003C051B"/>
    <w:rsid w:val="003C2D21"/>
    <w:rsid w:val="003D2C97"/>
    <w:rsid w:val="004041B4"/>
    <w:rsid w:val="004155DC"/>
    <w:rsid w:val="004324B0"/>
    <w:rsid w:val="004428A8"/>
    <w:rsid w:val="00455762"/>
    <w:rsid w:val="00460522"/>
    <w:rsid w:val="004730B6"/>
    <w:rsid w:val="004A0EFB"/>
    <w:rsid w:val="004A3042"/>
    <w:rsid w:val="004B123A"/>
    <w:rsid w:val="004C0093"/>
    <w:rsid w:val="004C56B2"/>
    <w:rsid w:val="004E5413"/>
    <w:rsid w:val="004F0681"/>
    <w:rsid w:val="004F176B"/>
    <w:rsid w:val="004F7FC6"/>
    <w:rsid w:val="005027F3"/>
    <w:rsid w:val="005070E1"/>
    <w:rsid w:val="00510A1B"/>
    <w:rsid w:val="0055002C"/>
    <w:rsid w:val="00550E6C"/>
    <w:rsid w:val="00576744"/>
    <w:rsid w:val="00584F2B"/>
    <w:rsid w:val="00592102"/>
    <w:rsid w:val="005C435C"/>
    <w:rsid w:val="00602702"/>
    <w:rsid w:val="00604821"/>
    <w:rsid w:val="00610DA0"/>
    <w:rsid w:val="00667A11"/>
    <w:rsid w:val="00680C8A"/>
    <w:rsid w:val="00682B21"/>
    <w:rsid w:val="006A7D4C"/>
    <w:rsid w:val="006B5EC0"/>
    <w:rsid w:val="006B6EF8"/>
    <w:rsid w:val="006C5164"/>
    <w:rsid w:val="006E1A99"/>
    <w:rsid w:val="006F7DA7"/>
    <w:rsid w:val="00700117"/>
    <w:rsid w:val="0070402C"/>
    <w:rsid w:val="00731DC2"/>
    <w:rsid w:val="00741032"/>
    <w:rsid w:val="00745EB5"/>
    <w:rsid w:val="007475F4"/>
    <w:rsid w:val="0075063B"/>
    <w:rsid w:val="00750B46"/>
    <w:rsid w:val="007610F8"/>
    <w:rsid w:val="00765699"/>
    <w:rsid w:val="00774161"/>
    <w:rsid w:val="0079108D"/>
    <w:rsid w:val="007D4F99"/>
    <w:rsid w:val="007D6664"/>
    <w:rsid w:val="007E3A44"/>
    <w:rsid w:val="00806490"/>
    <w:rsid w:val="00813176"/>
    <w:rsid w:val="00813A60"/>
    <w:rsid w:val="00816AD3"/>
    <w:rsid w:val="00826937"/>
    <w:rsid w:val="00831BB1"/>
    <w:rsid w:val="008505EA"/>
    <w:rsid w:val="00862990"/>
    <w:rsid w:val="008700A8"/>
    <w:rsid w:val="00872D27"/>
    <w:rsid w:val="00877CF5"/>
    <w:rsid w:val="00896EA2"/>
    <w:rsid w:val="008A7300"/>
    <w:rsid w:val="008B53BA"/>
    <w:rsid w:val="008B5BC1"/>
    <w:rsid w:val="008C4A81"/>
    <w:rsid w:val="008C60B2"/>
    <w:rsid w:val="008C695C"/>
    <w:rsid w:val="008E48DB"/>
    <w:rsid w:val="008F41FA"/>
    <w:rsid w:val="00907F95"/>
    <w:rsid w:val="009423F4"/>
    <w:rsid w:val="00944CB1"/>
    <w:rsid w:val="009525D7"/>
    <w:rsid w:val="00962103"/>
    <w:rsid w:val="009737A8"/>
    <w:rsid w:val="009818CA"/>
    <w:rsid w:val="00985C59"/>
    <w:rsid w:val="009869AC"/>
    <w:rsid w:val="009872A6"/>
    <w:rsid w:val="009A5710"/>
    <w:rsid w:val="009C1998"/>
    <w:rsid w:val="009E4ECC"/>
    <w:rsid w:val="009F299C"/>
    <w:rsid w:val="00A25CE0"/>
    <w:rsid w:val="00A3030B"/>
    <w:rsid w:val="00A31246"/>
    <w:rsid w:val="00A34E3F"/>
    <w:rsid w:val="00A43A8F"/>
    <w:rsid w:val="00A51AA6"/>
    <w:rsid w:val="00A56E12"/>
    <w:rsid w:val="00A66ED7"/>
    <w:rsid w:val="00A723F2"/>
    <w:rsid w:val="00A7535A"/>
    <w:rsid w:val="00A758F9"/>
    <w:rsid w:val="00A82A20"/>
    <w:rsid w:val="00A82F0C"/>
    <w:rsid w:val="00A86F7B"/>
    <w:rsid w:val="00A8711C"/>
    <w:rsid w:val="00AA2455"/>
    <w:rsid w:val="00AB11CF"/>
    <w:rsid w:val="00AB3820"/>
    <w:rsid w:val="00AC5142"/>
    <w:rsid w:val="00AC7E61"/>
    <w:rsid w:val="00AD1B7C"/>
    <w:rsid w:val="00AE07DF"/>
    <w:rsid w:val="00AF3D0C"/>
    <w:rsid w:val="00AF70C6"/>
    <w:rsid w:val="00B0415B"/>
    <w:rsid w:val="00B269E1"/>
    <w:rsid w:val="00B27B65"/>
    <w:rsid w:val="00B37FEF"/>
    <w:rsid w:val="00B743A2"/>
    <w:rsid w:val="00B810A8"/>
    <w:rsid w:val="00B83033"/>
    <w:rsid w:val="00BB2AE1"/>
    <w:rsid w:val="00BD3958"/>
    <w:rsid w:val="00BF0B19"/>
    <w:rsid w:val="00BF3572"/>
    <w:rsid w:val="00C1033D"/>
    <w:rsid w:val="00C113DE"/>
    <w:rsid w:val="00C134B4"/>
    <w:rsid w:val="00C5407A"/>
    <w:rsid w:val="00C5587B"/>
    <w:rsid w:val="00C563C8"/>
    <w:rsid w:val="00C62A68"/>
    <w:rsid w:val="00C77937"/>
    <w:rsid w:val="00C9554E"/>
    <w:rsid w:val="00C97F46"/>
    <w:rsid w:val="00CA05E5"/>
    <w:rsid w:val="00CB003F"/>
    <w:rsid w:val="00CC6FB9"/>
    <w:rsid w:val="00CD11BB"/>
    <w:rsid w:val="00CF5BA9"/>
    <w:rsid w:val="00D0642F"/>
    <w:rsid w:val="00D078D0"/>
    <w:rsid w:val="00D2272E"/>
    <w:rsid w:val="00D23EC9"/>
    <w:rsid w:val="00D35106"/>
    <w:rsid w:val="00D431AF"/>
    <w:rsid w:val="00D505BC"/>
    <w:rsid w:val="00D56DCC"/>
    <w:rsid w:val="00D62731"/>
    <w:rsid w:val="00D7068B"/>
    <w:rsid w:val="00D87A23"/>
    <w:rsid w:val="00DB1209"/>
    <w:rsid w:val="00DB5D36"/>
    <w:rsid w:val="00DC4FBC"/>
    <w:rsid w:val="00DC6EFC"/>
    <w:rsid w:val="00DD10B0"/>
    <w:rsid w:val="00DD498B"/>
    <w:rsid w:val="00DE0FDB"/>
    <w:rsid w:val="00DE71C6"/>
    <w:rsid w:val="00DF0C19"/>
    <w:rsid w:val="00DF6F41"/>
    <w:rsid w:val="00DF6F51"/>
    <w:rsid w:val="00E1598B"/>
    <w:rsid w:val="00E26C16"/>
    <w:rsid w:val="00E27F6B"/>
    <w:rsid w:val="00E60099"/>
    <w:rsid w:val="00E718CA"/>
    <w:rsid w:val="00E8334D"/>
    <w:rsid w:val="00E87927"/>
    <w:rsid w:val="00E9295A"/>
    <w:rsid w:val="00E9757F"/>
    <w:rsid w:val="00EA459D"/>
    <w:rsid w:val="00EA49AA"/>
    <w:rsid w:val="00EE7671"/>
    <w:rsid w:val="00EF153B"/>
    <w:rsid w:val="00EF7797"/>
    <w:rsid w:val="00F22977"/>
    <w:rsid w:val="00F31C60"/>
    <w:rsid w:val="00F47A92"/>
    <w:rsid w:val="00F47E79"/>
    <w:rsid w:val="00F522C6"/>
    <w:rsid w:val="00F60474"/>
    <w:rsid w:val="00F84543"/>
    <w:rsid w:val="00FB0C31"/>
    <w:rsid w:val="00FB6192"/>
    <w:rsid w:val="00FD5FA1"/>
    <w:rsid w:val="00FE24BF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011C11"/>
  <w15:docId w15:val="{9415377B-B231-4133-9755-321AD4BD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C6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A82F0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E07D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AE07DF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unhideWhenUsed/>
    <w:rsid w:val="009A57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відмова</vt:lpstr>
      <vt:lpstr>Пояснювальна записка Фіз передача відмова</vt:lpstr>
    </vt:vector>
  </TitlesOfParts>
  <Manager>Управління землеустрою</Manager>
  <Company>ДЕПАРТАМЕНТ ЗЕМЕЛЬНИХ РЕСУРСІВ</Company>
  <LinksUpToDate>false</LinksUpToDate>
  <CharactersWithSpaces>7631</CharactersWithSpaces>
  <SharedDoc>false</SharedDoc>
  <HyperlinkBase>72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відмова</dc:title>
  <dc:creator>Admin</dc:creator>
  <cp:keywords>{"doc_type_id":72,"doc_type_name":"Пояснювальна записка Фіз передача відмова","doc_type_file":"Фіз_передача_відмова.docx"}</cp:keywords>
  <cp:lastModifiedBy>Василига Жанна Леонідівна</cp:lastModifiedBy>
  <cp:revision>31</cp:revision>
  <cp:lastPrinted>2024-09-10T07:33:00Z</cp:lastPrinted>
  <dcterms:created xsi:type="dcterms:W3CDTF">2024-09-03T12:41:00Z</dcterms:created>
  <dcterms:modified xsi:type="dcterms:W3CDTF">2024-09-11T06:21:00Z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2024-09-05T07:37:22Z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618dcc42-f683-4e5f-97ee-398e97a45c4b</vt:lpwstr>
  </property>
  <property fmtid="{D5CDD505-2E9C-101B-9397-08002B2CF9AE}" pid="8" name="MSIP_Label_defa4170-0d19-0005-0004-bc88714345d2_ContentBits">
    <vt:lpwstr>0</vt:lpwstr>
  </property>
</Properties>
</file>