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417957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696534172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696534172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7957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417957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1CF964E5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957">
        <w:rPr>
          <w:b/>
          <w:bCs/>
          <w:i w:val="0"/>
          <w:iCs w:val="0"/>
          <w:sz w:val="24"/>
          <w:szCs w:val="24"/>
          <w:lang w:val="ru-RU"/>
        </w:rPr>
        <w:t xml:space="preserve">№ ПЗН-77385 </w:t>
      </w:r>
      <w:proofErr w:type="spellStart"/>
      <w:r w:rsidRPr="00417957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417957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417957">
        <w:rPr>
          <w:b/>
          <w:bCs/>
          <w:i w:val="0"/>
          <w:sz w:val="24"/>
          <w:szCs w:val="24"/>
          <w:lang w:val="ru-RU"/>
        </w:rPr>
        <w:t>30.01.2025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40077D99" w:rsidR="00AB6376" w:rsidRPr="00C77430" w:rsidRDefault="00AB6376" w:rsidP="00417957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C77430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417957" w:rsidRPr="00C77430">
        <w:rPr>
          <w:rStyle w:val="ac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417957" w:rsidRPr="00C77430">
        <w:rPr>
          <w:rStyle w:val="ac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17957" w:rsidRPr="00C77430">
        <w:rPr>
          <w:rStyle w:val="ac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417957" w:rsidRPr="00C77430">
        <w:rPr>
          <w:i/>
          <w:color w:val="000000" w:themeColor="text1"/>
          <w:sz w:val="24"/>
          <w:szCs w:val="24"/>
          <w:lang w:val="ru-RU"/>
        </w:rPr>
        <w:t xml:space="preserve"> </w:t>
      </w:r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>ведення</w:t>
      </w:r>
      <w:proofErr w:type="spellEnd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>лісового</w:t>
      </w:r>
      <w:proofErr w:type="spellEnd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>господарства</w:t>
      </w:r>
      <w:proofErr w:type="spellEnd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>пов’язаних</w:t>
      </w:r>
      <w:proofErr w:type="spellEnd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 xml:space="preserve"> з ним </w:t>
      </w:r>
      <w:proofErr w:type="spellStart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>послуг</w:t>
      </w:r>
      <w:proofErr w:type="spellEnd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8A2BAE" w:rsidRPr="008A2BAE">
        <w:rPr>
          <w:b/>
          <w:i/>
          <w:color w:val="000000" w:themeColor="text1"/>
          <w:sz w:val="24"/>
          <w:szCs w:val="24"/>
          <w:lang w:val="uk-UA"/>
        </w:rPr>
        <w:t>на території кадастрового кварталу 62:246 в межах кварталу 31</w:t>
      </w:r>
      <w:r w:rsidR="008A2BA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>Білодібровного</w:t>
      </w:r>
      <w:proofErr w:type="spellEnd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>лісництва</w:t>
      </w:r>
      <w:proofErr w:type="spellEnd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417957" w:rsidRPr="00C77430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17957" w:rsidRPr="00C77430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236CC2">
        <w:trPr>
          <w:cantSplit/>
          <w:trHeight w:val="563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17957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417957">
              <w:rPr>
                <w:b w:val="0"/>
                <w:i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AB6376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417957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4244AD66" w14:textId="6A8833B8" w:rsidR="002E6951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417957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527D42EE" w14:textId="77777777" w:rsidR="00236CC2" w:rsidRPr="00E67D08" w:rsidRDefault="00236CC2" w:rsidP="00236CC2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2A7D89EA" w14:textId="77777777" w:rsidR="00236CC2" w:rsidRDefault="00236CC2" w:rsidP="00236CC2">
            <w:pPr>
              <w:pStyle w:val="a7"/>
              <w:shd w:val="clear" w:color="auto" w:fill="auto"/>
              <w:ind w:left="35" w:right="-107" w:hanging="35"/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</w:pPr>
            <w:r w:rsidRPr="00E67D08"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Код ЄДРПОУ:00022527, 0</w:t>
            </w: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 xml:space="preserve">1044, м. Київ, </w:t>
            </w:r>
          </w:p>
          <w:p w14:paraId="71B35F5E" w14:textId="2D20AD9A" w:rsidR="00AB6376" w:rsidRPr="00433810" w:rsidRDefault="00236CC2" w:rsidP="00236CC2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417957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75D2D63D" w:rsidR="00AB6376" w:rsidRPr="00B30291" w:rsidRDefault="00FB5D25" w:rsidP="00236CC2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24.01.2025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696534172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417957">
        <w:rPr>
          <w:sz w:val="24"/>
          <w:szCs w:val="24"/>
          <w:lang w:val="ru-RU"/>
        </w:rPr>
        <w:t>8000000000:62:246:0001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C77430">
        <w:trPr>
          <w:trHeight w:hRule="exact" w:val="1206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6530916C" w:rsidR="00AB6376" w:rsidRPr="00417957" w:rsidRDefault="00AB6376" w:rsidP="00C77430">
            <w:pPr>
              <w:pStyle w:val="a4"/>
              <w:shd w:val="clear" w:color="auto" w:fill="auto"/>
              <w:spacing w:line="233" w:lineRule="auto"/>
              <w:ind w:left="140"/>
              <w:rPr>
                <w:sz w:val="24"/>
                <w:szCs w:val="24"/>
                <w:lang w:val="ru-RU"/>
              </w:rPr>
            </w:pPr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території</w:t>
            </w:r>
            <w:proofErr w:type="spellEnd"/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 кадастрового кварталу 62:246 в межах кварталу 31 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Білодібровного</w:t>
            </w:r>
            <w:proofErr w:type="spellEnd"/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лісництва</w:t>
            </w:r>
            <w:proofErr w:type="spellEnd"/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C77430">
              <w:rPr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Дарницьке</w:t>
            </w:r>
            <w:proofErr w:type="spellEnd"/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лісопаркове</w:t>
            </w:r>
            <w:proofErr w:type="spellEnd"/>
            <w:r w:rsidRPr="0041795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957">
              <w:rPr>
                <w:i/>
                <w:iCs/>
                <w:sz w:val="24"/>
                <w:szCs w:val="24"/>
                <w:lang w:val="ru-RU"/>
              </w:rPr>
              <w:t>господарство</w:t>
            </w:r>
            <w:proofErr w:type="spellEnd"/>
            <w:r w:rsidR="00C77430">
              <w:rPr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1795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C77430">
            <w:pPr>
              <w:pStyle w:val="a4"/>
              <w:shd w:val="clear" w:color="auto" w:fill="auto"/>
              <w:ind w:lef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59,3041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C77430">
        <w:trPr>
          <w:trHeight w:hRule="exact" w:val="434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C77430">
            <w:pPr>
              <w:pStyle w:val="a4"/>
              <w:shd w:val="clear" w:color="auto" w:fill="auto"/>
              <w:ind w:lef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417957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Pr="0041795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957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C77430">
        <w:trPr>
          <w:trHeight w:hRule="exact" w:val="425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7C4E1AA1" w:rsidR="00AB6376" w:rsidRPr="001774CA" w:rsidRDefault="001774CA" w:rsidP="00C77430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лісогосподарського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4609A7F" w14:textId="2228FA97" w:rsidR="00AB6376" w:rsidRPr="001774CA" w:rsidRDefault="00AB6376" w:rsidP="00C77430">
            <w:pPr>
              <w:pStyle w:val="a4"/>
              <w:shd w:val="clear" w:color="auto" w:fill="auto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417957">
              <w:rPr>
                <w:i/>
                <w:sz w:val="24"/>
                <w:szCs w:val="24"/>
                <w:highlight w:val="white"/>
                <w:lang w:val="ru-RU"/>
              </w:rPr>
              <w:t>09.01</w:t>
            </w:r>
            <w:r w:rsidRPr="00417957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17957">
              <w:rPr>
                <w:rStyle w:val="ac"/>
                <w:sz w:val="24"/>
                <w:szCs w:val="24"/>
                <w:lang w:val="ru-RU"/>
              </w:rPr>
              <w:t>ведення</w:t>
            </w:r>
            <w:proofErr w:type="spellEnd"/>
            <w:r w:rsidRPr="0041795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957">
              <w:rPr>
                <w:rStyle w:val="ac"/>
                <w:sz w:val="24"/>
                <w:szCs w:val="24"/>
                <w:lang w:val="ru-RU"/>
              </w:rPr>
              <w:t>лісового</w:t>
            </w:r>
            <w:proofErr w:type="spellEnd"/>
            <w:r w:rsidRPr="00417957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957">
              <w:rPr>
                <w:rStyle w:val="ac"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417957">
              <w:rPr>
                <w:rStyle w:val="ac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17957">
              <w:rPr>
                <w:rStyle w:val="ac"/>
                <w:sz w:val="24"/>
                <w:szCs w:val="24"/>
                <w:lang w:val="ru-RU"/>
              </w:rPr>
              <w:t>пов'язаних</w:t>
            </w:r>
            <w:proofErr w:type="spellEnd"/>
            <w:r w:rsidRPr="00417957">
              <w:rPr>
                <w:rStyle w:val="ac"/>
                <w:sz w:val="24"/>
                <w:szCs w:val="24"/>
                <w:lang w:val="ru-RU"/>
              </w:rPr>
              <w:t xml:space="preserve"> з ним </w:t>
            </w:r>
            <w:proofErr w:type="spellStart"/>
            <w:r w:rsidRPr="00417957">
              <w:rPr>
                <w:rStyle w:val="ac"/>
                <w:sz w:val="24"/>
                <w:szCs w:val="24"/>
                <w:lang w:val="ru-RU"/>
              </w:rPr>
              <w:t>послуг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3914007C" w14:textId="77777777" w:rsidR="00D83BE9" w:rsidRPr="00417957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4F6362BF" w14:textId="77777777" w:rsidR="00D83BE9" w:rsidRPr="00417957" w:rsidRDefault="00D83BE9" w:rsidP="00741106">
            <w:pPr>
              <w:pStyle w:val="a4"/>
              <w:shd w:val="clear" w:color="auto" w:fill="auto"/>
              <w:rPr>
                <w:rStyle w:val="ac"/>
                <w:lang w:val="ru-RU"/>
              </w:rPr>
            </w:pPr>
          </w:p>
          <w:p w14:paraId="32D02117" w14:textId="77777777" w:rsidR="00D83BE9" w:rsidRPr="00417957" w:rsidRDefault="00D83BE9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00EFCCC5" w:rsidR="00AB6376" w:rsidRPr="008A2BAE" w:rsidRDefault="008A2BAE" w:rsidP="00C77430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 w:rsidRPr="008A2BAE">
              <w:rPr>
                <w:rStyle w:val="ac"/>
                <w:b/>
                <w:sz w:val="24"/>
                <w:szCs w:val="24"/>
                <w:lang w:val="ru-RU"/>
              </w:rPr>
              <w:t>782 045 499</w:t>
            </w:r>
            <w:r w:rsidR="00AB6376" w:rsidRPr="008A2BAE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8A2BAE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AB6376" w:rsidRPr="008A2BAE">
              <w:rPr>
                <w:rStyle w:val="ac"/>
                <w:b/>
                <w:sz w:val="24"/>
                <w:szCs w:val="24"/>
              </w:rPr>
              <w:t xml:space="preserve"> </w:t>
            </w:r>
            <w:r w:rsidRPr="008A2BAE">
              <w:rPr>
                <w:rStyle w:val="ac"/>
                <w:b/>
                <w:sz w:val="24"/>
                <w:szCs w:val="24"/>
                <w:lang w:val="uk-UA"/>
              </w:rPr>
              <w:t>86</w:t>
            </w:r>
            <w:r w:rsidR="00AB6376" w:rsidRPr="008A2BAE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AB6376" w:rsidRPr="008A2BAE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AB6376" w:rsidRPr="008A2BAE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F543806" w14:textId="77777777" w:rsidR="00C77430" w:rsidRDefault="00AB6376" w:rsidP="00C77430">
      <w:pPr>
        <w:pStyle w:val="1"/>
        <w:shd w:val="clear" w:color="auto" w:fill="auto"/>
        <w:spacing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C77430" w:rsidRPr="00265722">
        <w:rPr>
          <w:i w:val="0"/>
          <w:sz w:val="24"/>
          <w:szCs w:val="24"/>
          <w:lang w:val="uk-UA"/>
        </w:rPr>
        <w:t xml:space="preserve">замовлення зацікавленої особи </w:t>
      </w:r>
      <w:r w:rsidR="00C77430">
        <w:rPr>
          <w:i w:val="0"/>
          <w:sz w:val="24"/>
          <w:szCs w:val="24"/>
          <w:lang w:val="uk-UA"/>
        </w:rPr>
        <w:t>та враховуючи рішення Київської міської ради</w:t>
      </w:r>
      <w:r w:rsidR="00C77430"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00EBA75B" w14:textId="27019951" w:rsidR="00AB6376" w:rsidRDefault="00C77430" w:rsidP="00C77430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i w:val="0"/>
          <w:sz w:val="24"/>
          <w:szCs w:val="24"/>
          <w:lang w:val="uk-UA"/>
        </w:rPr>
        <w:t xml:space="preserve"> 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1C29FB" w:rsidRPr="001C29FB">
        <w:rPr>
          <w:i w:val="0"/>
          <w:sz w:val="24"/>
          <w:szCs w:val="24"/>
          <w:lang w:val="uk-UA"/>
        </w:rPr>
        <w:t>30.01.2025</w:t>
      </w:r>
      <w:r w:rsidRPr="001C29FB">
        <w:rPr>
          <w:i w:val="0"/>
          <w:sz w:val="24"/>
          <w:szCs w:val="24"/>
          <w:lang w:val="uk-UA"/>
        </w:rPr>
        <w:t xml:space="preserve"> № НВ-0000</w:t>
      </w:r>
      <w:r w:rsidR="001C29FB">
        <w:rPr>
          <w:i w:val="0"/>
          <w:sz w:val="24"/>
          <w:szCs w:val="24"/>
          <w:lang w:val="uk-UA"/>
        </w:rPr>
        <w:t>167742025</w:t>
      </w:r>
      <w:r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</w:t>
      </w:r>
      <w:r>
        <w:rPr>
          <w:i w:val="0"/>
          <w:sz w:val="24"/>
          <w:szCs w:val="24"/>
          <w:lang w:val="uk-UA"/>
        </w:rPr>
        <w:t>.</w:t>
      </w:r>
    </w:p>
    <w:p w14:paraId="69DA3193" w14:textId="3A569389" w:rsidR="00C77430" w:rsidRDefault="00C77430" w:rsidP="00C77430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2666B1D5" w14:textId="36B4B8BB" w:rsidR="008A2BAE" w:rsidRDefault="008A2BAE" w:rsidP="00C77430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E1FA3B1" w14:textId="77777777" w:rsidR="008A2BAE" w:rsidRPr="00265722" w:rsidRDefault="008A2BAE" w:rsidP="00C77430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66A7442D" w14:textId="77777777" w:rsidR="00AB6376" w:rsidRPr="00E679AD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39EF666A" w14:textId="77777777" w:rsidR="00AB6376" w:rsidRPr="00B30291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038B1D9" w14:textId="77777777"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77777777" w:rsidR="00AB6376" w:rsidRPr="00C7476E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316C225B" w:rsidR="00AB6376" w:rsidRPr="00F336A8" w:rsidRDefault="00AB6376" w:rsidP="00C7743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AB6376" w:rsidRPr="0070402C" w14:paraId="66197205" w14:textId="77777777" w:rsidTr="00C77430">
        <w:trPr>
          <w:cantSplit/>
          <w:trHeight w:val="544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0E94F4A8" w:rsidR="00AB6376" w:rsidRPr="00F336A8" w:rsidRDefault="00AB6376" w:rsidP="00C7743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0D2AAA10" w14:textId="229829F7" w:rsidR="00C5204A" w:rsidRDefault="00C77430" w:rsidP="00C520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446B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C92ABE">
              <w:rPr>
                <w:rFonts w:ascii="Times New Roman" w:hAnsi="Times New Roman" w:cs="Times New Roman"/>
                <w:i/>
              </w:rPr>
              <w:t xml:space="preserve"> земельна ділянка за функціональним призначенням відноситься до території </w:t>
            </w:r>
            <w:r>
              <w:rPr>
                <w:rFonts w:ascii="Times New Roman" w:hAnsi="Times New Roman" w:cs="Times New Roman"/>
                <w:i/>
              </w:rPr>
              <w:t xml:space="preserve">лісів та лісопарків (існуючі) </w:t>
            </w:r>
            <w:r w:rsidR="004B5741">
              <w:rPr>
                <w:rFonts w:ascii="Times New Roman" w:hAnsi="Times New Roman" w:cs="Times New Roman"/>
                <w:i/>
              </w:rPr>
              <w:t xml:space="preserve">та частково потрапляє в охоронну зону газопроводу (існуюча) </w:t>
            </w:r>
            <w:r w:rsidRPr="00C92AB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кадастрова </w:t>
            </w:r>
            <w:r w:rsidRPr="008B78FA">
              <w:rPr>
                <w:rFonts w:ascii="Times New Roman" w:hAnsi="Times New Roman" w:cs="Times New Roman"/>
                <w:i/>
              </w:rPr>
              <w:t xml:space="preserve">довідка з містобудівного кадастру </w:t>
            </w:r>
            <w:r w:rsidRPr="008B78FA">
              <w:rPr>
                <w:rFonts w:ascii="Times New Roman" w:hAnsi="Times New Roman" w:cs="Times New Roman"/>
                <w:i/>
                <w:color w:val="000000" w:themeColor="text1"/>
              </w:rPr>
              <w:t>Департаменту містобудування та архітектури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ської державної адміністрації), замовлення № 00588991 </w:t>
            </w:r>
            <w:r w:rsidRPr="008B78FA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14</w:t>
            </w:r>
            <w:r w:rsidRPr="008B78FA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11</w:t>
            </w:r>
            <w:r w:rsidRPr="008B78FA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C92ABE">
              <w:rPr>
                <w:rFonts w:ascii="Times New Roman" w:hAnsi="Times New Roman" w:cs="Times New Roman"/>
                <w:i/>
              </w:rPr>
              <w:t>).</w:t>
            </w:r>
            <w:r w:rsidR="00C5204A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2685ED1" w14:textId="0E4F2427" w:rsidR="000975D0" w:rsidRPr="00F336A8" w:rsidRDefault="000975D0" w:rsidP="00C5204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61F6B869" w14:textId="77777777" w:rsidR="00C5204A" w:rsidRDefault="00AB6376" w:rsidP="00C5204A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C1E8FC0" w14:textId="5E3CEA55" w:rsidR="000975D0" w:rsidRPr="0070402C" w:rsidRDefault="000975D0" w:rsidP="00C5204A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2ABA2E84" w14:textId="78EFED6A" w:rsidR="00C5204A" w:rsidRDefault="00EF55F6" w:rsidP="00C5204A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1D7F76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1D7F76">
              <w:rPr>
                <w:rFonts w:ascii="Times New Roman" w:hAnsi="Times New Roman" w:cs="Times New Roman"/>
                <w:i/>
              </w:rPr>
              <w:t xml:space="preserve"> віднос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1D7F76">
              <w:rPr>
                <w:rFonts w:ascii="Times New Roman" w:hAnsi="Times New Roman" w:cs="Times New Roman"/>
                <w:i/>
              </w:rPr>
              <w:t xml:space="preserve">ться </w:t>
            </w:r>
            <w:r w:rsidRPr="001D7F76">
              <w:rPr>
                <w:rFonts w:ascii="Times New Roman" w:hAnsi="Times New Roman" w:cs="Times New Roman"/>
                <w:i/>
                <w:color w:val="000000" w:themeColor="text1"/>
              </w:rPr>
              <w:t>до території лісів та лісопарків</w:t>
            </w:r>
            <w:r w:rsidR="004B5741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(існуючі)</w:t>
            </w:r>
            <w:r w:rsidRPr="001D7F76">
              <w:rPr>
                <w:rFonts w:ascii="Times New Roman" w:hAnsi="Times New Roman" w:cs="Times New Roman"/>
                <w:i/>
              </w:rPr>
              <w:t>.</w:t>
            </w:r>
          </w:p>
          <w:p w14:paraId="5D57722B" w14:textId="573516D8" w:rsidR="000975D0" w:rsidRPr="00AD604C" w:rsidRDefault="000975D0" w:rsidP="00C5204A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4F7214" w:rsidRPr="0070402C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EC7B158" w14:textId="77777777" w:rsidR="00EF55F6" w:rsidRDefault="00EF55F6" w:rsidP="00EF55F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DEB62DE" w14:textId="77777777" w:rsidR="00EF55F6" w:rsidRDefault="00EF55F6" w:rsidP="00EF55F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A3CE00D" w14:textId="77777777" w:rsidR="00EF55F6" w:rsidRDefault="00EF55F6" w:rsidP="00EF55F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Зважаючи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вказане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цей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проєкт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рішення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направляється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подальшого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розгляду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Київською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міською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радою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D7F76">
              <w:rPr>
                <w:b w:val="0"/>
                <w:i/>
                <w:sz w:val="24"/>
                <w:szCs w:val="24"/>
                <w:lang w:val="ru-RU"/>
              </w:rPr>
              <w:t>її</w:t>
            </w:r>
            <w:proofErr w:type="spellEnd"/>
            <w:r w:rsidRPr="001D7F76">
              <w:rPr>
                <w:b w:val="0"/>
                <w:i/>
                <w:sz w:val="24"/>
                <w:szCs w:val="24"/>
                <w:lang w:val="ru-RU"/>
              </w:rPr>
              <w:t xml:space="preserve"> Регламенту.</w:t>
            </w:r>
          </w:p>
          <w:p w14:paraId="61AA5F33" w14:textId="3F77B781" w:rsidR="0092575C" w:rsidRPr="00EF55F6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14:paraId="547E80F1" w14:textId="72C7A516" w:rsidR="00AB6376" w:rsidRDefault="00AB6376" w:rsidP="00AB6376">
      <w:pPr>
        <w:pStyle w:val="a7"/>
        <w:shd w:val="clear" w:color="auto" w:fill="auto"/>
        <w:rPr>
          <w:lang w:val="uk-UA"/>
        </w:rPr>
      </w:pPr>
    </w:p>
    <w:p w14:paraId="70153686" w14:textId="57397A73" w:rsidR="000975D0" w:rsidRDefault="000975D0" w:rsidP="00AB6376">
      <w:pPr>
        <w:pStyle w:val="a7"/>
        <w:shd w:val="clear" w:color="auto" w:fill="auto"/>
        <w:rPr>
          <w:lang w:val="uk-UA"/>
        </w:rPr>
      </w:pPr>
    </w:p>
    <w:p w14:paraId="531B81C4" w14:textId="2CA020A1" w:rsidR="000975D0" w:rsidRDefault="000975D0" w:rsidP="00AB6376">
      <w:pPr>
        <w:pStyle w:val="a7"/>
        <w:shd w:val="clear" w:color="auto" w:fill="auto"/>
        <w:rPr>
          <w:lang w:val="uk-UA"/>
        </w:rPr>
      </w:pPr>
    </w:p>
    <w:p w14:paraId="16107C95" w14:textId="489B771A" w:rsidR="000975D0" w:rsidRDefault="000975D0" w:rsidP="00AB6376">
      <w:pPr>
        <w:pStyle w:val="a7"/>
        <w:shd w:val="clear" w:color="auto" w:fill="auto"/>
        <w:rPr>
          <w:lang w:val="uk-UA"/>
        </w:rPr>
      </w:pPr>
    </w:p>
    <w:p w14:paraId="0F350B99" w14:textId="09D11699" w:rsidR="000975D0" w:rsidRDefault="000975D0" w:rsidP="00AB6376">
      <w:pPr>
        <w:pStyle w:val="a7"/>
        <w:shd w:val="clear" w:color="auto" w:fill="auto"/>
        <w:rPr>
          <w:lang w:val="uk-UA"/>
        </w:rPr>
      </w:pPr>
    </w:p>
    <w:p w14:paraId="355CA474" w14:textId="4F204099" w:rsidR="000975D0" w:rsidRDefault="000975D0" w:rsidP="00AB6376">
      <w:pPr>
        <w:pStyle w:val="a7"/>
        <w:shd w:val="clear" w:color="auto" w:fill="auto"/>
        <w:rPr>
          <w:lang w:val="uk-UA"/>
        </w:rPr>
      </w:pPr>
    </w:p>
    <w:p w14:paraId="235B1057" w14:textId="1B157130" w:rsidR="000975D0" w:rsidRDefault="000975D0" w:rsidP="00AB6376">
      <w:pPr>
        <w:pStyle w:val="a7"/>
        <w:shd w:val="clear" w:color="auto" w:fill="auto"/>
        <w:rPr>
          <w:lang w:val="uk-UA"/>
        </w:rPr>
      </w:pPr>
    </w:p>
    <w:p w14:paraId="20A4113C" w14:textId="3800B89F" w:rsidR="000975D0" w:rsidRDefault="000975D0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173F07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bookmarkStart w:id="0" w:name="_GoBack"/>
      <w:bookmarkEnd w:id="0"/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34C79530" w14:textId="77777777" w:rsidR="00EF55F6" w:rsidRPr="00555F68" w:rsidRDefault="00AB6376" w:rsidP="00EF55F6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r w:rsidR="00EF55F6" w:rsidRPr="00555F68">
        <w:rPr>
          <w:i w:val="0"/>
          <w:sz w:val="24"/>
          <w:szCs w:val="24"/>
          <w:lang w:val="ru-RU"/>
        </w:rPr>
        <w:t xml:space="preserve">засади та порядок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надання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земельних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ділянок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користування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зацікавленим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визначено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Земельним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України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набуття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із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комунальної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власності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у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місті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Києві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,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затвердженим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рішенням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Київської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міської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ради </w:t>
      </w:r>
      <w:proofErr w:type="spellStart"/>
      <w:r w:rsidR="00EF55F6" w:rsidRPr="00555F68">
        <w:rPr>
          <w:i w:val="0"/>
          <w:sz w:val="24"/>
          <w:szCs w:val="24"/>
          <w:lang w:val="ru-RU"/>
        </w:rPr>
        <w:t>від</w:t>
      </w:r>
      <w:proofErr w:type="spellEnd"/>
      <w:r w:rsidR="00EF55F6" w:rsidRPr="00555F68">
        <w:rPr>
          <w:i w:val="0"/>
          <w:sz w:val="24"/>
          <w:szCs w:val="24"/>
          <w:lang w:val="ru-RU"/>
        </w:rPr>
        <w:t xml:space="preserve"> 20.04.2017 № 241/2463.</w:t>
      </w:r>
    </w:p>
    <w:p w14:paraId="67B325E8" w14:textId="77777777" w:rsidR="00EF55F6" w:rsidRPr="004D2CAC" w:rsidRDefault="00EF55F6" w:rsidP="00EF55F6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EC21C75" w14:textId="77777777" w:rsidR="00EF55F6" w:rsidRPr="004D2CAC" w:rsidRDefault="00EF55F6" w:rsidP="00EF55F6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7CA92EA" w14:textId="77777777" w:rsidR="00EF55F6" w:rsidRPr="00555F68" w:rsidRDefault="00EF55F6" w:rsidP="00EF55F6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Проєкт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рішення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r w:rsidRPr="00555F68">
        <w:rPr>
          <w:i w:val="0"/>
          <w:color w:val="000000"/>
          <w:sz w:val="24"/>
          <w:szCs w:val="24"/>
          <w:lang w:val="uk-UA"/>
        </w:rPr>
        <w:t xml:space="preserve">не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містить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</w:t>
      </w:r>
      <w:proofErr w:type="spellEnd"/>
      <w:r w:rsidRPr="00555F68">
        <w:rPr>
          <w:i w:val="0"/>
          <w:color w:val="000000"/>
          <w:sz w:val="24"/>
          <w:szCs w:val="24"/>
          <w:lang w:val="uk-UA"/>
        </w:rPr>
        <w:t>ї</w:t>
      </w:r>
      <w:r w:rsidRPr="00555F68">
        <w:rPr>
          <w:i w:val="0"/>
          <w:color w:val="000000"/>
          <w:sz w:val="24"/>
          <w:szCs w:val="24"/>
          <w:lang w:val="ru-RU"/>
        </w:rPr>
        <w:t xml:space="preserve"> 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фізичну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особу (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) 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розумінні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статей 11 та 21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інформацію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» та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статті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2 Закону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України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«Про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захист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персональних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555F68">
        <w:rPr>
          <w:i w:val="0"/>
          <w:color w:val="000000"/>
          <w:sz w:val="24"/>
          <w:szCs w:val="24"/>
          <w:lang w:val="ru-RU"/>
        </w:rPr>
        <w:t>даних</w:t>
      </w:r>
      <w:proofErr w:type="spellEnd"/>
      <w:r w:rsidRPr="00555F68">
        <w:rPr>
          <w:i w:val="0"/>
          <w:color w:val="000000"/>
          <w:sz w:val="24"/>
          <w:szCs w:val="24"/>
          <w:lang w:val="ru-RU"/>
        </w:rPr>
        <w:t>»</w:t>
      </w:r>
      <w:r w:rsidRPr="00555F68">
        <w:rPr>
          <w:i w:val="0"/>
          <w:sz w:val="24"/>
          <w:szCs w:val="24"/>
          <w:lang w:val="uk-UA"/>
        </w:rPr>
        <w:t>.</w:t>
      </w:r>
    </w:p>
    <w:p w14:paraId="26FE7B83" w14:textId="2398B795" w:rsidR="002E6951" w:rsidRPr="00CF04D0" w:rsidRDefault="002E6951" w:rsidP="00EF55F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5C534F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0911EEEF" w14:textId="77777777" w:rsidR="00AB6376" w:rsidRPr="00173F07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C8C32CF" w14:textId="0CB2DDEE" w:rsidR="00EF55F6" w:rsidRDefault="002E6A3D" w:rsidP="00EF55F6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color w:val="000000" w:themeColor="text1"/>
          <w:sz w:val="24"/>
          <w:szCs w:val="24"/>
          <w:lang w:val="uk-UA"/>
        </w:rPr>
      </w:pPr>
      <w:proofErr w:type="spellStart"/>
      <w:r w:rsidRPr="00CD3A7D">
        <w:rPr>
          <w:i w:val="0"/>
          <w:sz w:val="24"/>
          <w:szCs w:val="24"/>
          <w:lang w:val="ru-RU"/>
        </w:rPr>
        <w:t>Відповідно</w:t>
      </w:r>
      <w:proofErr w:type="spellEnd"/>
      <w:r w:rsidRPr="00CD3A7D">
        <w:rPr>
          <w:i w:val="0"/>
          <w:sz w:val="24"/>
          <w:szCs w:val="24"/>
          <w:lang w:val="ru-RU"/>
        </w:rPr>
        <w:t xml:space="preserve"> </w:t>
      </w:r>
      <w:r w:rsidR="00EF55F6" w:rsidRPr="00555F68">
        <w:rPr>
          <w:i w:val="0"/>
          <w:sz w:val="24"/>
          <w:szCs w:val="24"/>
          <w:lang w:val="uk-UA"/>
        </w:rPr>
        <w:t xml:space="preserve">до Податкового кодексу України та Положення про плату за землю в місті Києві, затвердженого рішенням Київської міської </w:t>
      </w:r>
      <w:r w:rsidR="00EF55F6" w:rsidRPr="00555F68">
        <w:rPr>
          <w:i w:val="0"/>
          <w:color w:val="000000" w:themeColor="text1"/>
          <w:sz w:val="24"/>
          <w:szCs w:val="24"/>
          <w:lang w:val="uk-UA"/>
        </w:rPr>
        <w:t xml:space="preserve">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8A2BAE">
        <w:rPr>
          <w:b/>
          <w:i w:val="0"/>
          <w:sz w:val="24"/>
          <w:szCs w:val="24"/>
          <w:lang w:val="ru-RU"/>
        </w:rPr>
        <w:t>782 045</w:t>
      </w:r>
      <w:r w:rsidR="00EF55F6" w:rsidRPr="007764BC">
        <w:rPr>
          <w:b/>
          <w:bCs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EF55F6" w:rsidRPr="007764BC">
        <w:rPr>
          <w:b/>
          <w:i w:val="0"/>
          <w:color w:val="000000" w:themeColor="text1"/>
          <w:sz w:val="24"/>
          <w:szCs w:val="24"/>
          <w:lang w:val="uk-UA"/>
        </w:rPr>
        <w:t xml:space="preserve">грн </w:t>
      </w:r>
      <w:r w:rsidR="008A2BAE">
        <w:rPr>
          <w:b/>
          <w:i w:val="0"/>
          <w:color w:val="000000" w:themeColor="text1"/>
          <w:sz w:val="24"/>
          <w:szCs w:val="24"/>
          <w:lang w:val="uk-UA"/>
        </w:rPr>
        <w:t>50</w:t>
      </w:r>
      <w:r w:rsidR="00EF55F6" w:rsidRPr="007764BC">
        <w:rPr>
          <w:b/>
          <w:i w:val="0"/>
          <w:color w:val="000000" w:themeColor="text1"/>
          <w:sz w:val="24"/>
          <w:szCs w:val="24"/>
          <w:lang w:val="uk-UA"/>
        </w:rPr>
        <w:t xml:space="preserve"> коп. (0,1%).</w:t>
      </w:r>
    </w:p>
    <w:p w14:paraId="5FA5E79C" w14:textId="28BD9865" w:rsidR="00BF1705" w:rsidRPr="00173F07" w:rsidRDefault="00BF1705" w:rsidP="00EF55F6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ru-RU"/>
        </w:rPr>
      </w:pPr>
    </w:p>
    <w:p w14:paraId="7AB32309" w14:textId="77777777" w:rsidR="00AB6376" w:rsidRPr="00C20204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3D8116A" w14:textId="3C7D39D4" w:rsidR="00AB637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8367E8" w:rsidRPr="008367E8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EF55F6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EF55F6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EF55F6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417957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C35ECF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C35ECF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C35ECF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535649D1" w:rsidR="00C35ECF" w:rsidRPr="00417957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417957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417957">
          <w:rPr>
            <w:i w:val="0"/>
            <w:sz w:val="12"/>
            <w:szCs w:val="12"/>
            <w:lang w:val="ru-RU"/>
          </w:rPr>
          <w:t xml:space="preserve"> записка № ПЗН-77385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417957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417957">
          <w:rPr>
            <w:i w:val="0"/>
            <w:sz w:val="12"/>
            <w:szCs w:val="12"/>
            <w:lang w:val="ru-RU"/>
          </w:rPr>
          <w:t xml:space="preserve"> </w:t>
        </w:r>
        <w:r w:rsidR="00C805DB" w:rsidRPr="00417957">
          <w:rPr>
            <w:i w:val="0"/>
            <w:sz w:val="12"/>
            <w:szCs w:val="12"/>
            <w:lang w:val="ru-RU"/>
          </w:rPr>
          <w:t>30.01.2025</w:t>
        </w:r>
        <w:r w:rsidR="00B04F97" w:rsidRPr="00417957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C77430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C77430">
          <w:rPr>
            <w:i w:val="0"/>
            <w:sz w:val="12"/>
            <w:szCs w:val="12"/>
            <w:lang w:val="ru-RU"/>
          </w:rPr>
          <w:t xml:space="preserve"> № </w:t>
        </w:r>
        <w:r w:rsidR="00B04F97" w:rsidRPr="00417957">
          <w:rPr>
            <w:i w:val="0"/>
            <w:sz w:val="12"/>
            <w:szCs w:val="12"/>
            <w:lang w:val="ru-RU"/>
          </w:rPr>
          <w:t>696534172</w:t>
        </w:r>
      </w:p>
      <w:p w14:paraId="74DAA626" w14:textId="2E0B783D" w:rsidR="00C35ECF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B5741" w:rsidRPr="004B574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C35ECF" w:rsidRDefault="00C35EC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975D0"/>
    <w:rsid w:val="000C4FAD"/>
    <w:rsid w:val="000C77DE"/>
    <w:rsid w:val="000E4304"/>
    <w:rsid w:val="000F1E76"/>
    <w:rsid w:val="00160C62"/>
    <w:rsid w:val="0017443C"/>
    <w:rsid w:val="001774CA"/>
    <w:rsid w:val="00187816"/>
    <w:rsid w:val="001C29FB"/>
    <w:rsid w:val="001F61EC"/>
    <w:rsid w:val="00236CC2"/>
    <w:rsid w:val="002A1D3E"/>
    <w:rsid w:val="002B0B69"/>
    <w:rsid w:val="002E6951"/>
    <w:rsid w:val="002E6A3D"/>
    <w:rsid w:val="002F79A1"/>
    <w:rsid w:val="00311227"/>
    <w:rsid w:val="003552A3"/>
    <w:rsid w:val="003757FA"/>
    <w:rsid w:val="003F1E49"/>
    <w:rsid w:val="00417957"/>
    <w:rsid w:val="0042620A"/>
    <w:rsid w:val="00430E3F"/>
    <w:rsid w:val="00433810"/>
    <w:rsid w:val="0048046C"/>
    <w:rsid w:val="004B0A5A"/>
    <w:rsid w:val="004B5741"/>
    <w:rsid w:val="004C27C5"/>
    <w:rsid w:val="004F7214"/>
    <w:rsid w:val="005056C4"/>
    <w:rsid w:val="0055447A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16D7"/>
    <w:rsid w:val="008367E8"/>
    <w:rsid w:val="00837DD8"/>
    <w:rsid w:val="00851F25"/>
    <w:rsid w:val="00855765"/>
    <w:rsid w:val="00856D32"/>
    <w:rsid w:val="00877DB1"/>
    <w:rsid w:val="008A2BAE"/>
    <w:rsid w:val="008B754D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B04F97"/>
    <w:rsid w:val="00BF1705"/>
    <w:rsid w:val="00C35ECF"/>
    <w:rsid w:val="00C4394A"/>
    <w:rsid w:val="00C5204A"/>
    <w:rsid w:val="00C77430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457DD"/>
    <w:rsid w:val="00E679AD"/>
    <w:rsid w:val="00E875D7"/>
    <w:rsid w:val="00EF55F6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EF55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6ABE-7A09-4FD1-B0D7-FDB546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6086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Комарова Людмила Володимирівна</cp:lastModifiedBy>
  <cp:revision>12</cp:revision>
  <cp:lastPrinted>2025-02-04T07:30:00Z</cp:lastPrinted>
  <dcterms:created xsi:type="dcterms:W3CDTF">2025-01-30T07:30:00Z</dcterms:created>
  <dcterms:modified xsi:type="dcterms:W3CDTF">2025-02-04T07:30:00Z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