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FB72C2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696404174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696404174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72C2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FB72C2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17C87B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2C2">
        <w:rPr>
          <w:b/>
          <w:bCs/>
          <w:i w:val="0"/>
          <w:iCs w:val="0"/>
          <w:sz w:val="24"/>
          <w:szCs w:val="24"/>
          <w:lang w:val="ru-RU"/>
        </w:rPr>
        <w:t xml:space="preserve">№ ПЗН-66945 </w:t>
      </w:r>
      <w:proofErr w:type="spellStart"/>
      <w:r w:rsidRPr="00FB72C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B72C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B72C2">
        <w:rPr>
          <w:b/>
          <w:bCs/>
          <w:i w:val="0"/>
          <w:sz w:val="24"/>
          <w:szCs w:val="24"/>
          <w:lang w:val="ru-RU"/>
        </w:rPr>
        <w:t>17.06.2024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14528D" w14:textId="02713B89" w:rsidR="00AB6376" w:rsidRPr="00433810" w:rsidRDefault="00AB6376" w:rsidP="009A627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A6279" w:rsidRPr="00B550D0">
        <w:rPr>
          <w:rFonts w:eastAsia="Georgia"/>
          <w:b/>
          <w:i/>
          <w:iCs/>
          <w:sz w:val="24"/>
          <w:szCs w:val="24"/>
          <w:lang w:val="ru-RU"/>
        </w:rPr>
        <w:t>УПРАВЛІННЮ</w:t>
      </w:r>
      <w:r w:rsidRPr="00B550D0">
        <w:rPr>
          <w:rFonts w:eastAsia="Georgia"/>
          <w:b/>
          <w:i/>
          <w:iCs/>
          <w:sz w:val="24"/>
          <w:szCs w:val="24"/>
          <w:lang w:val="ru-RU"/>
        </w:rPr>
        <w:t xml:space="preserve"> ОСВІТИ ПОДІЛЬСЬКОЇ РАЙОННОЇ В МІСТІ КИЄВІ ДЕРЖАВНОЇ АДМІНІСТРАЦІЇ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пост</w:t>
      </w:r>
      <w:r>
        <w:rPr>
          <w:rFonts w:eastAsia="Georgia"/>
          <w:b/>
          <w:i/>
          <w:iCs/>
          <w:sz w:val="24"/>
          <w:szCs w:val="24"/>
          <w:lang w:val="uk-UA"/>
        </w:rPr>
        <w:t>і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йне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>закладів</w:t>
      </w:r>
      <w:proofErr w:type="spellEnd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A6279" w:rsidRPr="009A6279">
        <w:rPr>
          <w:rFonts w:eastAsia="Georgia"/>
          <w:b/>
          <w:i/>
          <w:iCs/>
          <w:sz w:val="24"/>
          <w:szCs w:val="24"/>
          <w:lang w:val="ru-RU"/>
        </w:rPr>
        <w:t>освіти</w:t>
      </w:r>
      <w:proofErr w:type="spellEnd"/>
    </w:p>
    <w:p w14:paraId="7EAFC788" w14:textId="026BCCDF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D3F69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7D3F6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7D3F69">
        <w:rPr>
          <w:rFonts w:eastAsia="Georgia"/>
          <w:b/>
          <w:i/>
          <w:iCs/>
          <w:sz w:val="24"/>
          <w:szCs w:val="24"/>
          <w:lang w:val="ru-RU"/>
        </w:rPr>
        <w:t>Сирецькій</w:t>
      </w:r>
      <w:proofErr w:type="spellEnd"/>
      <w:r w:rsidRPr="00FB72C2">
        <w:rPr>
          <w:rFonts w:eastAsia="Georgia"/>
          <w:b/>
          <w:i/>
          <w:iCs/>
          <w:sz w:val="24"/>
          <w:szCs w:val="24"/>
          <w:lang w:val="ru-RU"/>
        </w:rPr>
        <w:t xml:space="preserve">, 32/1 </w:t>
      </w:r>
      <w:bookmarkStart w:id="0" w:name="_GoBack"/>
      <w:bookmarkEnd w:id="0"/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B72C2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FB72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УПРАВЛІННЯ ОСВІТИ ПОДІЛЬСЬКОЇ РАЙОННОЇ В МІСТІ КИЄВІ ДЕРЖАВНОЇ АДМІНІСТРАЦІЇ</w:t>
            </w:r>
          </w:p>
        </w:tc>
      </w:tr>
      <w:tr w:rsidR="00AB6376" w:rsidRPr="00CF2418" w14:paraId="095E8B0B" w14:textId="77777777" w:rsidTr="009A6279">
        <w:trPr>
          <w:cantSplit/>
          <w:trHeight w:val="783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FB72C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AB6376" w:rsidRPr="00B30291" w:rsidRDefault="00AB6376" w:rsidP="00FB72C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644E73BB" w:rsidR="00AB6376" w:rsidRPr="00433810" w:rsidRDefault="00FB72C2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FB72C2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27.05.2024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696404174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B72C2">
        <w:rPr>
          <w:sz w:val="24"/>
          <w:szCs w:val="24"/>
          <w:lang w:val="ru-RU"/>
        </w:rPr>
        <w:t>8000000000:85:523:0009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B72C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B72C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B72C2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B72C2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FB72C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72C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B72C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Сирецька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32/1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0,1819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63D265AB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FB72C2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FB72C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72C2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="00FB72C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7C400F3" w:rsidR="00AB6376" w:rsidRPr="00FB72C2" w:rsidRDefault="00FB72C2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FB72C2">
              <w:rPr>
                <w:i/>
                <w:sz w:val="24"/>
                <w:szCs w:val="24"/>
                <w:highlight w:val="white"/>
                <w:lang w:val="ru-RU"/>
              </w:rPr>
              <w:t>з</w:t>
            </w:r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>емлі</w:t>
            </w:r>
            <w:proofErr w:type="spellEnd"/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1774CA" w:rsidRPr="00FB72C2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B72C2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00811B37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FB72C2">
              <w:rPr>
                <w:i/>
                <w:sz w:val="24"/>
                <w:szCs w:val="24"/>
                <w:highlight w:val="white"/>
                <w:lang w:val="ru-RU"/>
              </w:rPr>
              <w:t>03.02</w:t>
            </w:r>
            <w:r w:rsidRPr="00FB72C2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B72C2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FB72C2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B72C2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FB72C2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2C2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FB72C2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2C2">
              <w:rPr>
                <w:rStyle w:val="ac"/>
                <w:sz w:val="24"/>
                <w:szCs w:val="24"/>
                <w:lang w:val="ru-RU"/>
              </w:rPr>
              <w:t>закладів</w:t>
            </w:r>
            <w:proofErr w:type="spellEnd"/>
            <w:r w:rsidRPr="00FB72C2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2C2">
              <w:rPr>
                <w:rStyle w:val="ac"/>
                <w:sz w:val="24"/>
                <w:szCs w:val="24"/>
                <w:lang w:val="ru-RU"/>
              </w:rPr>
              <w:t>освіти</w:t>
            </w:r>
            <w:proofErr w:type="spellEnd"/>
            <w:r w:rsidR="00FB72C2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32D02117" w14:textId="77777777" w:rsidR="00D83BE9" w:rsidRPr="00FB72C2" w:rsidRDefault="00D83BE9" w:rsidP="009A6279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4FEC2EAE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9A6279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9A6279" w:rsidRPr="009A6279">
              <w:rPr>
                <w:rStyle w:val="ac"/>
                <w:sz w:val="24"/>
                <w:szCs w:val="24"/>
                <w:lang w:val="uk-UA"/>
              </w:rPr>
              <w:t xml:space="preserve">1 943 673 </w:t>
            </w:r>
            <w:r w:rsidR="00362A4A" w:rsidRPr="009A6279">
              <w:rPr>
                <w:rStyle w:val="ac"/>
                <w:sz w:val="24"/>
                <w:szCs w:val="24"/>
              </w:rPr>
              <w:t xml:space="preserve"> </w:t>
            </w:r>
            <w:r w:rsidRPr="009A6279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9A6279">
              <w:rPr>
                <w:rStyle w:val="ac"/>
                <w:sz w:val="24"/>
                <w:szCs w:val="24"/>
                <w:lang w:val="uk-UA"/>
              </w:rPr>
              <w:t xml:space="preserve">57 </w:t>
            </w:r>
            <w:r w:rsidRPr="009A6279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E163A11" w14:textId="77777777" w:rsidR="0084140A" w:rsidRPr="00F41298" w:rsidRDefault="00AB6376" w:rsidP="0084140A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земель,</w:t>
      </w:r>
      <w:r w:rsidR="008D7061">
        <w:rPr>
          <w:i w:val="0"/>
          <w:sz w:val="24"/>
          <w:szCs w:val="24"/>
          <w:lang w:val="uk-UA"/>
        </w:rPr>
        <w:t xml:space="preserve"> </w:t>
      </w:r>
      <w:r w:rsidR="0084140A" w:rsidRPr="00A22338">
        <w:rPr>
          <w:i w:val="0"/>
          <w:sz w:val="24"/>
          <w:szCs w:val="24"/>
          <w:lang w:val="uk-UA"/>
        </w:rPr>
        <w:t>яка згідно зі статтею 186</w:t>
      </w:r>
      <w:r w:rsidR="0084140A" w:rsidRPr="002A2BBD">
        <w:rPr>
          <w:i w:val="0"/>
          <w:sz w:val="24"/>
          <w:szCs w:val="24"/>
          <w:vertAlign w:val="superscript"/>
          <w:lang w:val="uk-UA"/>
        </w:rPr>
        <w:t>1</w:t>
      </w:r>
      <w:r w:rsidR="0084140A" w:rsidRPr="00A22338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погоджена з відповідними органами, зокрема</w:t>
      </w:r>
      <w:r w:rsidR="0084140A" w:rsidRPr="00F41298">
        <w:rPr>
          <w:i w:val="0"/>
          <w:sz w:val="24"/>
          <w:szCs w:val="24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B6376" w14:paraId="063B68B4" w14:textId="77777777" w:rsidTr="00741106">
        <w:tc>
          <w:tcPr>
            <w:tcW w:w="5098" w:type="dxa"/>
          </w:tcPr>
          <w:p w14:paraId="6B7FEBCE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25861BF3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24EAFDB0" w14:textId="77777777"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66131C8E" w14:textId="092079DC" w:rsidR="00AB6376" w:rsidRDefault="00FB72C2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FB72C2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08.02.2018 </w:t>
            </w:r>
            <w:r w:rsidR="009A6279">
              <w:rPr>
                <w:b/>
                <w:sz w:val="24"/>
                <w:szCs w:val="24"/>
                <w:lang w:val="ru-RU"/>
              </w:rPr>
              <w:t xml:space="preserve"> </w:t>
            </w:r>
            <w:r w:rsidR="00AB6376" w:rsidRPr="00FB72C2">
              <w:rPr>
                <w:b/>
                <w:sz w:val="24"/>
                <w:szCs w:val="24"/>
                <w:lang w:val="ru-RU"/>
              </w:rPr>
              <w:t>№</w:t>
            </w:r>
            <w:r>
              <w:rPr>
                <w:b/>
                <w:sz w:val="24"/>
                <w:szCs w:val="24"/>
                <w:lang w:val="ru-RU"/>
              </w:rPr>
              <w:t xml:space="preserve"> 1058/0/012/19-18 </w:t>
            </w:r>
          </w:p>
        </w:tc>
      </w:tr>
      <w:tr w:rsidR="00AB6376" w14:paraId="6D9BD0DB" w14:textId="77777777" w:rsidTr="00741106">
        <w:tc>
          <w:tcPr>
            <w:tcW w:w="5098" w:type="dxa"/>
          </w:tcPr>
          <w:p w14:paraId="302C7132" w14:textId="77777777"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3FF60A9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672BF089" w14:textId="77777777" w:rsidR="00AB6376" w:rsidRPr="00A73294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Pr="00A73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BB79A01" w14:textId="50077E17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FB72C2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="007D4248">
              <w:rPr>
                <w:b/>
                <w:sz w:val="24"/>
                <w:szCs w:val="24"/>
                <w:lang w:val="ru-RU"/>
              </w:rPr>
              <w:t xml:space="preserve"> 21.02.2018 </w:t>
            </w:r>
            <w:r w:rsidR="009A62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72C2">
              <w:rPr>
                <w:b/>
                <w:sz w:val="24"/>
                <w:szCs w:val="24"/>
                <w:lang w:val="ru-RU"/>
              </w:rPr>
              <w:t>№</w:t>
            </w:r>
            <w:r w:rsidR="007D4248">
              <w:rPr>
                <w:b/>
                <w:sz w:val="24"/>
                <w:szCs w:val="24"/>
                <w:lang w:val="ru-RU"/>
              </w:rPr>
              <w:t xml:space="preserve"> 060-1429 </w:t>
            </w:r>
          </w:p>
        </w:tc>
      </w:tr>
      <w:tr w:rsidR="00AB6376" w14:paraId="597B61FB" w14:textId="77777777" w:rsidTr="00741106">
        <w:trPr>
          <w:trHeight w:val="698"/>
        </w:trPr>
        <w:tc>
          <w:tcPr>
            <w:tcW w:w="5098" w:type="dxa"/>
          </w:tcPr>
          <w:p w14:paraId="24A90C42" w14:textId="22E1D801"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14:paraId="044801D8" w14:textId="0C75EBC0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14:paraId="57A09EA4" w14:textId="0DC199D5" w:rsidR="00090C61" w:rsidRPr="00471C2A" w:rsidRDefault="00AB6376" w:rsidP="00A3141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</w:t>
      </w:r>
      <w:r w:rsidR="00A8415E">
        <w:rPr>
          <w:i w:val="0"/>
          <w:sz w:val="24"/>
          <w:szCs w:val="24"/>
          <w:lang w:val="uk-UA"/>
        </w:rPr>
        <w:t xml:space="preserve"> (витяг з Державного земельного кадастру про земельну ділянку від 20.06.2024 </w:t>
      </w:r>
      <w:r w:rsidR="00BA4922">
        <w:rPr>
          <w:i w:val="0"/>
          <w:sz w:val="24"/>
          <w:szCs w:val="24"/>
          <w:lang w:val="uk-UA"/>
        </w:rPr>
        <w:t>№ НВ</w:t>
      </w:r>
      <w:r w:rsidR="006F4E06">
        <w:rPr>
          <w:i w:val="0"/>
          <w:sz w:val="24"/>
          <w:szCs w:val="24"/>
          <w:lang w:val="uk-UA"/>
        </w:rPr>
        <w:t>-</w:t>
      </w:r>
      <w:r w:rsidR="00BA4922">
        <w:rPr>
          <w:i w:val="0"/>
          <w:sz w:val="24"/>
          <w:szCs w:val="24"/>
          <w:lang w:val="uk-UA"/>
        </w:rPr>
        <w:t>0001509372024</w:t>
      </w:r>
      <w:r w:rsidR="00A8415E">
        <w:rPr>
          <w:i w:val="0"/>
          <w:sz w:val="24"/>
          <w:szCs w:val="24"/>
          <w:lang w:val="uk-UA"/>
        </w:rPr>
        <w:t xml:space="preserve">), </w:t>
      </w:r>
      <w:r w:rsidRPr="00265722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4858313B" w14:textId="7E7017E5" w:rsidR="00090C61" w:rsidRPr="00B30291" w:rsidRDefault="00090C61" w:rsidP="00A31416">
      <w:pPr>
        <w:pStyle w:val="1"/>
        <w:shd w:val="clear" w:color="auto" w:fill="auto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16263222" w:rsidR="00AB6376" w:rsidRPr="00F336A8" w:rsidRDefault="007D4248" w:rsidP="007D42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нежитловою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будівл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ею 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літ. «А» (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до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шкільний навчальний заклад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47</w:t>
            </w:r>
            <w:r w:rsidR="009A6279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CB5F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1637523180000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), як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а 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є власністю територіальної громади міста Києва та закріплен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праві оперативного управління за Управлінням освіти Подільської районної в місті Києві державної адміністрації відповідно до розпорядження Подільської районної в місті Києв</w:t>
            </w:r>
            <w:r w:rsidR="00EC3064">
              <w:rPr>
                <w:rFonts w:ascii="Times New Roman" w:eastAsia="Times New Roman" w:hAnsi="Times New Roman" w:cs="Times New Roman"/>
                <w:i/>
                <w:color w:val="auto"/>
              </w:rPr>
              <w:t>і державної адміністрації від 16</w:t>
            </w:r>
            <w:r w:rsidR="00EE1A1C">
              <w:rPr>
                <w:rFonts w:ascii="Times New Roman" w:eastAsia="Times New Roman" w:hAnsi="Times New Roman" w:cs="Times New Roman"/>
                <w:i/>
                <w:color w:val="auto"/>
              </w:rPr>
              <w:t>.03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.2011 № 235 (зі змінами внесеними розпорядженням Подільської  районної в місті Києві державної адміністрації від 12.09.2023 № 717), право оперативного управління 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22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9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.2023, номер запису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інше речове право: 51934859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(інформаційна довідка з Державного реєстру речов</w:t>
            </w:r>
            <w:r w:rsidR="00993C13">
              <w:rPr>
                <w:rFonts w:ascii="Times New Roman" w:eastAsia="Times New Roman" w:hAnsi="Times New Roman" w:cs="Times New Roman"/>
                <w:i/>
                <w:color w:val="auto"/>
              </w:rPr>
              <w:t>их прав на нерухоме майно від 18.06.2024  № 383266393</w:t>
            </w:r>
            <w:r w:rsidRPr="007D4248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AB6376" w:rsidRPr="0070402C" w14:paraId="66197205" w14:textId="77777777" w:rsidTr="00331E4D">
        <w:trPr>
          <w:cantSplit/>
          <w:trHeight w:val="497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7D4248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7BAE22F0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3504EC52" w:rsidR="00AB6376" w:rsidRPr="00F336A8" w:rsidRDefault="00AB6376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7D4248">
              <w:rPr>
                <w:rFonts w:ascii="Times New Roman" w:eastAsia="Times New Roman" w:hAnsi="Times New Roman" w:cs="Times New Roman"/>
                <w:i/>
              </w:rPr>
              <w:t xml:space="preserve"> та проекту планування його приміської зони до 2020 року,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Pr="007D4248">
              <w:rPr>
                <w:rFonts w:ascii="Times New Roman" w:eastAsia="Times New Roman" w:hAnsi="Times New Roman" w:cs="Times New Roman"/>
                <w:i/>
              </w:rPr>
              <w:t>до території багатоповерхової житлової забудови</w:t>
            </w:r>
            <w:r w:rsidR="00471C2A">
              <w:rPr>
                <w:rFonts w:ascii="Times New Roman" w:eastAsia="Times New Roman" w:hAnsi="Times New Roman" w:cs="Times New Roman"/>
                <w:i/>
              </w:rPr>
              <w:t xml:space="preserve"> (кадастрова довідка з містобудівного кадастру, надана листом Департаменту  містобудування  та архітектури виконавчого органу Київської міської ради (Київської міської державної адміністрації від 22.04.2024                                 № 055-3945 ). 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16E3029A" w:rsidR="00AB6376" w:rsidRPr="00471C2A" w:rsidRDefault="00AB6376" w:rsidP="0085671A">
            <w:pPr>
              <w:pStyle w:val="ad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C008D5B" w14:textId="4794B296" w:rsidR="00331E4D" w:rsidRPr="00A235E2" w:rsidRDefault="00331E4D" w:rsidP="00331E4D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C553B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</w:t>
            </w:r>
            <w:r w:rsidRPr="00A235E2">
              <w:rPr>
                <w:rFonts w:ascii="Times New Roman" w:hAnsi="Times New Roman" w:cs="Times New Roman"/>
                <w:i/>
                <w:color w:val="auto"/>
              </w:rPr>
              <w:t xml:space="preserve"> відмову в наданні в </w:t>
            </w:r>
            <w:r w:rsidR="00CB5F48">
              <w:rPr>
                <w:rFonts w:ascii="Times New Roman" w:hAnsi="Times New Roman" w:cs="Times New Roman"/>
                <w:i/>
                <w:color w:val="auto"/>
              </w:rPr>
              <w:t xml:space="preserve"> постійне </w:t>
            </w:r>
            <w:r w:rsidRPr="00A235E2">
              <w:rPr>
                <w:rFonts w:ascii="Times New Roman" w:hAnsi="Times New Roman" w:cs="Times New Roman"/>
                <w:i/>
                <w:color w:val="auto"/>
              </w:rPr>
              <w:t>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5AA52F0" w14:textId="77777777" w:rsidR="00331E4D" w:rsidRDefault="00331E4D" w:rsidP="00331E4D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A235E2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</w:t>
            </w:r>
            <w:r w:rsidRPr="008A7A8B">
              <w:rPr>
                <w:rFonts w:ascii="Times New Roman" w:hAnsi="Times New Roman" w:cs="Times New Roman"/>
                <w:i/>
                <w:color w:val="auto"/>
              </w:rPr>
              <w:t xml:space="preserve">2021 у справі № 826/8857/16,    від 17.04.2018 у справі № 826/8107/16, від 16.09.2021 у справі № 826/8847/16. </w:t>
            </w:r>
          </w:p>
          <w:p w14:paraId="61AA5F33" w14:textId="461EC64D" w:rsidR="0092575C" w:rsidRPr="00331E4D" w:rsidRDefault="00331E4D" w:rsidP="00331E4D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31E4D">
              <w:rPr>
                <w:rFonts w:ascii="Times New Roman" w:hAnsi="Times New Roman" w:cs="Times New Roman"/>
                <w:i/>
                <w:color w:val="auto"/>
              </w:rPr>
              <w:t xml:space="preserve">  Зважаючи на вказане, цей </w:t>
            </w:r>
            <w:proofErr w:type="spellStart"/>
            <w:r w:rsidRPr="00331E4D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331E4D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23F629FF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A6984">
        <w:rPr>
          <w:i w:val="0"/>
          <w:sz w:val="24"/>
          <w:szCs w:val="24"/>
          <w:lang w:val="ru-RU"/>
        </w:rPr>
        <w:t>земельних</w:t>
      </w:r>
      <w:proofErr w:type="spellEnd"/>
      <w:r w:rsidR="002A6984">
        <w:rPr>
          <w:i w:val="0"/>
          <w:sz w:val="24"/>
          <w:szCs w:val="24"/>
          <w:lang w:val="ru-RU"/>
        </w:rPr>
        <w:t xml:space="preserve"> </w:t>
      </w:r>
      <w:proofErr w:type="spellStart"/>
      <w:r w:rsidR="002A6984">
        <w:rPr>
          <w:i w:val="0"/>
          <w:sz w:val="24"/>
          <w:szCs w:val="24"/>
          <w:lang w:val="ru-RU"/>
        </w:rPr>
        <w:t>ділянок</w:t>
      </w:r>
      <w:proofErr w:type="spellEnd"/>
      <w:r w:rsidR="002A6984">
        <w:rPr>
          <w:i w:val="0"/>
          <w:sz w:val="24"/>
          <w:szCs w:val="24"/>
          <w:lang w:val="ru-RU"/>
        </w:rPr>
        <w:t xml:space="preserve"> у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4886AD23" w:rsidR="0042620A" w:rsidRDefault="009A6279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</w:t>
      </w:r>
      <w:r w:rsidR="00331E4D">
        <w:rPr>
          <w:i w:val="0"/>
          <w:sz w:val="24"/>
          <w:szCs w:val="24"/>
          <w:lang w:val="uk-UA"/>
        </w:rPr>
        <w:t>кт</w:t>
      </w:r>
      <w:proofErr w:type="spellEnd"/>
      <w:r w:rsidR="00331E4D">
        <w:rPr>
          <w:i w:val="0"/>
          <w:sz w:val="24"/>
          <w:szCs w:val="24"/>
          <w:lang w:val="uk-UA"/>
        </w:rPr>
        <w:t xml:space="preserve"> рішення не </w:t>
      </w:r>
      <w:r w:rsidR="0042620A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007F9B4" w14:textId="77777777"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14:paraId="1D032EAE" w14:textId="154FB5D7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362A4A" w:rsidRPr="009A6279">
        <w:rPr>
          <w:i w:val="0"/>
          <w:sz w:val="24"/>
          <w:szCs w:val="24"/>
          <w:lang w:val="ru-RU"/>
        </w:rPr>
        <w:t xml:space="preserve">194 </w:t>
      </w:r>
      <w:proofErr w:type="spellStart"/>
      <w:proofErr w:type="gramStart"/>
      <w:r w:rsidRPr="00CD3A7D">
        <w:rPr>
          <w:i w:val="0"/>
          <w:sz w:val="24"/>
          <w:szCs w:val="24"/>
          <w:lang w:val="ru-RU"/>
        </w:rPr>
        <w:t>грн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 </w:t>
      </w:r>
      <w:r w:rsidR="00362A4A">
        <w:rPr>
          <w:i w:val="0"/>
          <w:sz w:val="24"/>
          <w:szCs w:val="24"/>
          <w:lang w:val="ru-RU"/>
        </w:rPr>
        <w:t>37</w:t>
      </w:r>
      <w:proofErr w:type="gramEnd"/>
      <w:r w:rsidR="00362A4A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 xml:space="preserve">коп. </w:t>
      </w:r>
      <w:proofErr w:type="gramStart"/>
      <w:r w:rsidRPr="00CD3A7D">
        <w:rPr>
          <w:i w:val="0"/>
          <w:sz w:val="24"/>
          <w:szCs w:val="24"/>
          <w:lang w:val="ru-RU"/>
        </w:rPr>
        <w:t xml:space="preserve">( </w:t>
      </w:r>
      <w:r w:rsidR="00362A4A">
        <w:rPr>
          <w:i w:val="0"/>
          <w:sz w:val="24"/>
          <w:szCs w:val="24"/>
          <w:lang w:val="ru-RU"/>
        </w:rPr>
        <w:t>0</w:t>
      </w:r>
      <w:proofErr w:type="gramEnd"/>
      <w:r w:rsidR="00362A4A">
        <w:rPr>
          <w:i w:val="0"/>
          <w:sz w:val="24"/>
          <w:szCs w:val="24"/>
          <w:lang w:val="ru-RU"/>
        </w:rPr>
        <w:t>,01</w:t>
      </w:r>
      <w:r w:rsidRPr="00CD3A7D">
        <w:rPr>
          <w:i w:val="0"/>
          <w:sz w:val="24"/>
          <w:szCs w:val="24"/>
          <w:lang w:val="ru-RU"/>
        </w:rPr>
        <w:t xml:space="preserve"> %).</w:t>
      </w:r>
    </w:p>
    <w:p w14:paraId="1E229D35" w14:textId="77777777"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5DB9E70F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</w:t>
      </w:r>
      <w:r w:rsidR="00331E4D">
        <w:rPr>
          <w:i w:val="0"/>
          <w:sz w:val="24"/>
          <w:szCs w:val="24"/>
          <w:lang w:val="ru-RU"/>
        </w:rPr>
        <w:t xml:space="preserve">бою </w:t>
      </w:r>
      <w:proofErr w:type="spellStart"/>
      <w:r w:rsidR="00331E4D">
        <w:rPr>
          <w:i w:val="0"/>
          <w:sz w:val="24"/>
          <w:szCs w:val="24"/>
          <w:lang w:val="ru-RU"/>
        </w:rPr>
        <w:t>своїх</w:t>
      </w:r>
      <w:proofErr w:type="spellEnd"/>
      <w:r w:rsidR="00331E4D">
        <w:rPr>
          <w:i w:val="0"/>
          <w:sz w:val="24"/>
          <w:szCs w:val="24"/>
          <w:lang w:val="ru-RU"/>
        </w:rPr>
        <w:t xml:space="preserve"> прав </w:t>
      </w:r>
      <w:proofErr w:type="spellStart"/>
      <w:proofErr w:type="gramStart"/>
      <w:r w:rsidR="00331E4D">
        <w:rPr>
          <w:i w:val="0"/>
          <w:sz w:val="24"/>
          <w:szCs w:val="24"/>
          <w:lang w:val="ru-RU"/>
        </w:rPr>
        <w:t>щодо</w:t>
      </w:r>
      <w:proofErr w:type="spellEnd"/>
      <w:r w:rsidR="00331E4D">
        <w:rPr>
          <w:i w:val="0"/>
          <w:sz w:val="24"/>
          <w:szCs w:val="24"/>
          <w:lang w:val="ru-RU"/>
        </w:rPr>
        <w:t xml:space="preserve">  </w:t>
      </w:r>
      <w:proofErr w:type="spellStart"/>
      <w:r w:rsidR="00331E4D">
        <w:rPr>
          <w:i w:val="0"/>
          <w:sz w:val="24"/>
          <w:szCs w:val="24"/>
          <w:lang w:val="ru-RU"/>
        </w:rPr>
        <w:t>користування</w:t>
      </w:r>
      <w:proofErr w:type="spellEnd"/>
      <w:proofErr w:type="gramEnd"/>
      <w:r w:rsidR="00331E4D">
        <w:rPr>
          <w:i w:val="0"/>
          <w:sz w:val="24"/>
          <w:szCs w:val="24"/>
          <w:lang w:val="ru-RU"/>
        </w:rPr>
        <w:t xml:space="preserve">  земельною </w:t>
      </w:r>
      <w:proofErr w:type="spellStart"/>
      <w:r w:rsidR="00331E4D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B72C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3E10C7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3E10C7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3E10C7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6DC8C963" w:rsidR="003E10C7" w:rsidRPr="00FB72C2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FB72C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FB72C2">
          <w:rPr>
            <w:i w:val="0"/>
            <w:sz w:val="12"/>
            <w:szCs w:val="12"/>
            <w:lang w:val="ru-RU"/>
          </w:rPr>
          <w:t xml:space="preserve"> записка № ПЗН-66945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FB72C2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FB72C2">
          <w:rPr>
            <w:i w:val="0"/>
            <w:sz w:val="12"/>
            <w:szCs w:val="12"/>
            <w:lang w:val="ru-RU"/>
          </w:rPr>
          <w:t xml:space="preserve"> </w:t>
        </w:r>
        <w:r w:rsidR="00C805DB" w:rsidRPr="00FB72C2">
          <w:rPr>
            <w:i w:val="0"/>
            <w:sz w:val="12"/>
            <w:szCs w:val="12"/>
            <w:lang w:val="ru-RU"/>
          </w:rPr>
          <w:t>17.06.2024</w:t>
        </w:r>
        <w:r w:rsidR="00993C13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993C13">
          <w:rPr>
            <w:i w:val="0"/>
            <w:sz w:val="12"/>
            <w:szCs w:val="12"/>
            <w:lang w:val="ru-RU"/>
          </w:rPr>
          <w:t xml:space="preserve">до  </w:t>
        </w:r>
        <w:proofErr w:type="spellStart"/>
        <w:r w:rsidR="00993C13">
          <w:rPr>
            <w:i w:val="0"/>
            <w:sz w:val="12"/>
            <w:szCs w:val="12"/>
            <w:lang w:val="ru-RU"/>
          </w:rPr>
          <w:t>справи</w:t>
        </w:r>
        <w:proofErr w:type="spellEnd"/>
        <w:proofErr w:type="gramEnd"/>
        <w:r w:rsidR="00B04F97" w:rsidRPr="00FB72C2">
          <w:rPr>
            <w:i w:val="0"/>
            <w:sz w:val="12"/>
            <w:szCs w:val="12"/>
            <w:lang w:val="ru-RU"/>
          </w:rPr>
          <w:t xml:space="preserve"> 696404174</w:t>
        </w:r>
      </w:p>
      <w:p w14:paraId="74DAA626" w14:textId="76FCB175" w:rsidR="003E10C7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D3F69" w:rsidRPr="007D3F6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3E10C7" w:rsidRDefault="003E10C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90C61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A6984"/>
    <w:rsid w:val="002B0B69"/>
    <w:rsid w:val="002E6951"/>
    <w:rsid w:val="002E6A3D"/>
    <w:rsid w:val="002F79A1"/>
    <w:rsid w:val="00311227"/>
    <w:rsid w:val="00331E4D"/>
    <w:rsid w:val="003552A3"/>
    <w:rsid w:val="00362A4A"/>
    <w:rsid w:val="003757FA"/>
    <w:rsid w:val="003E10C7"/>
    <w:rsid w:val="003F1E49"/>
    <w:rsid w:val="0042620A"/>
    <w:rsid w:val="00430E3F"/>
    <w:rsid w:val="00433810"/>
    <w:rsid w:val="00471C2A"/>
    <w:rsid w:val="0048046C"/>
    <w:rsid w:val="004B0A5A"/>
    <w:rsid w:val="004C27C5"/>
    <w:rsid w:val="004F7214"/>
    <w:rsid w:val="005056C4"/>
    <w:rsid w:val="005F1082"/>
    <w:rsid w:val="0062039C"/>
    <w:rsid w:val="00626FEC"/>
    <w:rsid w:val="00627A9F"/>
    <w:rsid w:val="006617B7"/>
    <w:rsid w:val="00672119"/>
    <w:rsid w:val="006F4E06"/>
    <w:rsid w:val="0071136B"/>
    <w:rsid w:val="00713399"/>
    <w:rsid w:val="007426C0"/>
    <w:rsid w:val="00765AE4"/>
    <w:rsid w:val="00774F88"/>
    <w:rsid w:val="00777B06"/>
    <w:rsid w:val="007A32FB"/>
    <w:rsid w:val="007D3F69"/>
    <w:rsid w:val="007D4248"/>
    <w:rsid w:val="007F0D94"/>
    <w:rsid w:val="00804D06"/>
    <w:rsid w:val="00820C6D"/>
    <w:rsid w:val="008367E8"/>
    <w:rsid w:val="00837DD8"/>
    <w:rsid w:val="0084140A"/>
    <w:rsid w:val="00851F25"/>
    <w:rsid w:val="00855765"/>
    <w:rsid w:val="0085671A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993C13"/>
    <w:rsid w:val="009A6279"/>
    <w:rsid w:val="00A307AA"/>
    <w:rsid w:val="00A31416"/>
    <w:rsid w:val="00A42D6D"/>
    <w:rsid w:val="00A635B1"/>
    <w:rsid w:val="00A8415E"/>
    <w:rsid w:val="00A90D7B"/>
    <w:rsid w:val="00AB6376"/>
    <w:rsid w:val="00AB7F46"/>
    <w:rsid w:val="00AE2F2E"/>
    <w:rsid w:val="00B04F97"/>
    <w:rsid w:val="00B550D0"/>
    <w:rsid w:val="00BA4922"/>
    <w:rsid w:val="00BF1705"/>
    <w:rsid w:val="00C4394A"/>
    <w:rsid w:val="00C703A1"/>
    <w:rsid w:val="00C805DB"/>
    <w:rsid w:val="00C971A4"/>
    <w:rsid w:val="00CA1907"/>
    <w:rsid w:val="00CA61D7"/>
    <w:rsid w:val="00CA7EBC"/>
    <w:rsid w:val="00CB5F48"/>
    <w:rsid w:val="00CE20A6"/>
    <w:rsid w:val="00CF04D0"/>
    <w:rsid w:val="00CF5399"/>
    <w:rsid w:val="00D34F09"/>
    <w:rsid w:val="00D83BE9"/>
    <w:rsid w:val="00DD7B2D"/>
    <w:rsid w:val="00E457DD"/>
    <w:rsid w:val="00E679AD"/>
    <w:rsid w:val="00E875D7"/>
    <w:rsid w:val="00EB5F25"/>
    <w:rsid w:val="00EC3064"/>
    <w:rsid w:val="00EE1A1C"/>
    <w:rsid w:val="00EF5BCC"/>
    <w:rsid w:val="00EF695A"/>
    <w:rsid w:val="00F27DAD"/>
    <w:rsid w:val="00F804BF"/>
    <w:rsid w:val="00FB5D25"/>
    <w:rsid w:val="00FB72C2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31E4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1E4D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3BFB-F463-4B86-BAFE-1B9E9723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6609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Браташ Євгенія Юріївна</cp:lastModifiedBy>
  <cp:revision>23</cp:revision>
  <cp:lastPrinted>2024-06-21T06:07:00Z</cp:lastPrinted>
  <dcterms:created xsi:type="dcterms:W3CDTF">2024-06-17T11:37:00Z</dcterms:created>
  <dcterms:modified xsi:type="dcterms:W3CDTF">2024-06-27T08:52:00Z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