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690604458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690604458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181722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0D15B672" w:rsidR="00F6318B" w:rsidRPr="00DE4A20" w:rsidRDefault="00181722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8739D">
              <w:rPr>
                <w:b/>
                <w:sz w:val="28"/>
                <w:szCs w:val="28"/>
                <w:lang w:eastAsia="ru-RU"/>
              </w:rPr>
              <w:t xml:space="preserve">Про надання </w:t>
            </w:r>
            <w:r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Pr="005427FF">
              <w:rPr>
                <w:b/>
                <w:sz w:val="28"/>
                <w:szCs w:val="28"/>
                <w:lang w:eastAsia="ru-RU"/>
              </w:rPr>
              <w:t xml:space="preserve">земельної ділянки у постійне користування </w:t>
            </w:r>
            <w:r w:rsidRPr="0058739D">
              <w:rPr>
                <w:b/>
                <w:sz w:val="28"/>
                <w:szCs w:val="28"/>
                <w:lang w:eastAsia="ru-RU"/>
              </w:rPr>
              <w:t>для утримання та експлуатації скверу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181722">
              <w:rPr>
                <w:b/>
                <w:sz w:val="28"/>
                <w:szCs w:val="28"/>
                <w:lang w:eastAsia="ru-RU"/>
              </w:rPr>
              <w:t xml:space="preserve">на </w:t>
            </w:r>
            <w:r>
              <w:rPr>
                <w:b/>
                <w:sz w:val="28"/>
                <w:szCs w:val="28"/>
                <w:lang w:eastAsia="ru-RU"/>
              </w:rPr>
              <w:t>вул. Андрія</w:t>
            </w:r>
            <w:r w:rsidR="0001227E" w:rsidRPr="00181722">
              <w:rPr>
                <w:b/>
                <w:sz w:val="28"/>
                <w:szCs w:val="28"/>
                <w:lang w:eastAsia="ru-RU"/>
              </w:rPr>
              <w:t xml:space="preserve"> Мельника, 8 </w:t>
            </w:r>
            <w:r w:rsidR="00032E6C" w:rsidRPr="0018172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9503E" w:rsidRPr="00181722">
              <w:rPr>
                <w:b/>
                <w:sz w:val="28"/>
                <w:szCs w:val="28"/>
                <w:lang w:eastAsia="ru-RU"/>
              </w:rPr>
              <w:t xml:space="preserve">у </w:t>
            </w:r>
            <w:r w:rsidR="0001227E" w:rsidRPr="00181722">
              <w:rPr>
                <w:b/>
                <w:sz w:val="28"/>
                <w:szCs w:val="28"/>
                <w:lang w:eastAsia="ru-RU"/>
              </w:rPr>
              <w:t xml:space="preserve">Солом'янському </w:t>
            </w:r>
            <w:r w:rsidR="0009503E" w:rsidRPr="00181722">
              <w:rPr>
                <w:b/>
                <w:sz w:val="28"/>
                <w:szCs w:val="28"/>
                <w:lang w:eastAsia="ru-RU"/>
              </w:rPr>
              <w:t>районі міста Києв</w:t>
            </w:r>
            <w:r w:rsidR="00DE4A20" w:rsidRPr="00181722">
              <w:rPr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38F0EE3" w14:textId="6570D4B8" w:rsidR="00181722" w:rsidRPr="00181722" w:rsidRDefault="00181722" w:rsidP="00181722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181722">
        <w:rPr>
          <w:snapToGrid w:val="0"/>
          <w:color w:val="000000" w:themeColor="text1"/>
          <w:sz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 w:rsidRPr="00181722">
        <w:rPr>
          <w:snapToGrid w:val="0"/>
          <w:color w:val="000000" w:themeColor="text1"/>
          <w:sz w:val="28"/>
          <w:lang w:val="uk-UA"/>
        </w:rPr>
        <w:br/>
        <w:t xml:space="preserve">(код ЄДРПОУ 03362123, місцезнаходження юридичної особи: 04053,                      місто Київ, вул. Кудрявська, 23) від 13 липня 2024 року </w:t>
      </w:r>
      <w:r w:rsidR="001E7815">
        <w:rPr>
          <w:snapToGrid w:val="0"/>
          <w:color w:val="000000" w:themeColor="text1"/>
          <w:sz w:val="28"/>
          <w:lang w:val="uk-UA"/>
        </w:rPr>
        <w:t xml:space="preserve">                                                       </w:t>
      </w:r>
      <w:r w:rsidRPr="00181722">
        <w:rPr>
          <w:snapToGrid w:val="0"/>
          <w:color w:val="000000" w:themeColor="text1"/>
          <w:sz w:val="28"/>
          <w:lang w:val="uk-UA"/>
        </w:rPr>
        <w:t>№ 64018-008</w:t>
      </w:r>
      <w:r>
        <w:rPr>
          <w:snapToGrid w:val="0"/>
          <w:color w:val="000000" w:themeColor="text1"/>
          <w:sz w:val="28"/>
          <w:lang w:val="uk-UA"/>
        </w:rPr>
        <w:t>799</w:t>
      </w:r>
      <w:r w:rsidR="001A4DA7">
        <w:rPr>
          <w:snapToGrid w:val="0"/>
          <w:color w:val="000000" w:themeColor="text1"/>
          <w:sz w:val="28"/>
          <w:lang w:val="uk-UA"/>
        </w:rPr>
        <w:t>9</w:t>
      </w:r>
      <w:r>
        <w:rPr>
          <w:snapToGrid w:val="0"/>
          <w:color w:val="000000" w:themeColor="text1"/>
          <w:sz w:val="28"/>
          <w:lang w:val="uk-UA"/>
        </w:rPr>
        <w:t>24</w:t>
      </w:r>
      <w:r w:rsidRPr="00181722">
        <w:rPr>
          <w:snapToGrid w:val="0"/>
          <w:color w:val="000000" w:themeColor="text1"/>
          <w:sz w:val="28"/>
          <w:lang w:val="uk-UA"/>
        </w:rPr>
        <w:t xml:space="preserve">-031-03, </w:t>
      </w:r>
      <w:r w:rsidR="001553CA" w:rsidRPr="001553CA">
        <w:rPr>
          <w:snapToGrid w:val="0"/>
          <w:color w:val="000000" w:themeColor="text1"/>
          <w:sz w:val="28"/>
          <w:lang w:val="uk-UA"/>
        </w:rPr>
        <w:t>про надання в постійне користування земельної ділянки та додані документи</w:t>
      </w:r>
      <w:r w:rsidR="00301928" w:rsidRPr="00301928">
        <w:rPr>
          <w:snapToGrid w:val="0"/>
          <w:color w:val="000000" w:themeColor="text1"/>
          <w:sz w:val="28"/>
          <w:lang w:val="uk-UA"/>
        </w:rPr>
        <w:t xml:space="preserve">, </w:t>
      </w:r>
      <w:r w:rsidRPr="00181722">
        <w:rPr>
          <w:snapToGrid w:val="0"/>
          <w:color w:val="000000" w:themeColor="text1"/>
          <w:sz w:val="28"/>
          <w:lang w:val="uk-UA"/>
        </w:rPr>
        <w:t>враховуючи, що земельна ділянка зареєстрована у Державному земельному</w:t>
      </w:r>
      <w:r w:rsidR="00D62F3B" w:rsidRPr="00D62F3B">
        <w:rPr>
          <w:snapToGrid w:val="0"/>
          <w:color w:val="000000" w:themeColor="text1"/>
          <w:sz w:val="28"/>
        </w:rPr>
        <w:t xml:space="preserve"> </w:t>
      </w:r>
      <w:r w:rsidR="00D62F3B">
        <w:rPr>
          <w:snapToGrid w:val="0"/>
          <w:color w:val="000000" w:themeColor="text1"/>
          <w:sz w:val="28"/>
          <w:lang w:val="uk-UA"/>
        </w:rPr>
        <w:t>кадастрі</w:t>
      </w:r>
      <w:r w:rsidRPr="00181722">
        <w:rPr>
          <w:snapToGrid w:val="0"/>
          <w:color w:val="000000" w:themeColor="text1"/>
          <w:sz w:val="28"/>
          <w:lang w:val="uk-UA"/>
        </w:rPr>
        <w:t xml:space="preserve">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napToGrid w:val="0"/>
          <w:color w:val="000000" w:themeColor="text1"/>
          <w:sz w:val="28"/>
          <w:lang w:val="uk-UA"/>
        </w:rPr>
        <w:t>23</w:t>
      </w:r>
      <w:r w:rsidRPr="00181722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лип</w:t>
      </w:r>
      <w:r w:rsidRPr="00181722">
        <w:rPr>
          <w:snapToGrid w:val="0"/>
          <w:color w:val="000000" w:themeColor="text1"/>
          <w:sz w:val="28"/>
          <w:lang w:val="uk-UA"/>
        </w:rPr>
        <w:t xml:space="preserve">ня 2024 року, номер відомостей про речове право </w:t>
      </w:r>
      <w:r>
        <w:rPr>
          <w:snapToGrid w:val="0"/>
          <w:color w:val="000000" w:themeColor="text1"/>
          <w:sz w:val="28"/>
          <w:lang w:val="uk-UA"/>
        </w:rPr>
        <w:t>56020586</w:t>
      </w:r>
      <w:r w:rsidRPr="00181722">
        <w:rPr>
          <w:snapToGrid w:val="0"/>
          <w:color w:val="000000" w:themeColor="text1"/>
          <w:sz w:val="28"/>
          <w:lang w:val="uk-UA"/>
        </w:rPr>
        <w:t>),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22CB6BF4" w14:textId="42A86B05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42ED559" w14:textId="4EA6D897" w:rsidR="00421649" w:rsidRPr="00421649" w:rsidRDefault="00E1355C" w:rsidP="00421649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421649" w:rsidRPr="00752621">
        <w:rPr>
          <w:snapToGrid w:val="0"/>
          <w:color w:val="000000"/>
          <w:sz w:val="28"/>
          <w:lang w:val="uk-UA"/>
        </w:rPr>
        <w:t xml:space="preserve">Надати </w:t>
      </w:r>
      <w:r w:rsidR="00421649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421649" w:rsidRPr="00752621">
        <w:rPr>
          <w:snapToGrid w:val="0"/>
          <w:color w:val="000000"/>
          <w:sz w:val="28"/>
          <w:lang w:val="uk-UA"/>
        </w:rPr>
        <w:t xml:space="preserve">, за умови виконання пункту </w:t>
      </w:r>
      <w:r w:rsidR="00421649">
        <w:rPr>
          <w:snapToGrid w:val="0"/>
          <w:color w:val="000000"/>
          <w:sz w:val="28"/>
          <w:lang w:val="uk-UA"/>
        </w:rPr>
        <w:t>2</w:t>
      </w:r>
      <w:r w:rsidR="00421649"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 w:rsidR="00421649">
        <w:rPr>
          <w:snapToGrid w:val="0"/>
          <w:color w:val="000000"/>
          <w:sz w:val="28"/>
          <w:lang w:val="uk-UA"/>
        </w:rPr>
        <w:t>у</w:t>
      </w:r>
      <w:r w:rsidR="00421649" w:rsidRPr="00752621">
        <w:rPr>
          <w:snapToGrid w:val="0"/>
          <w:color w:val="000000"/>
          <w:sz w:val="28"/>
          <w:lang w:val="uk-UA"/>
        </w:rPr>
        <w:t xml:space="preserve"> ділянк</w:t>
      </w:r>
      <w:r w:rsidR="00421649">
        <w:rPr>
          <w:snapToGrid w:val="0"/>
          <w:color w:val="000000"/>
          <w:sz w:val="28"/>
          <w:lang w:val="uk-UA"/>
        </w:rPr>
        <w:t>у</w:t>
      </w:r>
      <w:r w:rsidR="00421649" w:rsidRPr="00752621">
        <w:rPr>
          <w:snapToGrid w:val="0"/>
          <w:color w:val="000000"/>
          <w:sz w:val="28"/>
          <w:lang w:val="uk-UA"/>
        </w:rPr>
        <w:t xml:space="preserve"> </w:t>
      </w:r>
      <w:r w:rsidR="00421649">
        <w:rPr>
          <w:snapToGrid w:val="0"/>
          <w:color w:val="000000"/>
          <w:sz w:val="28"/>
          <w:lang w:val="uk-UA"/>
        </w:rPr>
        <w:br/>
      </w:r>
      <w:r w:rsidR="00421649" w:rsidRPr="00034750">
        <w:rPr>
          <w:snapToGrid w:val="0"/>
          <w:color w:val="000000"/>
          <w:sz w:val="28"/>
          <w:lang w:val="uk-UA"/>
        </w:rPr>
        <w:lastRenderedPageBreak/>
        <w:t>площею</w:t>
      </w:r>
      <w:r w:rsidR="00421649">
        <w:rPr>
          <w:snapToGrid w:val="0"/>
          <w:color w:val="000000"/>
          <w:sz w:val="28"/>
          <w:lang w:val="uk-UA"/>
        </w:rPr>
        <w:t xml:space="preserve"> </w:t>
      </w:r>
      <w:r w:rsidR="00F837D8" w:rsidRPr="00421649">
        <w:rPr>
          <w:iCs/>
          <w:color w:val="000000" w:themeColor="text1"/>
          <w:sz w:val="28"/>
          <w:szCs w:val="28"/>
          <w:lang w:val="uk-UA" w:eastAsia="uk-UA"/>
        </w:rPr>
        <w:t>0,3287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421649">
        <w:rPr>
          <w:iCs/>
          <w:color w:val="000000" w:themeColor="text1"/>
          <w:sz w:val="28"/>
          <w:szCs w:val="28"/>
          <w:lang w:val="uk-UA" w:eastAsia="uk-UA"/>
        </w:rPr>
        <w:t>8000000000:69:007:0020</w:t>
      </w:r>
      <w:r w:rsidR="00F837D8" w:rsidRPr="00AF790C">
        <w:rPr>
          <w:sz w:val="28"/>
          <w:szCs w:val="28"/>
          <w:lang w:val="uk-UA"/>
        </w:rPr>
        <w:t xml:space="preserve">) </w:t>
      </w:r>
      <w:r w:rsidR="00421649" w:rsidRPr="00421649">
        <w:rPr>
          <w:sz w:val="28"/>
          <w:szCs w:val="28"/>
          <w:lang w:val="uk-UA"/>
        </w:rPr>
        <w:t xml:space="preserve">для утримання та експлуатації скверу (код виду цільового призначення – </w:t>
      </w:r>
      <w:r w:rsidR="00421649" w:rsidRPr="00421649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649" w:rsidRPr="00421649">
        <w:rPr>
          <w:sz w:val="28"/>
          <w:szCs w:val="28"/>
          <w:lang w:val="uk-UA"/>
        </w:rPr>
        <w:t xml:space="preserve">) на </w:t>
      </w:r>
      <w:r w:rsidR="00421649">
        <w:rPr>
          <w:iCs/>
          <w:sz w:val="28"/>
          <w:szCs w:val="28"/>
          <w:lang w:val="uk-UA"/>
        </w:rPr>
        <w:t>вул. Андрія</w:t>
      </w:r>
      <w:r w:rsidR="00F837D8" w:rsidRPr="00421649">
        <w:rPr>
          <w:iCs/>
          <w:sz w:val="28"/>
          <w:szCs w:val="28"/>
          <w:lang w:val="uk-UA"/>
        </w:rPr>
        <w:t xml:space="preserve"> Мельника, 8 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421649">
        <w:rPr>
          <w:iCs/>
          <w:sz w:val="28"/>
          <w:szCs w:val="28"/>
          <w:lang w:val="uk-UA"/>
        </w:rPr>
        <w:t>у Солом'янському районі міста Києва із земель комунальної власності територіальної громади міста</w:t>
      </w:r>
      <w:r w:rsidR="00F837D8" w:rsidRPr="00AF790C">
        <w:rPr>
          <w:sz w:val="28"/>
          <w:szCs w:val="28"/>
          <w:lang w:val="uk-UA"/>
        </w:rPr>
        <w:t xml:space="preserve">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421649" w:rsidRPr="00421649">
        <w:rPr>
          <w:sz w:val="28"/>
          <w:szCs w:val="28"/>
          <w:lang w:val="uk-UA"/>
        </w:rPr>
        <w:t xml:space="preserve">(категорія земель – землі рекреаційного призначення, заява ДЦ від 13 липня 2024 року </w:t>
      </w:r>
      <w:r w:rsidR="00421649">
        <w:rPr>
          <w:sz w:val="28"/>
          <w:szCs w:val="28"/>
          <w:lang w:val="uk-UA"/>
        </w:rPr>
        <w:t xml:space="preserve">           </w:t>
      </w:r>
      <w:r w:rsidR="00421649" w:rsidRPr="00421649">
        <w:rPr>
          <w:iCs/>
          <w:sz w:val="28"/>
          <w:szCs w:val="28"/>
          <w:lang w:val="uk-UA"/>
        </w:rPr>
        <w:t>№ 64018-008</w:t>
      </w:r>
      <w:r w:rsidR="00421649">
        <w:rPr>
          <w:iCs/>
          <w:sz w:val="28"/>
          <w:szCs w:val="28"/>
          <w:lang w:val="uk-UA"/>
        </w:rPr>
        <w:t>79</w:t>
      </w:r>
      <w:r w:rsidR="001A4DA7">
        <w:rPr>
          <w:iCs/>
          <w:sz w:val="28"/>
          <w:szCs w:val="28"/>
          <w:lang w:val="uk-UA"/>
        </w:rPr>
        <w:t>9</w:t>
      </w:r>
      <w:r w:rsidR="00421649">
        <w:rPr>
          <w:iCs/>
          <w:sz w:val="28"/>
          <w:szCs w:val="28"/>
          <w:lang w:val="uk-UA"/>
        </w:rPr>
        <w:t>924</w:t>
      </w:r>
      <w:r w:rsidR="00421649" w:rsidRPr="00421649">
        <w:rPr>
          <w:iCs/>
          <w:sz w:val="28"/>
          <w:szCs w:val="28"/>
          <w:lang w:val="uk-UA"/>
        </w:rPr>
        <w:t>-031-03, справа</w:t>
      </w:r>
      <w:r w:rsidR="00421649" w:rsidRPr="00421649">
        <w:rPr>
          <w:sz w:val="28"/>
          <w:szCs w:val="28"/>
          <w:lang w:val="uk-UA"/>
        </w:rPr>
        <w:t xml:space="preserve"> </w:t>
      </w:r>
      <w:r w:rsidR="001A4DA7">
        <w:rPr>
          <w:sz w:val="28"/>
          <w:szCs w:val="28"/>
          <w:lang w:val="uk-UA"/>
        </w:rPr>
        <w:t xml:space="preserve">№ </w:t>
      </w:r>
      <w:r w:rsidR="00421649">
        <w:rPr>
          <w:b/>
          <w:sz w:val="28"/>
          <w:szCs w:val="28"/>
          <w:lang w:val="uk-UA"/>
        </w:rPr>
        <w:t>6</w:t>
      </w:r>
      <w:r w:rsidR="00421649" w:rsidRPr="00421649">
        <w:rPr>
          <w:b/>
          <w:sz w:val="28"/>
          <w:szCs w:val="28"/>
          <w:lang w:val="uk-UA"/>
        </w:rPr>
        <w:t>9</w:t>
      </w:r>
      <w:r w:rsidR="00421649">
        <w:rPr>
          <w:b/>
          <w:sz w:val="28"/>
          <w:szCs w:val="28"/>
          <w:lang w:val="uk-UA"/>
        </w:rPr>
        <w:t>0604458</w:t>
      </w:r>
      <w:r w:rsidR="00421649" w:rsidRPr="00421649">
        <w:rPr>
          <w:sz w:val="28"/>
          <w:szCs w:val="28"/>
          <w:lang w:val="uk-UA"/>
        </w:rPr>
        <w:t>).</w:t>
      </w:r>
    </w:p>
    <w:p w14:paraId="408C8F46" w14:textId="77777777" w:rsidR="00F86B00" w:rsidRPr="00F86B00" w:rsidRDefault="00F86F74" w:rsidP="00F86B00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6B00" w:rsidRPr="00F86B00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4047E4F2" w14:textId="78F094E2" w:rsidR="000F751E" w:rsidRPr="000F751E" w:rsidRDefault="00F86F74" w:rsidP="00F86B0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6D737AD9" w14:textId="77777777" w:rsidR="00F86B00" w:rsidRPr="00F86B00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2.2. 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23CD8D6" w14:textId="77777777" w:rsidR="00F86B00" w:rsidRPr="00F86B00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2.3. 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5742E9" w14:textId="77777777" w:rsidR="00F86B00" w:rsidRPr="00F86B00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4F357C9C" w14:textId="77777777" w:rsidR="00F86B00" w:rsidRPr="00F86B00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3. 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51FA5559" w14:textId="77777777" w:rsidR="00F86B00" w:rsidRPr="00F86B00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4. 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BA907A9" w:rsidR="00C30241" w:rsidRDefault="00F86B00" w:rsidP="00F86B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5.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946BB6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795"/>
        <w:gridCol w:w="3885"/>
      </w:tblGrid>
      <w:tr w:rsidR="00AF790C" w14:paraId="3CED46D9" w14:textId="77777777" w:rsidTr="00BF3D24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BF3D24">
        <w:tc>
          <w:tcPr>
            <w:tcW w:w="4816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BF3D24">
        <w:tc>
          <w:tcPr>
            <w:tcW w:w="4816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BF3D24">
        <w:tc>
          <w:tcPr>
            <w:tcW w:w="4816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BF3D24" w:rsidRPr="000D423A" w14:paraId="4EF7ED0C" w14:textId="77777777" w:rsidTr="00BF3D24">
        <w:trPr>
          <w:trHeight w:val="2216"/>
        </w:trPr>
        <w:tc>
          <w:tcPr>
            <w:tcW w:w="5753" w:type="dxa"/>
            <w:gridSpan w:val="3"/>
          </w:tcPr>
          <w:p w14:paraId="420387D5" w14:textId="77777777" w:rsidR="00BF3D24" w:rsidRDefault="00BF3D24" w:rsidP="00A42AFF">
            <w:pPr>
              <w:ind w:left="1131"/>
              <w:rPr>
                <w:sz w:val="28"/>
                <w:szCs w:val="28"/>
              </w:rPr>
            </w:pPr>
          </w:p>
          <w:p w14:paraId="1C7ED7CA" w14:textId="77777777" w:rsidR="00BF3D24" w:rsidRDefault="00BF3D24" w:rsidP="00A42AFF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Постійна комісія Київської міської ради</w:t>
            </w:r>
          </w:p>
          <w:p w14:paraId="492918F4" w14:textId="77777777" w:rsidR="00BF3D24" w:rsidRPr="00264CC5" w:rsidRDefault="00BF3D24" w:rsidP="00A42AFF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з питань екологічної політики</w:t>
            </w:r>
          </w:p>
          <w:p w14:paraId="48AF27CD" w14:textId="77777777" w:rsidR="00BF3D24" w:rsidRDefault="00BF3D24" w:rsidP="00A42AFF">
            <w:pPr>
              <w:ind w:left="1131"/>
              <w:rPr>
                <w:sz w:val="28"/>
                <w:szCs w:val="28"/>
              </w:rPr>
            </w:pPr>
          </w:p>
          <w:p w14:paraId="0296B12D" w14:textId="77777777" w:rsidR="00BF3D24" w:rsidRPr="00264CC5" w:rsidRDefault="00BF3D24" w:rsidP="00A42AFF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6A17CCAF" w14:textId="77777777" w:rsidR="00BF3D24" w:rsidRDefault="00BF3D24" w:rsidP="00A42AFF">
            <w:pPr>
              <w:jc w:val="both"/>
              <w:rPr>
                <w:sz w:val="28"/>
                <w:szCs w:val="28"/>
              </w:rPr>
            </w:pPr>
          </w:p>
          <w:p w14:paraId="2E143E67" w14:textId="77777777" w:rsidR="00BF3D24" w:rsidRDefault="00BF3D24" w:rsidP="00A42A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885" w:type="dxa"/>
          </w:tcPr>
          <w:p w14:paraId="59AAC451" w14:textId="77777777" w:rsidR="00BF3D24" w:rsidRDefault="00BF3D24" w:rsidP="00A42A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73A3B89" w14:textId="77777777" w:rsidR="00BF3D24" w:rsidRPr="000D423A" w:rsidRDefault="00BF3D24" w:rsidP="00A42AFF">
            <w:pPr>
              <w:rPr>
                <w:sz w:val="28"/>
                <w:szCs w:val="28"/>
              </w:rPr>
            </w:pPr>
          </w:p>
          <w:p w14:paraId="600A9DA8" w14:textId="77777777" w:rsidR="00BF3D24" w:rsidRPr="000D423A" w:rsidRDefault="00BF3D24" w:rsidP="00A42AFF">
            <w:pPr>
              <w:rPr>
                <w:sz w:val="28"/>
                <w:szCs w:val="28"/>
              </w:rPr>
            </w:pPr>
          </w:p>
          <w:p w14:paraId="124F1A4A" w14:textId="77777777" w:rsidR="00BF3D24" w:rsidRPr="000D423A" w:rsidRDefault="00BF3D24" w:rsidP="00A42AFF">
            <w:pPr>
              <w:rPr>
                <w:sz w:val="28"/>
                <w:szCs w:val="28"/>
              </w:rPr>
            </w:pPr>
          </w:p>
          <w:p w14:paraId="7FB03DB4" w14:textId="77777777" w:rsidR="00BF3D24" w:rsidRPr="00264CC5" w:rsidRDefault="00BF3D24" w:rsidP="00A42AFF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273C24C5" w14:textId="77777777" w:rsidR="00BF3D24" w:rsidRPr="00264CC5" w:rsidRDefault="00BF3D24" w:rsidP="00A42AFF">
            <w:pPr>
              <w:ind w:left="1263"/>
              <w:rPr>
                <w:sz w:val="28"/>
                <w:szCs w:val="28"/>
              </w:rPr>
            </w:pPr>
          </w:p>
          <w:p w14:paraId="495B4F24" w14:textId="77777777" w:rsidR="00BF3D24" w:rsidRPr="000D423A" w:rsidRDefault="00BF3D24" w:rsidP="00A4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27DAD1E" w:rsidR="00E75718" w:rsidRPr="00F86B00" w:rsidRDefault="00692C91" w:rsidP="009E6D36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 w:rsidRPr="00F86B00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F86B00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202D" w14:textId="77777777" w:rsidR="0045252B" w:rsidRDefault="0045252B">
      <w:r>
        <w:separator/>
      </w:r>
    </w:p>
  </w:endnote>
  <w:endnote w:type="continuationSeparator" w:id="0">
    <w:p w14:paraId="351FBA77" w14:textId="77777777" w:rsidR="0045252B" w:rsidRDefault="0045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ED7C" w14:textId="77777777" w:rsidR="0045252B" w:rsidRDefault="0045252B">
      <w:r>
        <w:separator/>
      </w:r>
    </w:p>
  </w:footnote>
  <w:footnote w:type="continuationSeparator" w:id="0">
    <w:p w14:paraId="2F24054B" w14:textId="77777777" w:rsidR="0045252B" w:rsidRDefault="0045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53CA"/>
    <w:rsid w:val="001578FB"/>
    <w:rsid w:val="00163C50"/>
    <w:rsid w:val="00172DD0"/>
    <w:rsid w:val="00181722"/>
    <w:rsid w:val="00186FE2"/>
    <w:rsid w:val="0019058C"/>
    <w:rsid w:val="001920D3"/>
    <w:rsid w:val="00192C65"/>
    <w:rsid w:val="001A22CE"/>
    <w:rsid w:val="001A4DA7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815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1928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9572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649"/>
    <w:rsid w:val="00421815"/>
    <w:rsid w:val="00422FC8"/>
    <w:rsid w:val="0044042A"/>
    <w:rsid w:val="004436CC"/>
    <w:rsid w:val="00443804"/>
    <w:rsid w:val="00444B8D"/>
    <w:rsid w:val="0045252B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6BB6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E6D3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3D24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62F3B"/>
    <w:rsid w:val="00D7341A"/>
    <w:rsid w:val="00D741CB"/>
    <w:rsid w:val="00D82F02"/>
    <w:rsid w:val="00D83237"/>
    <w:rsid w:val="00D9461F"/>
    <w:rsid w:val="00D94AEE"/>
    <w:rsid w:val="00D97BDA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07B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B00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4310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15</cp:revision>
  <cp:lastPrinted>2024-08-15T06:30:00Z</cp:lastPrinted>
  <dcterms:created xsi:type="dcterms:W3CDTF">2024-08-08T11:05:00Z</dcterms:created>
  <dcterms:modified xsi:type="dcterms:W3CDTF">2024-08-16T08:02:00Z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