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D623" w14:textId="77777777" w:rsidR="009C0099" w:rsidRPr="00CA6208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 w:rsidRPr="00CA6208">
        <w:rPr>
          <w:noProof/>
          <w:lang w:val="uk-UA"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CA6208" w:rsidRDefault="009C0099" w:rsidP="009C0099">
      <w:pPr>
        <w:tabs>
          <w:tab w:val="left" w:pos="4395"/>
        </w:tabs>
        <w:ind w:right="-1"/>
        <w:rPr>
          <w:sz w:val="28"/>
          <w:szCs w:val="28"/>
          <w:lang w:val="uk-UA"/>
        </w:rPr>
      </w:pPr>
    </w:p>
    <w:p w14:paraId="1C81177E" w14:textId="77777777" w:rsidR="009C0099" w:rsidRPr="00CA6208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CA6208">
        <w:rPr>
          <w:b/>
          <w:sz w:val="28"/>
          <w:szCs w:val="24"/>
          <w:lang w:val="uk-UA"/>
        </w:rPr>
        <w:t>КИЇВСЬКА МІСЬКА РАДА</w:t>
      </w:r>
    </w:p>
    <w:p w14:paraId="1F6EEF17" w14:textId="77777777" w:rsidR="009C0099" w:rsidRPr="00CA620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CA6208">
        <w:rPr>
          <w:sz w:val="28"/>
          <w:szCs w:val="28"/>
          <w:lang w:val="uk-UA"/>
        </w:rPr>
        <w:t>IV сесія IX скликання</w:t>
      </w:r>
    </w:p>
    <w:p w14:paraId="7DD70AEC" w14:textId="77777777" w:rsidR="009C0099" w:rsidRPr="00CA6208" w:rsidRDefault="009C0099" w:rsidP="009C0099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DCB05D2" w14:textId="77777777" w:rsidR="009C0099" w:rsidRPr="00CA6208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CA6208">
        <w:rPr>
          <w:b/>
          <w:sz w:val="32"/>
          <w:szCs w:val="32"/>
          <w:lang w:val="uk-UA"/>
        </w:rPr>
        <w:t>Р І Ш Е Н Н Я</w:t>
      </w:r>
    </w:p>
    <w:p w14:paraId="30AB11BF" w14:textId="77777777" w:rsidR="009C0099" w:rsidRPr="00CA6208" w:rsidRDefault="009C0099" w:rsidP="009C0099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2DD498AA" w14:textId="77777777" w:rsidR="009C0099" w:rsidRPr="00CA6208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CA6208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4FF18826" w14:textId="77777777" w:rsidR="009C0099" w:rsidRPr="00CA620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18FE35E8" w14:textId="618860DD" w:rsidR="00F6318B" w:rsidRPr="00CA6208" w:rsidRDefault="00F6318B" w:rsidP="00F6318B">
      <w:pPr>
        <w:rPr>
          <w:sz w:val="16"/>
          <w:szCs w:val="16"/>
          <w:lang w:val="uk-UA"/>
        </w:rPr>
      </w:pPr>
    </w:p>
    <w:p w14:paraId="6B66D35B" w14:textId="1DF54155" w:rsidR="00F6318B" w:rsidRPr="00CA6208" w:rsidRDefault="0034548A" w:rsidP="00F6318B">
      <w:pPr>
        <w:rPr>
          <w:sz w:val="28"/>
          <w:szCs w:val="28"/>
          <w:lang w:val="uk-UA"/>
        </w:rPr>
      </w:pPr>
      <w:r w:rsidRPr="00CA6208">
        <w:rPr>
          <w:noProof/>
          <w:lang w:val="uk-UA"/>
        </w:rPr>
        <w:drawing>
          <wp:anchor distT="0" distB="0" distL="114300" distR="114300" simplePos="0" relativeHeight="251660800" behindDoc="1" locked="0" layoutInCell="1" allowOverlap="1" wp14:anchorId="408B3B53" wp14:editId="2DABB188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CA6208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CA6208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A20D04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344C5DE3" w:rsidR="00F6318B" w:rsidRPr="00CA6208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bookmarkStart w:id="0" w:name="_Hlk182469892"/>
            <w:r w:rsidRPr="00CA6208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 w:rsidRPr="00CA6208">
              <w:rPr>
                <w:b/>
                <w:sz w:val="28"/>
                <w:szCs w:val="28"/>
                <w:lang w:val="uk-UA"/>
              </w:rPr>
              <w:t>поновлення</w:t>
            </w:r>
            <w:r w:rsidRPr="00CA620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E1E7D" w:rsidRPr="00CA6208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товариству з обмеженою відповідальністю </w:t>
            </w:r>
            <w:r w:rsidR="00C72FE2" w:rsidRPr="00CA6208">
              <w:rPr>
                <w:b/>
                <w:sz w:val="28"/>
                <w:szCs w:val="28"/>
                <w:highlight w:val="white"/>
                <w:lang w:val="uk-UA" w:eastAsia="uk-UA"/>
              </w:rPr>
              <w:t>«ДОКАС»</w:t>
            </w:r>
            <w:r w:rsidR="00FF2729" w:rsidRPr="00CA6208">
              <w:rPr>
                <w:b/>
                <w:sz w:val="28"/>
                <w:szCs w:val="28"/>
                <w:lang w:val="uk-UA"/>
              </w:rPr>
              <w:t xml:space="preserve"> договору оренди земельн</w:t>
            </w:r>
            <w:r w:rsidR="00065C2E" w:rsidRPr="00CA6208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CA6208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CA6208">
              <w:rPr>
                <w:b/>
                <w:sz w:val="28"/>
                <w:szCs w:val="28"/>
                <w:lang w:val="uk-UA"/>
              </w:rPr>
              <w:t>к</w:t>
            </w:r>
            <w:r w:rsidR="00065C2E" w:rsidRPr="00CA6208">
              <w:rPr>
                <w:b/>
                <w:sz w:val="28"/>
                <w:szCs w:val="28"/>
                <w:lang w:val="uk-UA"/>
              </w:rPr>
              <w:t>и</w:t>
            </w:r>
            <w:r w:rsidRPr="00CA6208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CA6208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CA6208">
              <w:rPr>
                <w:b/>
                <w:sz w:val="28"/>
                <w:szCs w:val="28"/>
                <w:lang w:val="uk-UA"/>
              </w:rPr>
              <w:t xml:space="preserve">19 грудня 2007 року № 82-6-00380 </w:t>
            </w:r>
            <w:r w:rsidR="00DE1E7D" w:rsidRPr="00CA6208"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="002954B6" w:rsidRPr="00CA6208">
              <w:rPr>
                <w:b/>
                <w:sz w:val="28"/>
                <w:szCs w:val="28"/>
                <w:lang w:val="uk-UA"/>
              </w:rPr>
              <w:t>(зі змінами)</w:t>
            </w:r>
            <w:r w:rsidR="00DC7BC1" w:rsidRPr="00CA6208">
              <w:rPr>
                <w:b/>
                <w:sz w:val="28"/>
                <w:szCs w:val="28"/>
                <w:lang w:val="uk-UA"/>
              </w:rPr>
              <w:t xml:space="preserve"> для будівництва житлового будинку з вбудованими приміщеннями та підземним паркінгом  на перетин</w:t>
            </w:r>
            <w:r w:rsidR="006808AB">
              <w:rPr>
                <w:b/>
                <w:sz w:val="28"/>
                <w:szCs w:val="28"/>
                <w:lang w:val="uk-UA"/>
              </w:rPr>
              <w:t>і</w:t>
            </w:r>
            <w:r w:rsidR="00DC7BC1" w:rsidRPr="00CA6208">
              <w:rPr>
                <w:b/>
                <w:sz w:val="28"/>
                <w:szCs w:val="28"/>
                <w:lang w:val="uk-UA"/>
              </w:rPr>
              <w:t xml:space="preserve"> вул. Стрілецької та пров. Георгіївського, 9/11  </w:t>
            </w:r>
            <w:r w:rsidR="00DE1E7D" w:rsidRPr="00CA6208">
              <w:rPr>
                <w:b/>
                <w:sz w:val="28"/>
                <w:szCs w:val="28"/>
                <w:lang w:val="uk-UA"/>
              </w:rPr>
              <w:t xml:space="preserve">           </w:t>
            </w:r>
            <w:r w:rsidR="00DC33F7" w:rsidRPr="00CA6208">
              <w:rPr>
                <w:b/>
                <w:sz w:val="28"/>
                <w:szCs w:val="28"/>
                <w:lang w:val="uk-UA"/>
              </w:rPr>
              <w:t>у</w:t>
            </w:r>
            <w:r w:rsidR="00DC7BC1" w:rsidRPr="00CA6208">
              <w:rPr>
                <w:b/>
                <w:sz w:val="28"/>
                <w:szCs w:val="28"/>
                <w:lang w:val="uk-UA"/>
              </w:rPr>
              <w:t xml:space="preserve"> Шевченківському районі </w:t>
            </w:r>
            <w:r w:rsidR="00DE1E7D" w:rsidRPr="00CA6208">
              <w:rPr>
                <w:b/>
                <w:sz w:val="28"/>
                <w:szCs w:val="28"/>
                <w:lang w:val="uk-UA"/>
              </w:rPr>
              <w:t xml:space="preserve">             </w:t>
            </w:r>
            <w:r w:rsidR="00DC7BC1" w:rsidRPr="00CA6208">
              <w:rPr>
                <w:b/>
                <w:sz w:val="28"/>
                <w:szCs w:val="28"/>
                <w:lang w:val="uk-UA"/>
              </w:rPr>
              <w:t>м.</w:t>
            </w:r>
            <w:r w:rsidR="00DE1E7D" w:rsidRPr="00CA620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CA6208">
              <w:rPr>
                <w:b/>
                <w:sz w:val="28"/>
                <w:szCs w:val="28"/>
                <w:lang w:val="uk-UA"/>
              </w:rPr>
              <w:t>Києва</w:t>
            </w:r>
            <w:bookmarkEnd w:id="0"/>
          </w:p>
        </w:tc>
      </w:tr>
    </w:tbl>
    <w:p w14:paraId="682A018A" w14:textId="7AB9EE67" w:rsidR="00F6318B" w:rsidRPr="00CA6208" w:rsidRDefault="00E476B7" w:rsidP="00F6318B">
      <w:pPr>
        <w:pStyle w:val="a9"/>
        <w:ind w:right="3905"/>
        <w:rPr>
          <w:bCs/>
          <w:lang w:val="uk-UA"/>
        </w:rPr>
      </w:pPr>
      <w:r w:rsidRPr="00CA6208">
        <w:rPr>
          <w:noProof/>
          <w:sz w:val="28"/>
          <w:szCs w:val="28"/>
          <w:lang w:val="uk-UA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682010564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682010564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 w:rsidRPr="00CA6208">
        <w:rPr>
          <w:bCs/>
          <w:lang w:val="uk-UA"/>
        </w:rPr>
        <w:br w:type="textWrapping" w:clear="all"/>
      </w:r>
    </w:p>
    <w:p w14:paraId="6E72EF63" w14:textId="44192BD8" w:rsidR="00205032" w:rsidRPr="00CA6208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CA6208">
        <w:rPr>
          <w:snapToGrid w:val="0"/>
          <w:sz w:val="28"/>
          <w:lang w:val="uk-UA"/>
        </w:rPr>
        <w:t xml:space="preserve">Розглянувши звернення </w:t>
      </w:r>
      <w:r w:rsidR="00DE1E7D" w:rsidRPr="00CA6208">
        <w:rPr>
          <w:color w:val="000000"/>
          <w:sz w:val="28"/>
          <w:szCs w:val="28"/>
          <w:shd w:val="clear" w:color="auto" w:fill="FFFFFF"/>
          <w:lang w:val="uk-UA"/>
        </w:rPr>
        <w:t>товариства з обмеженою відповідальністю</w:t>
      </w:r>
      <w:r w:rsidRPr="00CA6208">
        <w:rPr>
          <w:color w:val="000000"/>
          <w:sz w:val="28"/>
          <w:szCs w:val="28"/>
          <w:shd w:val="clear" w:color="auto" w:fill="FFFFFF"/>
          <w:lang w:val="uk-UA"/>
        </w:rPr>
        <w:t xml:space="preserve"> «ДОКАС»</w:t>
      </w:r>
      <w:r w:rsidRPr="00CA6208">
        <w:rPr>
          <w:snapToGrid w:val="0"/>
          <w:sz w:val="28"/>
          <w:lang w:val="uk-UA"/>
        </w:rPr>
        <w:t xml:space="preserve"> (код ЄДРПОУ 32664789, </w:t>
      </w:r>
      <w:r w:rsidR="00DE1E7D" w:rsidRPr="00CA6208">
        <w:rPr>
          <w:snapToGrid w:val="0"/>
          <w:sz w:val="28"/>
          <w:lang w:val="uk-UA"/>
        </w:rPr>
        <w:t>адреса для листування</w:t>
      </w:r>
      <w:r w:rsidRPr="00CA6208">
        <w:rPr>
          <w:snapToGrid w:val="0"/>
          <w:sz w:val="28"/>
          <w:lang w:val="uk-UA"/>
        </w:rPr>
        <w:t xml:space="preserve">: </w:t>
      </w:r>
      <w:r w:rsidR="00862C48">
        <w:rPr>
          <w:snapToGrid w:val="0"/>
          <w:sz w:val="28"/>
          <w:lang w:val="uk-UA"/>
        </w:rPr>
        <w:t xml:space="preserve">03035, </w:t>
      </w:r>
      <w:r w:rsidRPr="00CA6208">
        <w:rPr>
          <w:snapToGrid w:val="0"/>
          <w:sz w:val="28"/>
          <w:lang w:val="uk-UA"/>
        </w:rPr>
        <w:t xml:space="preserve">м. Київ, </w:t>
      </w:r>
      <w:r w:rsidR="00DE1E7D" w:rsidRPr="00CA6208">
        <w:rPr>
          <w:snapToGrid w:val="0"/>
          <w:sz w:val="28"/>
          <w:lang w:val="uk-UA"/>
        </w:rPr>
        <w:t xml:space="preserve">                         </w:t>
      </w:r>
      <w:r w:rsidRPr="00CA6208">
        <w:rPr>
          <w:snapToGrid w:val="0"/>
          <w:sz w:val="28"/>
          <w:lang w:val="uk-UA"/>
        </w:rPr>
        <w:t>вул. Митрополита Василя Липківського, 45) від 1</w:t>
      </w:r>
      <w:r w:rsidR="00DE1E7D" w:rsidRPr="00CA6208">
        <w:rPr>
          <w:snapToGrid w:val="0"/>
          <w:sz w:val="28"/>
          <w:lang w:val="uk-UA"/>
        </w:rPr>
        <w:t>0</w:t>
      </w:r>
      <w:r w:rsidRPr="00CA6208">
        <w:rPr>
          <w:snapToGrid w:val="0"/>
          <w:sz w:val="28"/>
          <w:lang w:val="uk-UA"/>
        </w:rPr>
        <w:t xml:space="preserve"> вересня 2024 року </w:t>
      </w:r>
      <w:r w:rsidR="00DE1E7D" w:rsidRPr="00CA6208">
        <w:rPr>
          <w:snapToGrid w:val="0"/>
          <w:sz w:val="28"/>
          <w:lang w:val="uk-UA"/>
        </w:rPr>
        <w:t xml:space="preserve">(справа           </w:t>
      </w:r>
      <w:r w:rsidRPr="00CA6208">
        <w:rPr>
          <w:snapToGrid w:val="0"/>
          <w:sz w:val="28"/>
          <w:lang w:val="uk-UA"/>
        </w:rPr>
        <w:t>№ 682010564</w:t>
      </w:r>
      <w:r w:rsidR="00DE1E7D" w:rsidRPr="00CA6208">
        <w:rPr>
          <w:snapToGrid w:val="0"/>
          <w:sz w:val="28"/>
          <w:lang w:val="uk-UA"/>
        </w:rPr>
        <w:t>)</w:t>
      </w:r>
      <w:r w:rsidRPr="00CA6208">
        <w:rPr>
          <w:snapToGrid w:val="0"/>
          <w:sz w:val="28"/>
          <w:lang w:val="uk-UA"/>
        </w:rPr>
        <w:t xml:space="preserve"> та в</w:t>
      </w:r>
      <w:r w:rsidR="00C72FE2" w:rsidRPr="00CA6208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bookmarkStart w:id="1" w:name="_Hlk182470844"/>
      <w:r w:rsidR="00CA6208" w:rsidRPr="00CA6208">
        <w:rPr>
          <w:snapToGrid w:val="0"/>
          <w:sz w:val="28"/>
          <w:lang w:val="uk-UA"/>
        </w:rPr>
        <w:t>абзацу четвертого розділу IX «Перехідні положення» Закону України «Про оренду землі»</w:t>
      </w:r>
      <w:bookmarkEnd w:id="1"/>
      <w:r w:rsidR="00C72FE2" w:rsidRPr="00CA6208">
        <w:rPr>
          <w:snapToGrid w:val="0"/>
          <w:sz w:val="28"/>
          <w:lang w:val="uk-UA"/>
        </w:rPr>
        <w:t>, пункту 34 частини першої статті 26</w:t>
      </w:r>
      <w:r w:rsidR="00B3289E" w:rsidRPr="00CA6208">
        <w:rPr>
          <w:snapToGrid w:val="0"/>
          <w:sz w:val="28"/>
          <w:lang w:val="uk-UA"/>
        </w:rPr>
        <w:t>, статті 60</w:t>
      </w:r>
      <w:r w:rsidR="00C72FE2" w:rsidRPr="00CA6208">
        <w:rPr>
          <w:snapToGrid w:val="0"/>
          <w:sz w:val="28"/>
          <w:lang w:val="uk-UA"/>
        </w:rPr>
        <w:t xml:space="preserve"> Закону України «Про місцеве самоврядування в Україні»</w:t>
      </w:r>
      <w:r w:rsidR="00562552" w:rsidRPr="00CA6208">
        <w:rPr>
          <w:snapToGrid w:val="0"/>
          <w:sz w:val="28"/>
          <w:lang w:val="uk-UA"/>
        </w:rPr>
        <w:t>, Закону України «Про адміністративну процедуру»</w:t>
      </w:r>
      <w:r w:rsidR="00A53823" w:rsidRPr="00CA6208">
        <w:rPr>
          <w:snapToGrid w:val="0"/>
          <w:sz w:val="28"/>
          <w:lang w:val="uk-UA"/>
        </w:rPr>
        <w:t>,</w:t>
      </w:r>
      <w:r w:rsidR="00C72FE2" w:rsidRPr="00CA6208">
        <w:rPr>
          <w:snapToGrid w:val="0"/>
          <w:sz w:val="28"/>
          <w:lang w:val="uk-UA"/>
        </w:rPr>
        <w:t xml:space="preserve"> </w:t>
      </w:r>
      <w:r w:rsidR="00205032" w:rsidRPr="00CA6208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Pr="00CA6208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Pr="00CA6208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CA6208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Pr="00CA6208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280DA87" w:rsidR="00C72FE2" w:rsidRPr="00CA6208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208">
        <w:rPr>
          <w:rFonts w:ascii="Times New Roman" w:hAnsi="Times New Roman"/>
          <w:sz w:val="28"/>
          <w:szCs w:val="28"/>
          <w:lang w:val="uk-UA"/>
        </w:rPr>
        <w:t>Поновити</w:t>
      </w:r>
      <w:r w:rsidR="00541DEA" w:rsidRPr="00CA6208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 xml:space="preserve">12 жовтня </w:t>
      </w:r>
      <w:r w:rsidR="00541DEA" w:rsidRPr="00CA6208">
        <w:rPr>
          <w:rFonts w:ascii="Times New Roman" w:hAnsi="Times New Roman"/>
          <w:sz w:val="28"/>
          <w:szCs w:val="28"/>
          <w:lang w:val="uk-UA"/>
        </w:rPr>
        <w:t>202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>4 року</w:t>
      </w:r>
      <w:r w:rsidRPr="00CA6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E7D" w:rsidRPr="00CA62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6808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DE1E7D" w:rsidRPr="00CA62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="00B3289E" w:rsidRPr="00CA62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«ДОКАС»</w:t>
      </w:r>
      <w:r w:rsidR="00B3289E" w:rsidRPr="00CA6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208">
        <w:rPr>
          <w:rFonts w:ascii="Times New Roman" w:hAnsi="Times New Roman"/>
          <w:sz w:val="28"/>
          <w:szCs w:val="28"/>
          <w:lang w:val="uk-UA"/>
        </w:rPr>
        <w:t xml:space="preserve">на 5 років договір оренди земельної ділянки 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B3289E" w:rsidRPr="00CA6208">
        <w:rPr>
          <w:rFonts w:ascii="Times New Roman" w:hAnsi="Times New Roman"/>
          <w:sz w:val="28"/>
          <w:szCs w:val="28"/>
          <w:lang w:val="uk-UA"/>
        </w:rPr>
        <w:t>від 19 грудня 2007 року № 82-6-00380 (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>у редакції договору оренди земельної ділянки, визнаного укладеним рішення</w:t>
      </w:r>
      <w:r w:rsidR="006808AB">
        <w:rPr>
          <w:rFonts w:ascii="Times New Roman" w:hAnsi="Times New Roman"/>
          <w:sz w:val="28"/>
          <w:szCs w:val="28"/>
          <w:lang w:val="uk-UA"/>
        </w:rPr>
        <w:t>м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 xml:space="preserve"> Господарського суду міста Києва </w:t>
      </w:r>
      <w:r w:rsidR="00CA6208" w:rsidRPr="00CA620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>від 25</w:t>
      </w:r>
      <w:r w:rsidR="00CA6208" w:rsidRPr="00CA6208">
        <w:rPr>
          <w:rFonts w:ascii="Times New Roman" w:hAnsi="Times New Roman"/>
          <w:sz w:val="28"/>
          <w:szCs w:val="28"/>
          <w:lang w:val="uk-UA"/>
        </w:rPr>
        <w:t xml:space="preserve"> липня 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>2019</w:t>
      </w:r>
      <w:r w:rsidR="00CA6208" w:rsidRPr="00CA620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 xml:space="preserve"> у справі № 910/6356/19, залишеним без змін постановою Північного апеляційного господарського суду від 08</w:t>
      </w:r>
      <w:r w:rsidR="00CA6208" w:rsidRPr="00CA6208">
        <w:rPr>
          <w:rFonts w:ascii="Times New Roman" w:hAnsi="Times New Roman"/>
          <w:sz w:val="28"/>
          <w:szCs w:val="28"/>
          <w:lang w:val="uk-UA"/>
        </w:rPr>
        <w:t xml:space="preserve"> жовтня 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>2019</w:t>
      </w:r>
      <w:r w:rsidR="00CA6208" w:rsidRPr="00CA620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E1E7D" w:rsidRPr="00CA6208">
        <w:rPr>
          <w:rFonts w:ascii="Times New Roman" w:hAnsi="Times New Roman"/>
          <w:sz w:val="28"/>
          <w:szCs w:val="28"/>
          <w:lang w:val="uk-UA"/>
        </w:rPr>
        <w:t xml:space="preserve"> та постановою</w:t>
      </w:r>
      <w:r w:rsidR="00CA6208" w:rsidRPr="00CA6208">
        <w:rPr>
          <w:rFonts w:ascii="Times New Roman" w:hAnsi="Times New Roman"/>
          <w:sz w:val="28"/>
          <w:szCs w:val="28"/>
          <w:lang w:val="uk-UA"/>
        </w:rPr>
        <w:t xml:space="preserve"> Верховного Суду від 10 грудня 2019 року</w:t>
      </w:r>
      <w:r w:rsidR="00B3289E" w:rsidRPr="00CA6208">
        <w:rPr>
          <w:rFonts w:ascii="Times New Roman" w:hAnsi="Times New Roman"/>
          <w:sz w:val="28"/>
          <w:szCs w:val="28"/>
          <w:lang w:val="uk-UA"/>
        </w:rPr>
        <w:t xml:space="preserve">) для будівництва </w:t>
      </w:r>
      <w:r w:rsidR="00B3289E" w:rsidRPr="00CA6208">
        <w:rPr>
          <w:rFonts w:ascii="Times New Roman" w:hAnsi="Times New Roman"/>
          <w:sz w:val="28"/>
          <w:szCs w:val="28"/>
          <w:lang w:val="uk-UA"/>
        </w:rPr>
        <w:lastRenderedPageBreak/>
        <w:t xml:space="preserve">житлового будинку з вбудованими приміщеннями та підземним паркінгом  на </w:t>
      </w:r>
      <w:r w:rsidR="00B3289E" w:rsidRPr="00CA62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перетин</w:t>
      </w:r>
      <w:r w:rsidR="00DE1E7D" w:rsidRPr="00CA62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CA6208" w:rsidRPr="00CA62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3289E" w:rsidRPr="00CA62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 Стрілецької та пров. Георгіївського, 9/11  у Шевченківському районі</w:t>
      </w:r>
      <w:r w:rsidR="00B3289E" w:rsidRPr="00CA6208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Pr="00CA6208">
        <w:rPr>
          <w:rFonts w:ascii="Times New Roman" w:hAnsi="Times New Roman"/>
          <w:sz w:val="28"/>
          <w:szCs w:val="28"/>
          <w:lang w:val="uk-UA"/>
        </w:rPr>
        <w:t>(кадастровий номер 8000000000:91:175:0013</w:t>
      </w:r>
      <w:r w:rsidR="00B3289E" w:rsidRPr="00CA6208">
        <w:rPr>
          <w:rFonts w:ascii="Times New Roman" w:hAnsi="Times New Roman"/>
          <w:sz w:val="28"/>
          <w:szCs w:val="28"/>
          <w:lang w:val="uk-UA"/>
        </w:rPr>
        <w:t>;</w:t>
      </w:r>
      <w:r w:rsidRPr="00CA6208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CA6208">
        <w:rPr>
          <w:rFonts w:ascii="Times New Roman" w:hAnsi="Times New Roman"/>
          <w:sz w:val="28"/>
          <w:szCs w:val="28"/>
          <w:highlight w:val="white"/>
          <w:lang w:val="uk-UA" w:eastAsia="uk-UA"/>
        </w:rPr>
        <w:t>0,2232</w:t>
      </w:r>
      <w:r w:rsidRPr="00CA6208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CA6208">
        <w:rPr>
          <w:rFonts w:ascii="Times New Roman" w:hAnsi="Times New Roman"/>
          <w:sz w:val="28"/>
          <w:szCs w:val="28"/>
          <w:lang w:val="uk-UA"/>
        </w:rPr>
        <w:t>; код виду цільового призначення – 02.10; справа № 682010564</w:t>
      </w:r>
      <w:r w:rsidRPr="00CA6208">
        <w:rPr>
          <w:rFonts w:ascii="Times New Roman" w:hAnsi="Times New Roman"/>
          <w:sz w:val="28"/>
          <w:szCs w:val="28"/>
          <w:lang w:val="uk-UA"/>
        </w:rPr>
        <w:t>)</w:t>
      </w:r>
      <w:r w:rsidR="00B3289E" w:rsidRPr="00CA6208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Pr="00CA6208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208"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 w:rsidRPr="00CA6208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Pr="00CA6208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208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4.2 пункту 4 договору оренди земельної ділянки від 19 грудня 2007 року № 82-6-00380 (зі змінами),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Pr="00CA6208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208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19 грудня 2007 року № 82-6-00380 (зі змінами)  підлягають приведенню у відповідність до законодавства України. </w:t>
      </w:r>
    </w:p>
    <w:p w14:paraId="0D0D9CFF" w14:textId="4A5A6CE1" w:rsidR="00BB5AA4" w:rsidRPr="00CA6208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208">
        <w:rPr>
          <w:rFonts w:ascii="Times New Roman" w:hAnsi="Times New Roman"/>
          <w:sz w:val="28"/>
          <w:szCs w:val="28"/>
          <w:lang w:val="uk-UA"/>
        </w:rPr>
        <w:t>Т</w:t>
      </w:r>
      <w:r w:rsidR="00CA6208" w:rsidRPr="00CA6208">
        <w:rPr>
          <w:rFonts w:ascii="Times New Roman" w:hAnsi="Times New Roman"/>
          <w:sz w:val="28"/>
          <w:szCs w:val="28"/>
          <w:lang w:val="uk-UA"/>
        </w:rPr>
        <w:t xml:space="preserve">овариству з обмеженою відповідальністю </w:t>
      </w:r>
      <w:r w:rsidRPr="00CA6208">
        <w:rPr>
          <w:rFonts w:ascii="Times New Roman" w:hAnsi="Times New Roman"/>
          <w:sz w:val="28"/>
          <w:szCs w:val="28"/>
          <w:lang w:val="uk-UA"/>
        </w:rPr>
        <w:t>«ДОКАС»</w:t>
      </w:r>
      <w:r w:rsidR="00BB5AA4" w:rsidRPr="00CA6208">
        <w:rPr>
          <w:rFonts w:ascii="Times New Roman" w:hAnsi="Times New Roman"/>
          <w:sz w:val="28"/>
          <w:szCs w:val="28"/>
          <w:lang w:val="uk-UA"/>
        </w:rPr>
        <w:t>:</w:t>
      </w:r>
      <w:r w:rsidRPr="00CA62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24DCF5CD" w:rsidR="00C72FE2" w:rsidRPr="00CA6208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208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CA6208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CA6208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CA6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CA6208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CA6208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CA6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CA6208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CA6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CA6208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 w:rsidRPr="00CA6208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 w:rsidRPr="00CA6208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19 грудня 2007 року </w:t>
      </w:r>
      <w:r w:rsidR="00AC033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C72FE2" w:rsidRPr="00CA6208">
        <w:rPr>
          <w:rFonts w:ascii="Times New Roman" w:hAnsi="Times New Roman"/>
          <w:sz w:val="28"/>
          <w:szCs w:val="28"/>
          <w:lang w:val="uk-UA"/>
        </w:rPr>
        <w:t>№ 82-6-00380 (зі змінами) на новий строк.</w:t>
      </w:r>
    </w:p>
    <w:p w14:paraId="3BB59BEB" w14:textId="24954095" w:rsidR="00BB5AA4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82468827"/>
      <w:r w:rsidRPr="00CA6208">
        <w:rPr>
          <w:rFonts w:ascii="Times New Roman" w:hAnsi="Times New Roman"/>
          <w:sz w:val="28"/>
          <w:szCs w:val="28"/>
          <w:lang w:val="uk-UA"/>
        </w:rPr>
        <w:t>Дотримуватися</w:t>
      </w:r>
      <w:bookmarkEnd w:id="2"/>
      <w:r w:rsidRPr="00CA6208">
        <w:rPr>
          <w:rFonts w:ascii="Times New Roman" w:hAnsi="Times New Roman"/>
          <w:sz w:val="28"/>
          <w:szCs w:val="28"/>
          <w:lang w:val="uk-UA"/>
        </w:rPr>
        <w:t xml:space="preserve"> обмежень у використанні земельної ділянки, визначених законодавством</w:t>
      </w:r>
      <w:r w:rsidR="00AC033E">
        <w:rPr>
          <w:rFonts w:ascii="Times New Roman" w:hAnsi="Times New Roman"/>
          <w:sz w:val="28"/>
          <w:szCs w:val="28"/>
          <w:lang w:val="uk-UA"/>
        </w:rPr>
        <w:t xml:space="preserve">, зокрема </w:t>
      </w:r>
      <w:r w:rsidR="00AC033E" w:rsidRPr="00AC033E">
        <w:rPr>
          <w:rFonts w:ascii="Times New Roman" w:hAnsi="Times New Roman"/>
          <w:sz w:val="28"/>
          <w:szCs w:val="28"/>
          <w:lang w:val="uk-UA"/>
        </w:rPr>
        <w:t>Закону України  «Про охорону культурної спадщини»</w:t>
      </w:r>
      <w:r w:rsidR="00AC033E">
        <w:rPr>
          <w:rFonts w:ascii="Times New Roman" w:hAnsi="Times New Roman"/>
          <w:sz w:val="28"/>
          <w:szCs w:val="28"/>
          <w:lang w:val="uk-UA"/>
        </w:rPr>
        <w:t>,</w:t>
      </w:r>
      <w:r w:rsidRPr="00CA6208">
        <w:rPr>
          <w:rFonts w:ascii="Times New Roman" w:hAnsi="Times New Roman"/>
          <w:sz w:val="28"/>
          <w:szCs w:val="28"/>
          <w:lang w:val="uk-UA"/>
        </w:rPr>
        <w:t xml:space="preserve"> та зареєстрованих у Державному земельному кадастрі. </w:t>
      </w:r>
    </w:p>
    <w:p w14:paraId="5A8F2D75" w14:textId="14AB0B17" w:rsidR="00562552" w:rsidRPr="00CA6208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20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AC033E" w:rsidRPr="00AC033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5434EA6D" w14:textId="24E344EF" w:rsidR="00C72FE2" w:rsidRPr="00CA6208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208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C72FE2" w:rsidRPr="00CA620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CA6208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CA6208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Pr="00CA6208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:rsidRPr="00CA6208" w14:paraId="11695C69" w14:textId="77777777" w:rsidTr="0064784D">
        <w:tc>
          <w:tcPr>
            <w:tcW w:w="4814" w:type="dxa"/>
          </w:tcPr>
          <w:p w14:paraId="76B1BD92" w14:textId="735EB06D" w:rsidR="00E476B7" w:rsidRPr="00CA6208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міський голова </w:t>
            </w:r>
            <w:r w:rsidRPr="00CA6208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Pr="00CA6208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208">
              <w:rPr>
                <w:rFonts w:ascii="Times New Roman" w:hAnsi="Times New Roman"/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48F1CDF3" w14:textId="77777777" w:rsidR="00645FE1" w:rsidRPr="00CA6208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Pr="00CA6208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Pr="00CA6208" w:rsidRDefault="00065C2E">
      <w:pPr>
        <w:rPr>
          <w:sz w:val="28"/>
          <w:szCs w:val="28"/>
          <w:lang w:val="uk-UA"/>
        </w:rPr>
      </w:pPr>
      <w:r w:rsidRPr="00CA6208">
        <w:rPr>
          <w:sz w:val="28"/>
          <w:szCs w:val="28"/>
          <w:lang w:val="uk-UA"/>
        </w:rPr>
        <w:br w:type="page"/>
      </w:r>
    </w:p>
    <w:p w14:paraId="02CA4064" w14:textId="77777777" w:rsidR="00FF2729" w:rsidRPr="00CA6208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CA6208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CA6208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CA6208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CA6208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Pr="00CA6208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A620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Pr="00CA6208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A6208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CA6208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CA6208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CA6208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034DE5" w:rsidRPr="00CA6208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CA6208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CA6208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Д</w:t>
            </w:r>
            <w:r w:rsidR="00034DE5" w:rsidRPr="00CA6208">
              <w:rPr>
                <w:sz w:val="28"/>
                <w:szCs w:val="28"/>
                <w:lang w:val="uk-UA" w:eastAsia="en-US"/>
              </w:rPr>
              <w:t>иректор</w:t>
            </w:r>
            <w:r w:rsidRPr="00CA6208"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CA6208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CA6208">
              <w:rPr>
                <w:sz w:val="28"/>
                <w:szCs w:val="28"/>
                <w:lang w:val="uk-UA" w:eastAsia="en-US"/>
              </w:rPr>
              <w:t>р</w:t>
            </w:r>
            <w:r w:rsidR="00034DE5" w:rsidRPr="00CA6208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CA6208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CA6208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CA6208">
              <w:rPr>
                <w:sz w:val="28"/>
                <w:szCs w:val="28"/>
                <w:lang w:val="uk-UA" w:eastAsia="en-US"/>
              </w:rPr>
              <w:t>р</w:t>
            </w:r>
            <w:r w:rsidRPr="00CA6208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CA6208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CA6208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CA6208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034DE5" w:rsidRPr="00CA6208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CA6208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EADB84" w14:textId="77777777" w:rsidR="00B87698" w:rsidRPr="00CA620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2FF41EF6" w14:textId="77777777" w:rsidR="00B87698" w:rsidRPr="00CA620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058FEF33" w14:textId="77777777" w:rsidR="001057BA" w:rsidRPr="00CA6208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A6208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CA6208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CA6208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CA6208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CA6208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CA6208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CA6208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CA6208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CA6208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CA6208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CA6208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CA6208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CA6208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CA62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CA6208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 w:rsidRPr="00CA6208">
              <w:rPr>
                <w:sz w:val="28"/>
                <w:szCs w:val="28"/>
                <w:lang w:val="uk-UA"/>
              </w:rPr>
              <w:t>містопланування</w:t>
            </w:r>
            <w:r w:rsidRPr="00CA6208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CA62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CA62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CA62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CA6208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Голова</w:t>
            </w:r>
            <w:r w:rsidRPr="00CA6208">
              <w:rPr>
                <w:sz w:val="28"/>
                <w:szCs w:val="28"/>
                <w:lang w:val="uk-UA" w:eastAsia="en-US"/>
              </w:rPr>
              <w:tab/>
            </w:r>
          </w:p>
          <w:p w14:paraId="7FD7CC31" w14:textId="340BF9CD" w:rsidR="00034DE5" w:rsidRPr="00CA6208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14C177E7" w14:textId="77777777" w:rsidR="00034DE5" w:rsidRPr="00CA62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CA62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CA62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CA62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CA62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CA6208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CA6208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7AEEAC7A" w14:textId="366F374F" w:rsidR="00034DE5" w:rsidRPr="00CA6208" w:rsidRDefault="00034DE5" w:rsidP="00B87698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E371C" w:rsidRPr="00CA6208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CA6208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CA6208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CA6208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Н</w:t>
            </w:r>
            <w:r w:rsidR="00CE371C" w:rsidRPr="00CA6208">
              <w:rPr>
                <w:sz w:val="28"/>
                <w:szCs w:val="28"/>
                <w:lang w:val="uk-UA" w:eastAsia="en-US"/>
              </w:rPr>
              <w:t>ачальник</w:t>
            </w:r>
            <w:r w:rsidRPr="00CA6208"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CA6208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CA6208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CA6208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CA6208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CA6208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CA6208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CA6208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CA6208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CA6208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Pr="00CA6208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Pr="00CA6208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Pr="00CA6208" w:rsidRDefault="00C52894" w:rsidP="00946D94">
      <w:pPr>
        <w:rPr>
          <w:lang w:val="uk-UA"/>
        </w:rPr>
      </w:pPr>
    </w:p>
    <w:p w14:paraId="485A38F0" w14:textId="77777777" w:rsidR="00BB0649" w:rsidRPr="00CA6208" w:rsidRDefault="00BB0649" w:rsidP="00946D94">
      <w:pPr>
        <w:rPr>
          <w:lang w:val="uk-UA"/>
        </w:rPr>
      </w:pPr>
    </w:p>
    <w:p w14:paraId="511D233B" w14:textId="77777777" w:rsidR="0035033E" w:rsidRPr="00CA6208" w:rsidRDefault="0035033E" w:rsidP="00946D94">
      <w:pPr>
        <w:rPr>
          <w:lang w:val="uk-UA"/>
        </w:rPr>
      </w:pPr>
    </w:p>
    <w:sectPr w:rsidR="0035033E" w:rsidRPr="00CA6208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671372">
    <w:abstractNumId w:val="13"/>
  </w:num>
  <w:num w:numId="2" w16cid:durableId="10030172">
    <w:abstractNumId w:val="9"/>
  </w:num>
  <w:num w:numId="3" w16cid:durableId="1006638790">
    <w:abstractNumId w:val="12"/>
  </w:num>
  <w:num w:numId="4" w16cid:durableId="233391096">
    <w:abstractNumId w:val="1"/>
  </w:num>
  <w:num w:numId="5" w16cid:durableId="2105610436">
    <w:abstractNumId w:val="10"/>
  </w:num>
  <w:num w:numId="6" w16cid:durableId="1646205481">
    <w:abstractNumId w:val="8"/>
  </w:num>
  <w:num w:numId="7" w16cid:durableId="1765883138">
    <w:abstractNumId w:val="5"/>
  </w:num>
  <w:num w:numId="8" w16cid:durableId="1107771254">
    <w:abstractNumId w:val="2"/>
  </w:num>
  <w:num w:numId="9" w16cid:durableId="1013611567">
    <w:abstractNumId w:val="11"/>
  </w:num>
  <w:num w:numId="10" w16cid:durableId="1609851766">
    <w:abstractNumId w:val="0"/>
  </w:num>
  <w:num w:numId="11" w16cid:durableId="1767993170">
    <w:abstractNumId w:val="6"/>
  </w:num>
  <w:num w:numId="12" w16cid:durableId="826432932">
    <w:abstractNumId w:val="4"/>
  </w:num>
  <w:num w:numId="13" w16cid:durableId="477920012">
    <w:abstractNumId w:val="3"/>
  </w:num>
  <w:num w:numId="14" w16cid:durableId="1065682581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65098158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700133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57BA7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0977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D4BA2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808AB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04ADA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2C48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0D04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033E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A6208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1E7D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4113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12</cp:revision>
  <cp:lastPrinted>2024-11-14T10:31:00Z</cp:lastPrinted>
  <dcterms:created xsi:type="dcterms:W3CDTF">2024-02-27T12:43:00Z</dcterms:created>
  <dcterms:modified xsi:type="dcterms:W3CDTF">2024-11-29T10:03:00Z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