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DD94F21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7E286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50EFC188" w:rsidR="00F6318B" w:rsidRPr="00B0502F" w:rsidRDefault="00E2725F" w:rsidP="00110516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0516">
              <w:rPr>
                <w:b/>
                <w:sz w:val="28"/>
                <w:szCs w:val="28"/>
                <w:highlight w:val="white"/>
                <w:lang w:eastAsia="uk-UA"/>
              </w:rPr>
              <w:t>товариству</w:t>
            </w:r>
            <w:proofErr w:type="spellEnd"/>
            <w:r w:rsidR="00110516" w:rsidRPr="00110516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110516" w:rsidRPr="00110516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110516" w:rsidRPr="00110516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110516" w:rsidRPr="00110516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110516" w:rsidRPr="00110516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110516">
              <w:rPr>
                <w:b/>
                <w:sz w:val="28"/>
                <w:szCs w:val="28"/>
                <w:highlight w:val="white"/>
                <w:lang w:eastAsia="uk-UA"/>
              </w:rPr>
              <w:t>«САВВАТС»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договору </w:t>
            </w:r>
            <w:r w:rsidR="00110516">
              <w:rPr>
                <w:b/>
                <w:sz w:val="28"/>
                <w:szCs w:val="28"/>
                <w:lang w:val="uk-UA"/>
              </w:rPr>
              <w:t xml:space="preserve">на право тимчасового довгострокового користування землею на умовах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оренди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24 березня 1998 року № 90-5-00036</w:t>
            </w:r>
            <w:r w:rsidR="00CF436D">
              <w:rPr>
                <w:b/>
                <w:sz w:val="28"/>
                <w:szCs w:val="28"/>
                <w:lang w:val="uk-UA"/>
              </w:rPr>
              <w:t xml:space="preserve"> та внесення змін до нього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681050511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681050511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0B3FFE6D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</w:t>
      </w:r>
      <w:r w:rsidR="00110516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B14B10">
        <w:rPr>
          <w:snapToGrid w:val="0"/>
          <w:sz w:val="28"/>
          <w:lang w:val="uk-UA"/>
        </w:rPr>
        <w:t xml:space="preserve">, </w:t>
      </w:r>
      <w:r>
        <w:rPr>
          <w:snapToGrid w:val="0"/>
          <w:sz w:val="28"/>
          <w:lang w:val="uk-UA"/>
        </w:rPr>
        <w:t xml:space="preserve">враховуючи звернення </w:t>
      </w:r>
      <w:r w:rsidR="00110516">
        <w:rPr>
          <w:snapToGrid w:val="0"/>
          <w:sz w:val="28"/>
          <w:lang w:val="uk-UA"/>
        </w:rPr>
        <w:t>товариства</w:t>
      </w:r>
      <w:r w:rsidR="00110516" w:rsidRPr="00110516">
        <w:rPr>
          <w:snapToGrid w:val="0"/>
          <w:sz w:val="28"/>
          <w:lang w:val="uk-UA"/>
        </w:rPr>
        <w:t xml:space="preserve"> з обмеженою відповідальністю</w:t>
      </w:r>
      <w:r w:rsidRPr="00110516">
        <w:rPr>
          <w:snapToGrid w:val="0"/>
          <w:sz w:val="28"/>
          <w:lang w:val="uk-UA"/>
        </w:rPr>
        <w:t xml:space="preserve"> «САВВАТС»</w:t>
      </w:r>
      <w:r>
        <w:rPr>
          <w:snapToGrid w:val="0"/>
          <w:sz w:val="28"/>
          <w:lang w:val="uk-UA"/>
        </w:rPr>
        <w:t xml:space="preserve"> від </w:t>
      </w:r>
      <w:r w:rsidR="005C6107" w:rsidRPr="00110516">
        <w:rPr>
          <w:snapToGrid w:val="0"/>
          <w:sz w:val="28"/>
          <w:lang w:val="uk-UA"/>
        </w:rPr>
        <w:t>24 січня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110516">
        <w:rPr>
          <w:snapToGrid w:val="0"/>
          <w:sz w:val="28"/>
          <w:lang w:val="uk-UA"/>
        </w:rPr>
        <w:t>681050511</w:t>
      </w:r>
      <w:r w:rsidR="00B14B10">
        <w:rPr>
          <w:snapToGrid w:val="0"/>
          <w:sz w:val="28"/>
          <w:lang w:val="uk-UA"/>
        </w:rPr>
        <w:t xml:space="preserve"> та лист                   від 01 червня 2023 року № 01/06/2023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302A1E1B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11051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на право тимчасового довгострокового користування землею на умовах </w:t>
      </w:r>
      <w:r>
        <w:rPr>
          <w:rFonts w:ascii="Times New Roman" w:hAnsi="Times New Roman"/>
          <w:sz w:val="28"/>
          <w:szCs w:val="28"/>
          <w:lang w:val="uk-UA"/>
        </w:rPr>
        <w:t xml:space="preserve">оренди земельної від 24 березня 1998 року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90-5-00036, укладений між Київською міською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державною адміністрацією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малим приватним підприємством</w:t>
      </w:r>
      <w:r w:rsidR="00110516" w:rsidRP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«САВВАТС»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516">
        <w:rPr>
          <w:rFonts w:ascii="Times New Roman" w:hAnsi="Times New Roman"/>
          <w:sz w:val="28"/>
          <w:szCs w:val="28"/>
          <w:lang w:val="uk-UA"/>
        </w:rPr>
        <w:t>для будівництва та експлуатації критих складів з цехами первинної переробки металопрокату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A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</w:t>
      </w:r>
      <w:proofErr w:type="spellEnd"/>
      <w:r w:rsidRP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Мисливськ</w:t>
      </w:r>
      <w:r w:rsidR="00110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кадастровий </w:t>
      </w:r>
      <w:r w:rsidR="00462EA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номер </w:t>
      </w:r>
      <w:r w:rsidR="00462EA0">
        <w:rPr>
          <w:rFonts w:ascii="Times New Roman" w:hAnsi="Times New Roman"/>
          <w:sz w:val="28"/>
          <w:szCs w:val="28"/>
          <w:lang w:val="uk-UA"/>
        </w:rPr>
        <w:t xml:space="preserve">земельної ділянки </w:t>
      </w:r>
      <w:r w:rsidR="00110516" w:rsidRPr="00110516">
        <w:rPr>
          <w:rFonts w:ascii="Times New Roman" w:hAnsi="Times New Roman"/>
          <w:sz w:val="28"/>
          <w:szCs w:val="28"/>
          <w:lang w:val="uk-UA"/>
        </w:rPr>
        <w:t>8000000000:90:119:0014</w:t>
      </w:r>
      <w:r w:rsidR="00110516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110516" w:rsidRPr="00110516">
        <w:rPr>
          <w:rFonts w:ascii="Times New Roman" w:hAnsi="Times New Roman"/>
          <w:sz w:val="28"/>
          <w:szCs w:val="28"/>
          <w:highlight w:val="white"/>
          <w:lang w:val="uk-UA" w:eastAsia="uk-UA"/>
        </w:rPr>
        <w:t>1,3917</w:t>
      </w:r>
      <w:r w:rsidR="00462EA0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11051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462EA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4893">
        <w:rPr>
          <w:rFonts w:ascii="Times New Roman" w:hAnsi="Times New Roman"/>
          <w:sz w:val="28"/>
          <w:szCs w:val="28"/>
          <w:lang w:val="uk-UA"/>
        </w:rPr>
        <w:t>681050511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1CB3A774" w14:textId="24F0ABAD" w:rsidR="00462EA0" w:rsidRDefault="00462EA0" w:rsidP="00462EA0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договору</w:t>
      </w:r>
      <w:r w:rsidRPr="008658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право тимчасового довгострокового користування землею на умовах оренди від 24 березня 1998 року                                               № 90-5-00036, визначивши місце розташування земельної ділянки:                                       «у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Мисливському, 1-б у Голосіївському районі м. Києва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332BDC44" w14:textId="77777777" w:rsidR="00462EA0" w:rsidRDefault="00462EA0" w:rsidP="00462EA0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Встановити, що:</w:t>
      </w:r>
    </w:p>
    <w:p w14:paraId="34ADEF5A" w14:textId="49A7EB36" w:rsidR="00462EA0" w:rsidRDefault="00462EA0" w:rsidP="00462EA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36D">
        <w:rPr>
          <w:rFonts w:ascii="Times New Roman" w:hAnsi="Times New Roman"/>
          <w:sz w:val="28"/>
          <w:szCs w:val="28"/>
          <w:lang w:val="uk-UA"/>
        </w:rPr>
        <w:t xml:space="preserve">підпункті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F436D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F85">
        <w:rPr>
          <w:rFonts w:ascii="Times New Roman" w:hAnsi="Times New Roman"/>
          <w:sz w:val="28"/>
          <w:szCs w:val="28"/>
          <w:lang w:val="uk-UA"/>
        </w:rPr>
        <w:t xml:space="preserve">пункту 2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="00CF436D">
        <w:rPr>
          <w:rFonts w:ascii="Times New Roman" w:hAnsi="Times New Roman"/>
          <w:sz w:val="28"/>
          <w:szCs w:val="28"/>
          <w:lang w:val="uk-UA"/>
        </w:rPr>
        <w:t>на                       право тимчасового довгострокового користування землею на умовах оренди                               від 24 березня 1998 року № 90-5-00036</w:t>
      </w:r>
      <w:r>
        <w:rPr>
          <w:rFonts w:ascii="Times New Roman" w:hAnsi="Times New Roman"/>
          <w:sz w:val="28"/>
          <w:szCs w:val="28"/>
          <w:lang w:val="uk-UA"/>
        </w:rPr>
        <w:t>, визначається на рівні мінімальних розмірів згідно з рішенням про бюджет міста Києва на відповідний рік.</w:t>
      </w:r>
    </w:p>
    <w:p w14:paraId="0FC41096" w14:textId="437F0FD5" w:rsidR="00462EA0" w:rsidRDefault="00462EA0" w:rsidP="00462EA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Інші умови договору </w:t>
      </w:r>
      <w:r w:rsidR="00CF436D">
        <w:rPr>
          <w:rFonts w:ascii="Times New Roman" w:hAnsi="Times New Roman"/>
          <w:sz w:val="28"/>
          <w:szCs w:val="28"/>
          <w:lang w:val="uk-UA"/>
        </w:rPr>
        <w:t xml:space="preserve">на право тимчасового довгострокового користування землею на умовах оренди від 24 березня 1998 року                                               № 90-5-00036 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6FBD0981" w14:textId="371DE3E4" w:rsidR="00462EA0" w:rsidRPr="00CF436D" w:rsidRDefault="00CF436D" w:rsidP="00462EA0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436D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«САВВАТС»</w:t>
      </w:r>
      <w:r w:rsidR="00462EA0" w:rsidRPr="00CF436D">
        <w:rPr>
          <w:rFonts w:ascii="Times New Roman" w:hAnsi="Times New Roman"/>
          <w:sz w:val="28"/>
          <w:szCs w:val="28"/>
          <w:lang w:val="uk-UA"/>
        </w:rPr>
        <w:t>:</w:t>
      </w:r>
    </w:p>
    <w:p w14:paraId="422290D9" w14:textId="3EC07072" w:rsidR="00462EA0" w:rsidRDefault="00462EA0" w:rsidP="00462EA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У місячний строк </w:t>
      </w:r>
      <w:r w:rsidRPr="00DA782D">
        <w:rPr>
          <w:rFonts w:ascii="Times New Roman" w:hAnsi="Times New Roman"/>
          <w:sz w:val="28"/>
          <w:szCs w:val="28"/>
          <w:lang w:val="uk-UA"/>
        </w:rPr>
        <w:t>з дати оприлюднення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                           до Департаменту земельних ресурсів виконавчого органу Київської міської                 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                                   про укладення договору оренди земельної ділянки </w:t>
      </w:r>
      <w:r w:rsidR="00A70A0F">
        <w:rPr>
          <w:rFonts w:ascii="Times New Roman" w:hAnsi="Times New Roman"/>
          <w:sz w:val="28"/>
          <w:szCs w:val="28"/>
          <w:lang w:val="uk-UA"/>
        </w:rPr>
        <w:t xml:space="preserve">(кадастровий                          номер </w:t>
      </w:r>
      <w:r w:rsidR="00A70A0F" w:rsidRPr="00110516">
        <w:rPr>
          <w:rFonts w:ascii="Times New Roman" w:hAnsi="Times New Roman"/>
          <w:sz w:val="28"/>
          <w:szCs w:val="28"/>
          <w:lang w:val="uk-UA"/>
        </w:rPr>
        <w:t>8000000000:90:119:0014</w:t>
      </w:r>
      <w:r w:rsidR="00A70A0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на новий</w:t>
      </w:r>
      <w:r w:rsidR="00A70A0F">
        <w:rPr>
          <w:rFonts w:ascii="Times New Roman" w:hAnsi="Times New Roman"/>
          <w:sz w:val="28"/>
          <w:szCs w:val="28"/>
          <w:lang w:val="uk-UA"/>
        </w:rPr>
        <w:t xml:space="preserve"> строк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31BBFC1" w14:textId="77777777" w:rsidR="00462EA0" w:rsidRPr="00832CDA" w:rsidRDefault="00462EA0" w:rsidP="00462EA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 w:rsidRPr="00832CDA">
        <w:rPr>
          <w:rFonts w:ascii="Times New Roman" w:hAnsi="Times New Roman"/>
          <w:sz w:val="28"/>
          <w:szCs w:val="28"/>
          <w:lang w:val="uk-UA"/>
        </w:rPr>
        <w:t xml:space="preserve">Привести використання земельної ділянки у відповідність до </w:t>
      </w:r>
      <w:r>
        <w:rPr>
          <w:rFonts w:ascii="Times New Roman" w:hAnsi="Times New Roman"/>
          <w:sz w:val="28"/>
          <w:szCs w:val="28"/>
          <w:lang w:val="uk-UA"/>
        </w:rPr>
        <w:t xml:space="preserve">вимог </w:t>
      </w:r>
      <w:r w:rsidRPr="00832CDA">
        <w:rPr>
          <w:rFonts w:ascii="Times New Roman" w:hAnsi="Times New Roman"/>
          <w:sz w:val="28"/>
          <w:szCs w:val="28"/>
          <w:lang w:val="uk-UA"/>
        </w:rPr>
        <w:t>законодавства України.</w:t>
      </w:r>
    </w:p>
    <w:p w14:paraId="1A9830AC" w14:textId="3B09C670" w:rsidR="00462EA0" w:rsidRPr="00F4560E" w:rsidRDefault="00462EA0" w:rsidP="00462EA0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</w:t>
      </w:r>
      <w:r w:rsidR="00862A64">
        <w:rPr>
          <w:sz w:val="28"/>
          <w:szCs w:val="28"/>
          <w:lang w:val="uk-UA"/>
        </w:rPr>
        <w:t xml:space="preserve">и з питань архітектури, </w:t>
      </w:r>
      <w:proofErr w:type="spellStart"/>
      <w:r w:rsidR="00862A64">
        <w:rPr>
          <w:sz w:val="28"/>
          <w:szCs w:val="28"/>
          <w:lang w:val="uk-UA"/>
        </w:rPr>
        <w:t>містоплан</w:t>
      </w:r>
      <w:r w:rsidRPr="00F4560E">
        <w:rPr>
          <w:sz w:val="28"/>
          <w:szCs w:val="28"/>
          <w:lang w:val="uk-UA"/>
        </w:rPr>
        <w:t>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5B8FFCFE" w14:textId="77777777" w:rsidR="00462EA0" w:rsidRDefault="00462EA0" w:rsidP="00462EA0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36DA56A1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CF436D">
              <w:rPr>
                <w:snapToGrid w:val="0"/>
                <w:sz w:val="28"/>
                <w:szCs w:val="28"/>
                <w:lang w:val="uk-UA" w:eastAsia="en-US"/>
              </w:rPr>
              <w:t xml:space="preserve">землеустрою та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25DDFF6C" w:rsidR="007E2864" w:rsidRPr="00562252" w:rsidRDefault="00CF436D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1660DD4B" w14:textId="77777777" w:rsidR="00CF436D" w:rsidRPr="00547501" w:rsidRDefault="00CD44D5" w:rsidP="00CF436D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  <w:r w:rsidR="00CF436D"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1D164557" w14:textId="77777777" w:rsidR="00CF436D" w:rsidRPr="00547501" w:rsidRDefault="00CF436D" w:rsidP="00CF436D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CF436D" w:rsidRPr="00547501" w14:paraId="27FBC3C6" w14:textId="77777777" w:rsidTr="007B48BF">
        <w:trPr>
          <w:trHeight w:val="952"/>
        </w:trPr>
        <w:tc>
          <w:tcPr>
            <w:tcW w:w="5988" w:type="dxa"/>
            <w:vAlign w:val="bottom"/>
          </w:tcPr>
          <w:p w14:paraId="7A6ECBD5" w14:textId="77777777" w:rsidR="00CF436D" w:rsidRDefault="00CF436D" w:rsidP="007B48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78E912F" w14:textId="77777777" w:rsidR="00CF436D" w:rsidRDefault="00CF436D" w:rsidP="007B48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36473A5" w14:textId="77777777" w:rsidR="00CF436D" w:rsidRPr="00547501" w:rsidRDefault="00CF436D" w:rsidP="007B48BF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3FB543ED" w14:textId="77777777" w:rsidR="00CF436D" w:rsidRPr="00E80871" w:rsidRDefault="00CF436D" w:rsidP="007B48B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CF436D" w:rsidRPr="00547501" w14:paraId="285FD072" w14:textId="77777777" w:rsidTr="007B48BF">
        <w:trPr>
          <w:trHeight w:val="952"/>
        </w:trPr>
        <w:tc>
          <w:tcPr>
            <w:tcW w:w="5988" w:type="dxa"/>
            <w:vAlign w:val="bottom"/>
          </w:tcPr>
          <w:p w14:paraId="00925342" w14:textId="77777777" w:rsidR="00CF436D" w:rsidRPr="00E80871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890B3AB" w14:textId="77777777" w:rsidR="00CF436D" w:rsidRPr="00E80871" w:rsidRDefault="00CF436D" w:rsidP="007B48B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32494C70" w14:textId="77777777" w:rsidR="00CF436D" w:rsidRPr="00E80871" w:rsidRDefault="00CF436D" w:rsidP="007B48B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1063533" w14:textId="77777777" w:rsidR="00CF436D" w:rsidRPr="00E80871" w:rsidRDefault="00CF436D" w:rsidP="007B48B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2633B2D1" w14:textId="77777777" w:rsidR="00CF436D" w:rsidRPr="008D0419" w:rsidRDefault="00CF436D" w:rsidP="007B48B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CF436D" w:rsidRPr="00E80871" w14:paraId="1B39BF9E" w14:textId="77777777" w:rsidTr="007B48BF">
        <w:trPr>
          <w:trHeight w:val="953"/>
        </w:trPr>
        <w:tc>
          <w:tcPr>
            <w:tcW w:w="5988" w:type="dxa"/>
            <w:vAlign w:val="bottom"/>
          </w:tcPr>
          <w:p w14:paraId="7ECC7B0E" w14:textId="77777777" w:rsidR="00CF436D" w:rsidRPr="00E80871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599B988" w14:textId="77777777" w:rsidR="00CF436D" w:rsidRPr="00CB7BE4" w:rsidRDefault="00CF436D" w:rsidP="007B48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56F4A2E" w14:textId="77777777" w:rsidR="00CF436D" w:rsidRPr="00CB7BE4" w:rsidRDefault="00CF436D" w:rsidP="007B48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97DB442" w14:textId="77777777" w:rsidR="00CF436D" w:rsidRPr="00CB7BE4" w:rsidRDefault="00CF436D" w:rsidP="007B48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6791107" w14:textId="77777777" w:rsidR="00CF436D" w:rsidRPr="00E80871" w:rsidRDefault="00CF436D" w:rsidP="007B48B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D8F3D92" w14:textId="77777777" w:rsidR="00CF436D" w:rsidRPr="00295A6D" w:rsidRDefault="00CF436D" w:rsidP="007B48B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CF436D" w:rsidRPr="00547501" w14:paraId="5A4ACE76" w14:textId="77777777" w:rsidTr="007B48BF">
        <w:trPr>
          <w:trHeight w:val="953"/>
        </w:trPr>
        <w:tc>
          <w:tcPr>
            <w:tcW w:w="5988" w:type="dxa"/>
            <w:vAlign w:val="bottom"/>
          </w:tcPr>
          <w:p w14:paraId="1178BF02" w14:textId="77777777" w:rsidR="00CF436D" w:rsidRPr="00547501" w:rsidRDefault="00CF436D" w:rsidP="007B48B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60446274" w14:textId="77777777" w:rsidR="00CF436D" w:rsidRPr="00547501" w:rsidRDefault="00CF436D" w:rsidP="007B48B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3A81D4DB" w14:textId="77777777" w:rsidR="00CF436D" w:rsidRDefault="00CF436D" w:rsidP="007B48B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21CFB1CC" w14:textId="77777777" w:rsidR="00CF436D" w:rsidRPr="00547501" w:rsidRDefault="00CF436D" w:rsidP="007B48B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37E4A997" w14:textId="77777777" w:rsidR="00CF436D" w:rsidRPr="00547501" w:rsidRDefault="00CF436D" w:rsidP="007B48BF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CF436D" w:rsidRPr="00E80871" w14:paraId="2B805B6F" w14:textId="77777777" w:rsidTr="007B48BF">
        <w:trPr>
          <w:trHeight w:val="953"/>
        </w:trPr>
        <w:tc>
          <w:tcPr>
            <w:tcW w:w="5988" w:type="dxa"/>
            <w:vAlign w:val="bottom"/>
          </w:tcPr>
          <w:p w14:paraId="02DF5F16" w14:textId="77777777" w:rsidR="00CF436D" w:rsidRPr="00E80871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E4F76C7" w14:textId="7F90D7B6" w:rsidR="00CF436D" w:rsidRPr="00E80871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="00862A64">
              <w:rPr>
                <w:sz w:val="28"/>
                <w:szCs w:val="28"/>
                <w:lang w:val="uk-UA"/>
              </w:rPr>
              <w:t>архітектури, містоплан</w:t>
            </w:r>
            <w:bookmarkStart w:id="0" w:name="_GoBack"/>
            <w:bookmarkEnd w:id="0"/>
            <w:r w:rsidRPr="00E80871">
              <w:rPr>
                <w:sz w:val="28"/>
                <w:szCs w:val="28"/>
                <w:lang w:val="uk-UA"/>
              </w:rPr>
              <w:t>ування та</w:t>
            </w:r>
          </w:p>
          <w:p w14:paraId="598C9B71" w14:textId="77777777" w:rsidR="00CF436D" w:rsidRPr="00E80871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02342528" w14:textId="77777777" w:rsidR="00CF436D" w:rsidRPr="00E80871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582209C" w14:textId="77777777" w:rsidR="00CF436D" w:rsidRPr="00E80871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0C29D98B" w14:textId="77777777" w:rsidR="00CF436D" w:rsidRPr="00E80871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C8B5DF2" w14:textId="77777777" w:rsidR="00CF436D" w:rsidRDefault="00CF436D" w:rsidP="007B48B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499FEC73" w14:textId="77777777" w:rsidR="00CF436D" w:rsidRPr="00E80871" w:rsidRDefault="00CF436D" w:rsidP="007B48B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73EC1F6" w14:textId="77777777" w:rsidR="00CF436D" w:rsidRPr="00E80871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A3A719" w14:textId="77777777" w:rsidR="00CF436D" w:rsidRPr="00E80871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A4E54C7" w14:textId="77777777" w:rsidR="00CF436D" w:rsidRPr="00E80871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A17494E" w14:textId="77777777" w:rsidR="00CF436D" w:rsidRPr="00E80871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A642E92" w14:textId="77777777" w:rsidR="00CF436D" w:rsidRPr="002E2493" w:rsidRDefault="00CF436D" w:rsidP="007B48B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005B6CD6" w14:textId="77777777" w:rsidR="00CF436D" w:rsidRPr="00E80871" w:rsidRDefault="00CF436D" w:rsidP="007B48B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E6B0065" w14:textId="77777777" w:rsidR="00CF436D" w:rsidRDefault="00CF436D" w:rsidP="007B48B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9FAF470" w14:textId="77777777" w:rsidR="00CF436D" w:rsidRPr="003848B4" w:rsidRDefault="00CF436D" w:rsidP="007B48B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CF436D" w:rsidRPr="00F47EB7" w14:paraId="0F338180" w14:textId="77777777" w:rsidTr="007B48BF">
        <w:trPr>
          <w:trHeight w:val="953"/>
        </w:trPr>
        <w:tc>
          <w:tcPr>
            <w:tcW w:w="5988" w:type="dxa"/>
            <w:vAlign w:val="bottom"/>
          </w:tcPr>
          <w:p w14:paraId="764076C8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219BF1C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0C550BD" w14:textId="2E0BBED3" w:rsidR="00CF436D" w:rsidRPr="00F47EB7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F47EB7">
              <w:rPr>
                <w:sz w:val="28"/>
                <w:szCs w:val="28"/>
                <w:lang w:val="uk-UA"/>
              </w:rPr>
              <w:t xml:space="preserve">підприємництва, промисловості </w:t>
            </w:r>
            <w:r w:rsidR="00030E7D">
              <w:rPr>
                <w:sz w:val="28"/>
                <w:szCs w:val="28"/>
                <w:lang w:val="uk-UA"/>
              </w:rPr>
              <w:t xml:space="preserve">               </w:t>
            </w:r>
            <w:r w:rsidRPr="00F47EB7">
              <w:rPr>
                <w:sz w:val="28"/>
                <w:szCs w:val="28"/>
                <w:lang w:val="uk-UA"/>
              </w:rPr>
              <w:t>та міського благоустрою</w:t>
            </w:r>
          </w:p>
          <w:p w14:paraId="3CB74C03" w14:textId="77777777" w:rsidR="00CF436D" w:rsidRPr="00F47EB7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EEBD166" w14:textId="77777777" w:rsidR="00CF436D" w:rsidRPr="00F47EB7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Голова</w:t>
            </w:r>
            <w:r w:rsidRPr="00F47EB7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                                     </w:t>
            </w:r>
          </w:p>
          <w:p w14:paraId="17CD2CBE" w14:textId="77777777" w:rsidR="00CF436D" w:rsidRPr="00F47EB7" w:rsidRDefault="00CF436D" w:rsidP="007B48B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53A4413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525895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Секретар</w:t>
            </w:r>
            <w:r w:rsidRPr="00F47EB7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</w:t>
            </w:r>
            <w:r w:rsidRPr="00F47EB7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D1D1123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2750B7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25076FD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3F1A126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7C01576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F03FDA6" w14:textId="77777777" w:rsidR="00CF436D" w:rsidRPr="00F47EB7" w:rsidRDefault="00CF436D" w:rsidP="007B48B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 Владислав ТРУБІЦИН</w:t>
            </w:r>
          </w:p>
          <w:p w14:paraId="1726A279" w14:textId="77777777" w:rsidR="00CF436D" w:rsidRPr="00F47EB7" w:rsidRDefault="00CF436D" w:rsidP="007B48B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033B547" w14:textId="77777777" w:rsidR="00CF436D" w:rsidRPr="00F47EB7" w:rsidRDefault="00CF436D" w:rsidP="007B48B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ABE3CE9" w14:textId="77777777" w:rsidR="00CF436D" w:rsidRPr="00F47EB7" w:rsidRDefault="00CF436D" w:rsidP="007B48B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  <w:tr w:rsidR="00CF436D" w:rsidRPr="00F47EB7" w14:paraId="35EC9AB7" w14:textId="77777777" w:rsidTr="007B48BF">
        <w:trPr>
          <w:trHeight w:val="953"/>
        </w:trPr>
        <w:tc>
          <w:tcPr>
            <w:tcW w:w="5988" w:type="dxa"/>
            <w:vAlign w:val="bottom"/>
          </w:tcPr>
          <w:p w14:paraId="45FBD095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687DD019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3DA54578" w14:textId="77777777" w:rsidR="00CF436D" w:rsidRPr="00F47EB7" w:rsidRDefault="00CF436D" w:rsidP="007B48B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866E623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E978283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576C577" w14:textId="77777777" w:rsidR="00CF436D" w:rsidRPr="00F47EB7" w:rsidRDefault="00CF436D" w:rsidP="007B48B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8823307" w14:textId="77777777" w:rsidR="00CF436D" w:rsidRPr="00F47EB7" w:rsidRDefault="00CF436D" w:rsidP="007B48B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47EB7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0F82C08" w14:textId="77777777" w:rsidR="00CF436D" w:rsidRDefault="00CF436D" w:rsidP="00CF436D">
      <w:pPr>
        <w:rPr>
          <w:sz w:val="26"/>
          <w:szCs w:val="26"/>
          <w:lang w:val="uk-UA" w:eastAsia="uk-UA"/>
        </w:rPr>
      </w:pPr>
    </w:p>
    <w:p w14:paraId="6DE23455" w14:textId="578ABEFB" w:rsidR="00FF2729" w:rsidRDefault="00FF2729" w:rsidP="00FF2729">
      <w:pPr>
        <w:rPr>
          <w:snapToGrid w:val="0"/>
          <w:sz w:val="26"/>
          <w:szCs w:val="26"/>
          <w:lang w:val="uk-UA"/>
        </w:rPr>
      </w:pPr>
    </w:p>
    <w:sectPr w:rsidR="00FF2729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0E7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516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0F85"/>
    <w:rsid w:val="0045396D"/>
    <w:rsid w:val="00462837"/>
    <w:rsid w:val="00462EA0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1B48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2A64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D90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70A0F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14B1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436D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5623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Романенко Ганна Василівна</cp:lastModifiedBy>
  <cp:revision>2</cp:revision>
  <cp:lastPrinted>2023-06-19T11:28:00Z</cp:lastPrinted>
  <dcterms:created xsi:type="dcterms:W3CDTF">2023-06-27T07:27:00Z</dcterms:created>
  <dcterms:modified xsi:type="dcterms:W3CDTF">2023-06-27T07:27:00Z</dcterms:modified>
</cp:coreProperties>
</file>