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680603975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680603975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ПЗН-65726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22.04.2024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proofErr w:type="spellStart"/>
      <w:r w:rsidRPr="00D20CC6">
        <w:rPr>
          <w:i w:val="0"/>
          <w:iCs w:val="0"/>
          <w:sz w:val="24"/>
          <w:szCs w:val="24"/>
        </w:rPr>
        <w:t>до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рішення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Київської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міської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ради</w:t>
      </w:r>
      <w:proofErr w:type="spellEnd"/>
      <w:r w:rsidRPr="00CF2418">
        <w:rPr>
          <w:i w:val="0"/>
          <w:sz w:val="24"/>
          <w:szCs w:val="24"/>
        </w:rPr>
        <w:t>:</w:t>
      </w:r>
    </w:p>
    <w:p w14:paraId="0916C809" w14:textId="7BFEE375" w:rsidR="00B30291" w:rsidRPr="00704E8E" w:rsidRDefault="00704E8E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704E8E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704E8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color w:val="000000" w:themeColor="text1"/>
          <w:sz w:val="24"/>
          <w:szCs w:val="24"/>
        </w:rPr>
        <w:t>передачу</w:t>
      </w:r>
      <w:proofErr w:type="spellEnd"/>
      <w:r w:rsidRPr="00704E8E">
        <w:rPr>
          <w:b/>
          <w:i/>
          <w:color w:val="000000" w:themeColor="text1"/>
          <w:sz w:val="24"/>
          <w:szCs w:val="24"/>
        </w:rPr>
        <w:t xml:space="preserve"> ТОВАРИСТВУ З ОБМЕЖЕНОЮ ВІДПОВІДАЛЬНІСТЮ «АРБОКС» </w:t>
      </w:r>
      <w:proofErr w:type="spellStart"/>
      <w:r w:rsidRPr="00704E8E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704E8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704E8E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704E8E">
        <w:rPr>
          <w:rStyle w:val="ac"/>
          <w:b/>
          <w:color w:val="000000" w:themeColor="text1"/>
          <w:sz w:val="24"/>
          <w:szCs w:val="24"/>
        </w:rPr>
        <w:t>оренду</w:t>
      </w:r>
      <w:proofErr w:type="spellEnd"/>
      <w:r w:rsidRPr="00704E8E">
        <w:rPr>
          <w:b/>
          <w:i/>
          <w:color w:val="000000" w:themeColor="text1"/>
          <w:sz w:val="24"/>
          <w:szCs w:val="24"/>
        </w:rPr>
        <w:t xml:space="preserve">                  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нежитлової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будівлі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громадського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призначення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704E8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просп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Миколи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Бажана</w:t>
      </w:r>
      <w:proofErr w:type="spellEnd"/>
      <w:r w:rsidRPr="00704E8E">
        <w:rPr>
          <w:b/>
          <w:i/>
          <w:iCs/>
          <w:color w:val="000000" w:themeColor="text1"/>
          <w:sz w:val="24"/>
          <w:szCs w:val="24"/>
        </w:rPr>
        <w:t>, 3-</w:t>
      </w:r>
      <w:proofErr w:type="gramStart"/>
      <w:r w:rsidRPr="00704E8E">
        <w:rPr>
          <w:b/>
          <w:i/>
          <w:iCs/>
          <w:color w:val="000000" w:themeColor="text1"/>
          <w:sz w:val="24"/>
          <w:szCs w:val="24"/>
        </w:rPr>
        <w:t xml:space="preserve">В </w:t>
      </w:r>
      <w:r w:rsidRPr="00704E8E">
        <w:rPr>
          <w:b/>
          <w:i/>
          <w:color w:val="000000" w:themeColor="text1"/>
          <w:sz w:val="24"/>
          <w:szCs w:val="24"/>
        </w:rPr>
        <w:t xml:space="preserve"> у</w:t>
      </w:r>
      <w:proofErr w:type="gramEnd"/>
      <w:r w:rsidRPr="00704E8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704E8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704E8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704E8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04E8E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704E8E" w:rsidRPr="00CF2418" w14:paraId="2AF076D2" w14:textId="77777777" w:rsidTr="000F790B">
        <w:trPr>
          <w:cantSplit/>
          <w:trHeight w:val="741"/>
        </w:trPr>
        <w:tc>
          <w:tcPr>
            <w:tcW w:w="3266" w:type="dxa"/>
          </w:tcPr>
          <w:p w14:paraId="68C5FC27" w14:textId="77777777" w:rsidR="00704E8E" w:rsidRPr="00CF2418" w:rsidRDefault="00704E8E" w:rsidP="00704E8E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4840A82B" w:rsidR="00704E8E" w:rsidRPr="00704E8E" w:rsidRDefault="00704E8E" w:rsidP="00704E8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704E8E">
              <w:rPr>
                <w:b w:val="0"/>
                <w:i/>
                <w:sz w:val="24"/>
                <w:szCs w:val="24"/>
              </w:rPr>
              <w:t>ТОВАРИСТВО З ОБМЕЖЕНОЮ ВІДПОВІДАЛЬНІСТЮ «АРБОКС»</w:t>
            </w:r>
            <w:r w:rsidRPr="00704E8E">
              <w:rPr>
                <w:b w:val="0"/>
                <w:i/>
                <w:sz w:val="24"/>
                <w:szCs w:val="24"/>
                <w:lang w:val="uk-UA"/>
              </w:rPr>
              <w:t xml:space="preserve">  (далі – ТОВ </w:t>
            </w:r>
            <w:r w:rsidRPr="00704E8E">
              <w:rPr>
                <w:b w:val="0"/>
                <w:i/>
                <w:sz w:val="24"/>
                <w:szCs w:val="24"/>
              </w:rPr>
              <w:t>«АРБОКС»</w:t>
            </w:r>
            <w:r w:rsidRPr="00704E8E"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704E8E" w:rsidRPr="00CF2418" w14:paraId="5DC74608" w14:textId="77777777" w:rsidTr="00704E8E">
        <w:trPr>
          <w:cantSplit/>
          <w:trHeight w:val="689"/>
        </w:trPr>
        <w:tc>
          <w:tcPr>
            <w:tcW w:w="3266" w:type="dxa"/>
          </w:tcPr>
          <w:p w14:paraId="660B24F6" w14:textId="77777777" w:rsidR="00704E8E" w:rsidRPr="00AC6C1F" w:rsidRDefault="00704E8E" w:rsidP="00704E8E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2E2A97FB" w:rsidR="00704E8E" w:rsidRPr="00AC6C1F" w:rsidRDefault="00704E8E" w:rsidP="00704E8E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73805A20" w14:textId="77777777" w:rsidR="00704E8E" w:rsidRPr="00704E8E" w:rsidRDefault="00704E8E" w:rsidP="00704E8E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704E8E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  <w:lang w:val="ru-RU" w:eastAsia="ru-RU" w:bidi="ar-SA"/>
              </w:rPr>
              <w:t xml:space="preserve">ДЯЧЕНКО АРТУР АНДРІЙОВИЧ </w:t>
            </w:r>
          </w:p>
          <w:p w14:paraId="15C91214" w14:textId="7275E147" w:rsidR="00704E8E" w:rsidRPr="00704E8E" w:rsidRDefault="00704E8E" w:rsidP="00704E8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704E8E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02098, м.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704E8E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КИЇВ, </w:t>
            </w:r>
            <w:proofErr w:type="spellStart"/>
            <w:r w:rsidRPr="00704E8E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04E8E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. ДНІПРОВСЬКА НАБЕРЕЖНА</w:t>
            </w:r>
          </w:p>
        </w:tc>
      </w:tr>
      <w:tr w:rsidR="00704E8E" w:rsidRPr="00CF2418" w14:paraId="18172CC5" w14:textId="77777777" w:rsidTr="00704E8E">
        <w:trPr>
          <w:cantSplit/>
          <w:trHeight w:val="702"/>
        </w:trPr>
        <w:tc>
          <w:tcPr>
            <w:tcW w:w="3266" w:type="dxa"/>
          </w:tcPr>
          <w:p w14:paraId="40D686A9" w14:textId="77777777" w:rsidR="00704E8E" w:rsidRDefault="00704E8E" w:rsidP="00704E8E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5FA76F96" w:rsidR="00704E8E" w:rsidRPr="00704E8E" w:rsidRDefault="00704E8E" w:rsidP="00704E8E">
            <w:pPr>
              <w:pStyle w:val="a7"/>
              <w:ind w:left="-113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14:paraId="50AFCED2" w14:textId="77777777" w:rsidR="00704E8E" w:rsidRPr="00704E8E" w:rsidRDefault="00704E8E" w:rsidP="00704E8E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  <w:lang w:val="ru-RU" w:eastAsia="ru-RU" w:bidi="ar-SA"/>
              </w:rPr>
            </w:pPr>
            <w:r w:rsidRPr="00704E8E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  <w:lang w:val="ru-RU" w:eastAsia="ru-RU" w:bidi="ar-SA"/>
              </w:rPr>
              <w:t xml:space="preserve">ДЯЧЕНКО АРТУР АНДРІЙОВИЧ </w:t>
            </w:r>
          </w:p>
          <w:p w14:paraId="5615A992" w14:textId="3E435CEE" w:rsidR="00704E8E" w:rsidRPr="00704E8E" w:rsidRDefault="00704E8E" w:rsidP="00704E8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704E8E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02098, м.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704E8E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КИЇВ, </w:t>
            </w:r>
            <w:proofErr w:type="spellStart"/>
            <w:r w:rsidRPr="00704E8E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04E8E">
              <w:rPr>
                <w:b w:val="0"/>
                <w:i/>
                <w:color w:val="000000" w:themeColor="text1"/>
                <w:sz w:val="24"/>
                <w:szCs w:val="24"/>
                <w:lang w:val="ru-RU" w:eastAsia="ru-RU"/>
              </w:rPr>
              <w:t>. ДНІПРОВСЬКА НАБЕРЕЖНА</w:t>
            </w:r>
          </w:p>
        </w:tc>
      </w:tr>
      <w:tr w:rsidR="00B30291" w:rsidRPr="00CF2418" w14:paraId="694185DE" w14:textId="77777777" w:rsidTr="000F790B">
        <w:trPr>
          <w:cantSplit/>
          <w:trHeight w:val="418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17.04.2024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680603975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704E8E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8000000000:90:159:0124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0F790B">
        <w:trPr>
          <w:trHeight w:hRule="exact" w:val="43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Дарницький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Миколи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Бажана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3-В</w:t>
            </w:r>
          </w:p>
        </w:tc>
      </w:tr>
      <w:tr w:rsidR="00B30291" w14:paraId="2FE40A2A" w14:textId="77777777" w:rsidTr="000F790B">
        <w:trPr>
          <w:trHeight w:hRule="exact" w:val="468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0,0131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704E8E">
        <w:trPr>
          <w:trHeight w:hRule="exact" w:val="329"/>
        </w:trPr>
        <w:tc>
          <w:tcPr>
            <w:tcW w:w="3260" w:type="dxa"/>
            <w:shd w:val="clear" w:color="auto" w:fill="FFFFFF"/>
            <w:vAlign w:val="bottom"/>
          </w:tcPr>
          <w:p w14:paraId="0D1696DC" w14:textId="26DB2C98" w:rsidR="00B30291" w:rsidRPr="00726D11" w:rsidRDefault="00D77F52" w:rsidP="00704E8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6A6402D" w14:textId="23D47219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704E8E" w:rsidRPr="00AC6C1F">
              <w:rPr>
                <w:i/>
                <w:sz w:val="24"/>
                <w:szCs w:val="24"/>
              </w:rPr>
              <w:t>оренда</w:t>
            </w:r>
            <w:proofErr w:type="spellEnd"/>
            <w:r w:rsidR="00704E8E">
              <w:rPr>
                <w:i/>
                <w:sz w:val="24"/>
                <w:szCs w:val="24"/>
                <w:lang w:val="uk-UA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704E8E">
        <w:trPr>
          <w:trHeight w:hRule="exact" w:val="475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E04683B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житлової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та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громадської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забудови</w:t>
            </w:r>
            <w:proofErr w:type="spellEnd"/>
          </w:p>
        </w:tc>
      </w:tr>
      <w:tr w:rsidR="00704E8E" w14:paraId="4EEB19B1" w14:textId="77777777" w:rsidTr="00704E8E">
        <w:trPr>
          <w:trHeight w:hRule="exact" w:val="993"/>
        </w:trPr>
        <w:tc>
          <w:tcPr>
            <w:tcW w:w="3260" w:type="dxa"/>
            <w:shd w:val="clear" w:color="auto" w:fill="FFFFFF"/>
          </w:tcPr>
          <w:p w14:paraId="7E5AA3FD" w14:textId="77777777" w:rsidR="00704E8E" w:rsidRPr="00B30291" w:rsidRDefault="00704E8E" w:rsidP="00704E8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1313571A" w:rsidR="00704E8E" w:rsidRPr="00AC6C1F" w:rsidRDefault="00704E8E" w:rsidP="00704E8E">
            <w:pPr>
              <w:pStyle w:val="a4"/>
              <w:shd w:val="clear" w:color="auto" w:fill="auto"/>
              <w:ind w:left="132" w:right="134" w:firstLine="8"/>
              <w:jc w:val="both"/>
              <w:rPr>
                <w:i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03.07</w:t>
            </w:r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для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будівництва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обслуговування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будівель</w:t>
            </w:r>
            <w:proofErr w:type="spellEnd"/>
            <w:r w:rsidRPr="00AC6C1F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rStyle w:val="ac"/>
                <w:sz w:val="24"/>
                <w:szCs w:val="24"/>
              </w:rPr>
              <w:t>торгівлі</w:t>
            </w:r>
            <w:proofErr w:type="spellEnd"/>
            <w:r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>експлуатації</w:t>
            </w:r>
            <w:proofErr w:type="spellEnd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>та</w:t>
            </w:r>
            <w:proofErr w:type="spellEnd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>нежитлової</w:t>
            </w:r>
            <w:proofErr w:type="spellEnd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>будівлі</w:t>
            </w:r>
            <w:proofErr w:type="spellEnd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>громадського</w:t>
            </w:r>
            <w:proofErr w:type="spellEnd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3971">
              <w:rPr>
                <w:i/>
                <w:iCs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704E8E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704E8E" w:rsidRPr="00B30291" w:rsidRDefault="00704E8E" w:rsidP="00704E8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11D2AF2B" w14:textId="77777777" w:rsidR="00704E8E" w:rsidRPr="00B30291" w:rsidRDefault="00704E8E" w:rsidP="00704E8E">
            <w:pPr>
              <w:pStyle w:val="a4"/>
              <w:ind w:left="132" w:right="134" w:firstLine="8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B15E298" w:rsidR="00704E8E" w:rsidRPr="008F240B" w:rsidRDefault="00F805E3" w:rsidP="00F805E3">
            <w:pPr>
              <w:pStyle w:val="a4"/>
              <w:ind w:left="132" w:right="134" w:firstLine="8"/>
              <w:rPr>
                <w:rStyle w:val="ac"/>
                <w:b/>
                <w:iCs w:val="0"/>
                <w:sz w:val="24"/>
                <w:szCs w:val="24"/>
              </w:rPr>
            </w:pPr>
            <w:r w:rsidRPr="00F805E3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776 198</w:t>
            </w: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704E8E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704E8E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45</w:t>
            </w:r>
            <w:r w:rsidR="00704E8E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704E8E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704E8E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2FE6C4F" w14:textId="77777777" w:rsidR="000F790B" w:rsidRDefault="000F790B" w:rsidP="000F790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                       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58E0F87" w14:textId="77777777" w:rsidR="000F790B" w:rsidRDefault="000F790B" w:rsidP="000F790B">
      <w:pPr>
        <w:pStyle w:val="1"/>
        <w:shd w:val="clear" w:color="auto" w:fill="auto"/>
        <w:ind w:firstLine="426"/>
        <w:jc w:val="both"/>
        <w:rPr>
          <w:b/>
          <w:bCs/>
          <w:i w:val="0"/>
          <w:sz w:val="16"/>
          <w:szCs w:val="24"/>
          <w:lang w:val="uk-UA"/>
        </w:rPr>
      </w:pPr>
    </w:p>
    <w:p w14:paraId="45F69F69" w14:textId="77777777" w:rsidR="000F790B" w:rsidRDefault="000F790B" w:rsidP="000F790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14E522B" w14:textId="77777777" w:rsidR="000F790B" w:rsidRDefault="000F790B" w:rsidP="000F790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4B2F8FD" w14:textId="77777777" w:rsidR="000F790B" w:rsidRDefault="000F790B" w:rsidP="000F790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7106D2AE" w14:textId="210A8B22" w:rsidR="000F790B" w:rsidRDefault="000F790B" w:rsidP="000F790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2C8860B5" w14:textId="73393BF3" w:rsidR="000F790B" w:rsidRDefault="000F790B" w:rsidP="000F790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75BDC40C" w14:textId="7E1D0834" w:rsidR="000F790B" w:rsidRDefault="000F790B" w:rsidP="000F790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3AD0A35C" w14:textId="77777777" w:rsidR="000F790B" w:rsidRDefault="000F790B" w:rsidP="000F790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2DCD5612" w14:textId="77777777" w:rsidR="000F790B" w:rsidRDefault="000F790B" w:rsidP="000F790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r>
        <w:rPr>
          <w:sz w:val="24"/>
          <w:szCs w:val="24"/>
        </w:rPr>
        <w:t>Особливі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0F790B" w14:paraId="718D165A" w14:textId="77777777" w:rsidTr="00096C67">
        <w:trPr>
          <w:cantSplit/>
          <w:trHeight w:val="25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C9EE" w14:textId="77777777" w:rsidR="000F790B" w:rsidRDefault="000F790B" w:rsidP="003224DC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Наявність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будівель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і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споруд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 xml:space="preserve">  </w:t>
            </w:r>
          </w:p>
          <w:p w14:paraId="772E7DAF" w14:textId="77777777" w:rsidR="000F790B" w:rsidRDefault="000F790B" w:rsidP="003224DC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на </w:t>
            </w:r>
            <w:proofErr w:type="spellStart"/>
            <w:r>
              <w:rPr>
                <w:i w:val="0"/>
                <w:sz w:val="24"/>
                <w:szCs w:val="24"/>
                <w:lang w:val="ru-RU" w:bidi="uk-UA"/>
              </w:rPr>
              <w:t>ділянці</w:t>
            </w:r>
            <w:proofErr w:type="spellEnd"/>
            <w:r>
              <w:rPr>
                <w:i w:val="0"/>
                <w:sz w:val="24"/>
                <w:szCs w:val="24"/>
                <w:lang w:val="ru-RU" w:bidi="uk-UA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94B1" w14:textId="3F98F3CE" w:rsidR="000F790B" w:rsidRDefault="000F790B" w:rsidP="00F805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нежитловою </w:t>
            </w:r>
            <w:r>
              <w:rPr>
                <w:rFonts w:ascii="Times New Roman" w:hAnsi="Times New Roman" w:cs="Times New Roman"/>
                <w:i/>
              </w:rPr>
              <w:t xml:space="preserve">будівлею                             (літ. А), </w:t>
            </w:r>
            <w:r w:rsidRPr="00444B81">
              <w:rPr>
                <w:rFonts w:ascii="Times New Roman" w:hAnsi="Times New Roman" w:cs="Times New Roman"/>
                <w:i/>
              </w:rPr>
              <w:t xml:space="preserve">загальною площею 84,8 </w:t>
            </w:r>
            <w:proofErr w:type="spellStart"/>
            <w:r w:rsidRPr="00444B81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444B81">
              <w:rPr>
                <w:rFonts w:ascii="Times New Roman" w:hAnsi="Times New Roman" w:cs="Times New Roman"/>
                <w:i/>
              </w:rPr>
              <w:t xml:space="preserve">, яка перебуває у власності ТОВ «АРБОКС», право власності </w:t>
            </w:r>
            <w:r w:rsidRPr="00444B81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зареєстровано в Державному реєстрі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речових прав на нерухоме майно 27.12.2017, номер відомостей про речове право 24246536 (інформаційна довідка з Державного реєстру речових прав на нерухоме майно від </w:t>
            </w:r>
            <w:r w:rsidR="00F805E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 w:rsidR="00F805E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.2024                  № </w:t>
            </w:r>
            <w:r w:rsidR="00F805E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375372921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0F790B" w14:paraId="6D032ABC" w14:textId="77777777" w:rsidTr="00A353AE">
        <w:trPr>
          <w:cantSplit/>
          <w:trHeight w:val="2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628C" w14:textId="77777777" w:rsidR="000F790B" w:rsidRDefault="000F790B" w:rsidP="003224DC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bidi="uk-UA"/>
              </w:rPr>
              <w:t>Наявність</w:t>
            </w:r>
            <w:proofErr w:type="spellEnd"/>
            <w:r>
              <w:rPr>
                <w:i w:val="0"/>
                <w:sz w:val="24"/>
                <w:szCs w:val="24"/>
                <w:lang w:bidi="uk-UA"/>
              </w:rPr>
              <w:t xml:space="preserve"> ДПТ: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6569" w14:textId="77777777" w:rsidR="000F790B" w:rsidRDefault="000F790B" w:rsidP="003224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Детальний план території відсутній.</w:t>
            </w:r>
          </w:p>
        </w:tc>
      </w:tr>
      <w:tr w:rsidR="000F790B" w14:paraId="518184DA" w14:textId="77777777" w:rsidTr="00096C67">
        <w:trPr>
          <w:cantSplit/>
          <w:trHeight w:val="350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53FA" w14:textId="77777777" w:rsidR="000F790B" w:rsidRDefault="000F790B" w:rsidP="003224DC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55216407" w14:textId="77777777" w:rsidR="000F790B" w:rsidRDefault="000F790B" w:rsidP="003224DC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41F2" w14:textId="62FB2DAC" w:rsidR="000F790B" w:rsidRDefault="00A353AE" w:rsidP="003224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0F790B"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</w:t>
            </w:r>
            <w:r w:rsidR="000F790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належить переважно до території громадських будівель та споруд, частково </w:t>
            </w:r>
            <w:r w:rsidR="000F7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території </w:t>
            </w:r>
            <w:r w:rsidR="000F790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вулиць і доріг (в межах червоних ліній)</w:t>
            </w:r>
            <w:r w:rsidR="000F790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1A79E637" w14:textId="77777777" w:rsidR="000F790B" w:rsidRDefault="000F790B" w:rsidP="003224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Департамент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міської державної адміністрації) листом від 24.05.2023   № 055-3778 зазначив, що заявлена ініціатива відповідає містобудівній документації.</w:t>
            </w:r>
          </w:p>
        </w:tc>
      </w:tr>
      <w:tr w:rsidR="000F790B" w14:paraId="102DAF90" w14:textId="77777777" w:rsidTr="003224DC">
        <w:trPr>
          <w:cantSplit/>
          <w:trHeight w:val="6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73DD" w14:textId="77777777" w:rsidR="000F790B" w:rsidRDefault="000F790B" w:rsidP="003224DC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C8DD" w14:textId="77777777" w:rsidR="000F790B" w:rsidRDefault="000F790B" w:rsidP="003224DC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0F790B" w14:paraId="6DF2E5FE" w14:textId="77777777" w:rsidTr="00A353AE">
        <w:trPr>
          <w:cantSplit/>
          <w:trHeight w:val="2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E2A8" w14:textId="77777777" w:rsidR="000F790B" w:rsidRDefault="000F790B" w:rsidP="003224DC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1B7B" w14:textId="77777777" w:rsidR="000F790B" w:rsidRDefault="000F790B" w:rsidP="003224DC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A86DEF">
              <w:rPr>
                <w:rFonts w:ascii="Times New Roman" w:hAnsi="Times New Roman" w:cs="Times New Roman"/>
                <w:bCs/>
                <w:i/>
              </w:rPr>
              <w:t>Земельна ділянка не входить до зеленої зони.</w:t>
            </w:r>
          </w:p>
        </w:tc>
      </w:tr>
      <w:tr w:rsidR="000F790B" w14:paraId="4304B31B" w14:textId="77777777" w:rsidTr="003224DC">
        <w:trPr>
          <w:cantSplit/>
          <w:trHeight w:val="39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36D7" w14:textId="77777777" w:rsidR="000F790B" w:rsidRDefault="000F790B" w:rsidP="003224DC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896F" w14:textId="77777777" w:rsidR="000F790B" w:rsidRDefault="000F790B" w:rsidP="003224D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0DB72B10" w14:textId="77777777" w:rsidR="000F790B" w:rsidRDefault="000F790B" w:rsidP="003224D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Cуду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       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46FBC015" w14:textId="77777777" w:rsidR="000F790B" w:rsidRDefault="000F790B" w:rsidP="003224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0F790B" w14:paraId="659317C8" w14:textId="77777777" w:rsidTr="003224DC">
        <w:trPr>
          <w:cantSplit/>
          <w:trHeight w:val="21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59B" w14:textId="77777777" w:rsidR="000F790B" w:rsidRDefault="000F790B" w:rsidP="003224DC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3A23" w14:textId="77777777" w:rsidR="000F790B" w:rsidRDefault="000F790B" w:rsidP="003224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від 17.04.2018 у справі № 826/8107/16, від 16.09.2021 у справі № 826/8847/16. </w:t>
            </w:r>
          </w:p>
          <w:p w14:paraId="2A93077D" w14:textId="77777777" w:rsidR="000F790B" w:rsidRDefault="000F790B" w:rsidP="003224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7043789" w14:textId="77777777" w:rsidR="000F790B" w:rsidRDefault="000F790B" w:rsidP="000F790B">
      <w:pPr>
        <w:pStyle w:val="a7"/>
        <w:shd w:val="clear" w:color="auto" w:fill="auto"/>
        <w:rPr>
          <w:lang w:val="uk-UA"/>
        </w:rPr>
      </w:pPr>
    </w:p>
    <w:p w14:paraId="57D3617A" w14:textId="77777777" w:rsidR="000F790B" w:rsidRDefault="000F790B" w:rsidP="000F790B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634F75F0" w14:textId="77777777" w:rsidR="000F790B" w:rsidRDefault="000F790B" w:rsidP="000F790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  від 20.04.2017 № 241/2463.</w:t>
      </w:r>
    </w:p>
    <w:p w14:paraId="7A6C5240" w14:textId="77777777" w:rsidR="000F790B" w:rsidRDefault="000F790B" w:rsidP="000F790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89C47D4" w14:textId="77777777" w:rsidR="000F790B" w:rsidRDefault="000F790B" w:rsidP="000F790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E7C5D1F" w14:textId="77777777" w:rsidR="000F790B" w:rsidRDefault="000F790B" w:rsidP="000F790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540D1E37" w14:textId="77777777" w:rsidR="000F790B" w:rsidRDefault="000F790B" w:rsidP="000F790B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164D076A" w14:textId="77777777" w:rsidR="000F790B" w:rsidRDefault="000F790B" w:rsidP="000F790B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4222269" w14:textId="43183B60" w:rsidR="000F790B" w:rsidRDefault="000F790B" w:rsidP="000F790B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                2024 рік» орієнтовний розмір річної орендної плати </w:t>
      </w:r>
      <w:r w:rsidRPr="00096C67">
        <w:rPr>
          <w:i w:val="0"/>
          <w:sz w:val="24"/>
          <w:szCs w:val="24"/>
          <w:lang w:val="uk-UA"/>
        </w:rPr>
        <w:t xml:space="preserve">складатиме: </w:t>
      </w:r>
      <w:r w:rsidRPr="00096C67"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 w:rsidR="00096C67" w:rsidRPr="00096C67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38 809</w:t>
      </w:r>
      <w:r w:rsidR="00096C67" w:rsidRPr="00096C67">
        <w:rPr>
          <w:b/>
          <w:i w:val="0"/>
          <w:sz w:val="24"/>
          <w:szCs w:val="24"/>
          <w:u w:val="single"/>
          <w:lang w:val="uk-UA"/>
        </w:rPr>
        <w:t xml:space="preserve"> </w:t>
      </w:r>
      <w:r w:rsidRPr="00096C67">
        <w:rPr>
          <w:b/>
          <w:i w:val="0"/>
          <w:sz w:val="24"/>
          <w:szCs w:val="24"/>
          <w:u w:val="single"/>
          <w:lang w:val="uk-UA"/>
        </w:rPr>
        <w:t>грн</w:t>
      </w:r>
      <w:r>
        <w:rPr>
          <w:b/>
          <w:i w:val="0"/>
          <w:sz w:val="24"/>
          <w:szCs w:val="24"/>
          <w:u w:val="single"/>
          <w:lang w:val="uk-UA"/>
        </w:rPr>
        <w:t xml:space="preserve"> </w:t>
      </w:r>
      <w:r w:rsidR="00096C67">
        <w:rPr>
          <w:b/>
          <w:i w:val="0"/>
          <w:sz w:val="24"/>
          <w:szCs w:val="24"/>
          <w:u w:val="single"/>
          <w:lang w:val="uk-UA"/>
        </w:rPr>
        <w:t>92</w:t>
      </w:r>
      <w:r>
        <w:rPr>
          <w:b/>
          <w:i w:val="0"/>
          <w:sz w:val="24"/>
          <w:szCs w:val="24"/>
          <w:u w:val="single"/>
          <w:lang w:val="uk-UA"/>
        </w:rPr>
        <w:t xml:space="preserve"> коп. (5%).</w:t>
      </w:r>
    </w:p>
    <w:p w14:paraId="4C8ED2C3" w14:textId="77777777" w:rsidR="000F790B" w:rsidRDefault="000F790B" w:rsidP="000F790B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</w:p>
    <w:p w14:paraId="1E385AA8" w14:textId="77777777" w:rsidR="000F790B" w:rsidRDefault="000F790B" w:rsidP="000F790B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2FAB45F" w14:textId="77777777" w:rsidR="000F790B" w:rsidRDefault="000F790B" w:rsidP="000F790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i w:val="0"/>
          <w:sz w:val="24"/>
          <w:szCs w:val="24"/>
          <w:lang w:val="uk-UA"/>
        </w:rPr>
        <w:t>проєкту</w:t>
      </w:r>
      <w:proofErr w:type="spellEnd"/>
      <w:r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16E69C72" w14:textId="77777777" w:rsidR="000F790B" w:rsidRDefault="000F790B" w:rsidP="000F790B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280C85AD" w14:textId="77777777" w:rsidR="000F790B" w:rsidRDefault="000F790B" w:rsidP="000F790B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b/>
          <w:i w:val="0"/>
          <w:iCs w:val="0"/>
          <w:sz w:val="20"/>
          <w:szCs w:val="20"/>
          <w:lang w:val="ru-RU"/>
        </w:rPr>
        <w:t>Валентина ПЕЛИХ.</w:t>
      </w:r>
    </w:p>
    <w:p w14:paraId="03710389" w14:textId="77777777" w:rsidR="000F790B" w:rsidRDefault="000F790B" w:rsidP="000F790B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21A14F66" w14:textId="77777777" w:rsidR="000F790B" w:rsidRDefault="000F790B" w:rsidP="000F790B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46FD179" w14:textId="77777777" w:rsidR="000F790B" w:rsidRDefault="000F790B" w:rsidP="000F790B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0F790B" w14:paraId="509FD51C" w14:textId="77777777" w:rsidTr="003224DC">
        <w:trPr>
          <w:trHeight w:val="663"/>
        </w:trPr>
        <w:tc>
          <w:tcPr>
            <w:tcW w:w="5103" w:type="dxa"/>
            <w:hideMark/>
          </w:tcPr>
          <w:p w14:paraId="10C3EB7F" w14:textId="77777777" w:rsidR="000F790B" w:rsidRDefault="000F790B" w:rsidP="003224DC">
            <w:pPr>
              <w:pStyle w:val="30"/>
              <w:ind w:hanging="120"/>
              <w:jc w:val="both"/>
              <w:rPr>
                <w:rStyle w:val="ab"/>
                <w:b w:val="0"/>
                <w:lang w:eastAsia="uk-UA" w:bidi="uk-UA"/>
              </w:rPr>
            </w:pPr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395" w:type="dxa"/>
            <w:hideMark/>
          </w:tcPr>
          <w:p w14:paraId="472E2720" w14:textId="77777777" w:rsidR="000F790B" w:rsidRDefault="000F790B" w:rsidP="003224DC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>
              <w:rPr>
                <w:rStyle w:val="ab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885A87">
      <w:pPr>
        <w:rPr>
          <w:rFonts w:ascii="Times New Roman" w:hAnsi="Times New Roman" w:cs="Times New Roman"/>
        </w:rPr>
      </w:pPr>
    </w:p>
    <w:sectPr w:rsidR="00FF1715" w:rsidRPr="00B30291" w:rsidSect="009060C8">
      <w:headerReference w:type="default" r:id="rId10"/>
      <w:footerReference w:type="default" r:id="rId11"/>
      <w:pgSz w:w="11907" w:h="16839" w:code="9"/>
      <w:pgMar w:top="1134" w:right="567" w:bottom="568" w:left="1701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8945" w14:textId="77777777" w:rsidR="00BB0214" w:rsidRDefault="00BB0214">
      <w:r>
        <w:separator/>
      </w:r>
    </w:p>
  </w:endnote>
  <w:endnote w:type="continuationSeparator" w:id="0">
    <w:p w14:paraId="0DC42816" w14:textId="77777777" w:rsidR="00BB0214" w:rsidRDefault="00BB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D7E11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8D7E11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8D7E11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79FE" w14:textId="77777777" w:rsidR="00BB0214" w:rsidRDefault="00BB0214">
      <w:r>
        <w:separator/>
      </w:r>
    </w:p>
  </w:footnote>
  <w:footnote w:type="continuationSeparator" w:id="0">
    <w:p w14:paraId="6B559A70" w14:textId="77777777" w:rsidR="00BB0214" w:rsidRDefault="00BB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207018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1B78B935" w:rsidR="008D7E11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ПЗН-65726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22.04.2024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gramStart"/>
        <w:r w:rsidR="009060C8">
          <w:rPr>
            <w:i w:val="0"/>
            <w:sz w:val="12"/>
            <w:szCs w:val="12"/>
            <w:lang w:val="uk-UA"/>
          </w:rPr>
          <w:t xml:space="preserve">справи </w:t>
        </w:r>
        <w:r w:rsidR="0012494D" w:rsidRPr="00800A09">
          <w:rPr>
            <w:i w:val="0"/>
            <w:sz w:val="12"/>
            <w:szCs w:val="12"/>
          </w:rPr>
          <w:t xml:space="preserve"> 680603975</w:t>
        </w:r>
        <w:proofErr w:type="gramEnd"/>
      </w:p>
      <w:p w14:paraId="3386C57A" w14:textId="5E5BD86E" w:rsidR="008D7E11" w:rsidRPr="00800A09" w:rsidRDefault="0012494D" w:rsidP="009060C8">
        <w:pPr>
          <w:pStyle w:val="a9"/>
          <w:tabs>
            <w:tab w:val="clear" w:pos="9639"/>
            <w:tab w:val="right" w:pos="9072"/>
          </w:tabs>
          <w:ind w:right="425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353AE" w:rsidRPr="00A353A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8D7E11" w:rsidRDefault="008D7E1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96C67"/>
    <w:rsid w:val="000F790B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4E8E"/>
    <w:rsid w:val="00706695"/>
    <w:rsid w:val="00725C6A"/>
    <w:rsid w:val="007312B1"/>
    <w:rsid w:val="0074388A"/>
    <w:rsid w:val="007C0899"/>
    <w:rsid w:val="007D4A0A"/>
    <w:rsid w:val="007E3A33"/>
    <w:rsid w:val="007F05B6"/>
    <w:rsid w:val="007F1356"/>
    <w:rsid w:val="00820317"/>
    <w:rsid w:val="00855E11"/>
    <w:rsid w:val="00885A87"/>
    <w:rsid w:val="008D7E11"/>
    <w:rsid w:val="009060C8"/>
    <w:rsid w:val="0094351B"/>
    <w:rsid w:val="0098267F"/>
    <w:rsid w:val="00A03734"/>
    <w:rsid w:val="00A1045E"/>
    <w:rsid w:val="00A214DC"/>
    <w:rsid w:val="00A318A9"/>
    <w:rsid w:val="00A34F0D"/>
    <w:rsid w:val="00A353AE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B0214"/>
    <w:rsid w:val="00C04B24"/>
    <w:rsid w:val="00C117D9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805E3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B629-23F0-4A39-8BF6-FF247D4F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6362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Бережна Людмила Вікторівна</cp:lastModifiedBy>
  <cp:revision>50</cp:revision>
  <cp:lastPrinted>2024-05-07T14:29:00Z</cp:lastPrinted>
  <dcterms:created xsi:type="dcterms:W3CDTF">2020-11-18T11:16:00Z</dcterms:created>
  <dcterms:modified xsi:type="dcterms:W3CDTF">2024-05-07T14:42:00Z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