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680124418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680124418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 xml:space="preserve">ПЗН-73360 </w:t>
      </w:r>
      <w:proofErr w:type="spellStart"/>
      <w:r w:rsidR="004D1119" w:rsidRPr="00CF2418">
        <w:rPr>
          <w:b/>
          <w:bCs/>
          <w:sz w:val="24"/>
          <w:szCs w:val="24"/>
        </w:rPr>
        <w:t>від</w:t>
      </w:r>
      <w:proofErr w:type="spellEnd"/>
      <w:r w:rsidR="004D1119" w:rsidRPr="00CF2418">
        <w:rPr>
          <w:b/>
          <w:bCs/>
          <w:sz w:val="24"/>
          <w:szCs w:val="24"/>
        </w:rPr>
        <w:t xml:space="preserve"> 04.11.2024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proofErr w:type="spellStart"/>
      <w:r w:rsidRPr="00D20CC6">
        <w:rPr>
          <w:sz w:val="24"/>
          <w:szCs w:val="24"/>
        </w:rPr>
        <w:t>до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рішення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Київської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міської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ради</w:t>
      </w:r>
      <w:proofErr w:type="spellEnd"/>
      <w:r w:rsidRPr="00CF2418">
        <w:rPr>
          <w:sz w:val="24"/>
          <w:szCs w:val="24"/>
        </w:rPr>
        <w:t>:</w:t>
      </w:r>
    </w:p>
    <w:p w14:paraId="6A7A1E15" w14:textId="31ACB50F" w:rsidR="004D1119" w:rsidRPr="00A34704" w:rsidRDefault="00682BE4" w:rsidP="00682BE4">
      <w:pPr>
        <w:pStyle w:val="a7"/>
        <w:shd w:val="clear" w:color="auto" w:fill="auto"/>
        <w:spacing w:line="266" w:lineRule="auto"/>
        <w:ind w:right="2217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A34704">
        <w:rPr>
          <w:b/>
          <w:i/>
          <w:color w:val="000000" w:themeColor="text1"/>
          <w:sz w:val="24"/>
          <w:szCs w:val="24"/>
          <w:lang w:val="uk-UA"/>
        </w:rPr>
        <w:t xml:space="preserve">Про надання РЕЛІГІЙНІЙ ОРГАНІЗАЦІЇ «РЕЛІГІЙНА ГРОМАДА ПРЕПОДОБНОГО МЕРКУРІЯ ЧЕРНІГІВСЬКОГО, ІГУМЕНА БРИГИНСЬКОГО КИЇВСЬКОЇ ЄПАРХІЇ УКРАЇНСЬКОЇ ПРАВОСЛАВНОЇ ЦЕРКВИ (ПРАВОСЛАВНОЇ ЦЕРКВИ УКРАЇНИ) ДЕСНЯНСЬКОГО РАЙОНУ МІСТА КИЄВА» земельної ділянки в </w:t>
      </w:r>
      <w:r w:rsidRPr="00A34704">
        <w:rPr>
          <w:rStyle w:val="a9"/>
          <w:b/>
          <w:color w:val="000000" w:themeColor="text1"/>
          <w:sz w:val="24"/>
          <w:szCs w:val="24"/>
          <w:lang w:val="uk-UA"/>
        </w:rPr>
        <w:t>постійне користування</w:t>
      </w:r>
      <w:r w:rsidRPr="00A34704">
        <w:rPr>
          <w:rStyle w:val="a9"/>
          <w:b/>
          <w:i w:val="0"/>
          <w:color w:val="000000" w:themeColor="text1"/>
          <w:sz w:val="24"/>
          <w:szCs w:val="24"/>
          <w:lang w:val="uk-UA"/>
        </w:rPr>
        <w:t xml:space="preserve"> </w:t>
      </w:r>
      <w:r w:rsidRPr="00A34704">
        <w:rPr>
          <w:rStyle w:val="a9"/>
          <w:b/>
          <w:color w:val="000000" w:themeColor="text1"/>
          <w:sz w:val="24"/>
          <w:szCs w:val="24"/>
          <w:lang w:val="uk-UA"/>
        </w:rPr>
        <w:t>д</w:t>
      </w:r>
      <w:r w:rsidRPr="00A34704">
        <w:rPr>
          <w:b/>
          <w:i/>
          <w:iCs/>
          <w:sz w:val="24"/>
          <w:szCs w:val="24"/>
          <w:lang w:val="uk-UA"/>
        </w:rPr>
        <w:t>ля будівництва та обслуговування</w:t>
      </w:r>
      <w:r w:rsidRPr="00A34704">
        <w:rPr>
          <w:b/>
          <w:i/>
          <w:iCs/>
          <w:color w:val="000000" w:themeColor="text1"/>
          <w:sz w:val="24"/>
          <w:szCs w:val="24"/>
          <w:lang w:val="uk-UA"/>
        </w:rPr>
        <w:t xml:space="preserve"> православного храму </w:t>
      </w:r>
      <w:r w:rsidRPr="00A34704">
        <w:rPr>
          <w:b/>
          <w:i/>
          <w:color w:val="000000" w:themeColor="text1"/>
          <w:sz w:val="24"/>
          <w:szCs w:val="24"/>
          <w:lang w:val="uk-UA"/>
        </w:rPr>
        <w:t xml:space="preserve">на </w:t>
      </w:r>
      <w:r w:rsidRPr="00A34704">
        <w:rPr>
          <w:b/>
          <w:i/>
          <w:iCs/>
          <w:color w:val="000000" w:themeColor="text1"/>
          <w:sz w:val="24"/>
          <w:szCs w:val="24"/>
          <w:lang w:val="uk-UA"/>
        </w:rPr>
        <w:t xml:space="preserve">вул. Петра Вершигори </w:t>
      </w:r>
      <w:r w:rsidRPr="00A34704">
        <w:rPr>
          <w:b/>
          <w:i/>
          <w:color w:val="000000" w:themeColor="text1"/>
          <w:sz w:val="24"/>
          <w:szCs w:val="24"/>
          <w:lang w:val="uk-UA"/>
        </w:rPr>
        <w:t xml:space="preserve">у </w:t>
      </w:r>
      <w:r w:rsidRPr="00A34704">
        <w:rPr>
          <w:b/>
          <w:i/>
          <w:iCs/>
          <w:color w:val="000000" w:themeColor="text1"/>
          <w:sz w:val="24"/>
          <w:szCs w:val="24"/>
          <w:lang w:val="uk-UA"/>
        </w:rPr>
        <w:t>Дніпровському</w:t>
      </w:r>
      <w:r w:rsidRPr="00A34704">
        <w:rPr>
          <w:b/>
          <w:i/>
          <w:color w:val="000000" w:themeColor="text1"/>
          <w:sz w:val="24"/>
          <w:szCs w:val="24"/>
          <w:lang w:val="uk-UA"/>
        </w:rPr>
        <w:t xml:space="preserve"> районі міста Києва</w:t>
      </w:r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6441"/>
      </w:tblGrid>
      <w:tr w:rsidR="004D1119" w14:paraId="59D7EDE9" w14:textId="77777777" w:rsidTr="00A34704">
        <w:trPr>
          <w:cantSplit/>
          <w:trHeight w:hRule="exact" w:val="1756"/>
        </w:trPr>
        <w:tc>
          <w:tcPr>
            <w:tcW w:w="3114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441" w:type="dxa"/>
            <w:shd w:val="clear" w:color="auto" w:fill="FFFFFF"/>
          </w:tcPr>
          <w:p w14:paraId="2C8733B8" w14:textId="3A2F6128" w:rsidR="004D1119" w:rsidRPr="00A34704" w:rsidRDefault="004D1119" w:rsidP="00682BE4">
            <w:pPr>
              <w:pStyle w:val="a7"/>
              <w:shd w:val="clear" w:color="auto" w:fill="auto"/>
              <w:spacing w:after="0"/>
              <w:ind w:left="169" w:firstLine="4"/>
              <w:rPr>
                <w:sz w:val="24"/>
                <w:szCs w:val="24"/>
                <w:lang w:val="uk-UA"/>
              </w:rPr>
            </w:pPr>
            <w:r w:rsidRPr="00A43048">
              <w:rPr>
                <w:i/>
                <w:iCs/>
                <w:sz w:val="24"/>
                <w:szCs w:val="24"/>
              </w:rPr>
              <w:t>РЕЛІГІЙНА ОРГАНІЗАЦІЯ «РЕЛІГІЙНА ГРОМАДА ПРЕПОДОБНОГО МЕРКУРІЯ ЧЕРНІГІВСЬКОГО, ІГУМЕНА БРИГИНСЬКОГО КИЇВСЬКОЇ ЄПАРХІЇ УКРАЇНСЬКОЇ ПРАВОСЛАВНОЇ ЦЕРКВИ (ПРАВОСЛАВНОЇ ЦЕРКВИ УКРАЇНИ) ДЕСНЯНСЬКОГО РАЙОНУ МІСТА КИЄВА</w:t>
            </w:r>
            <w:r w:rsidR="00A34704">
              <w:rPr>
                <w:i/>
                <w:iCs/>
                <w:sz w:val="24"/>
                <w:szCs w:val="24"/>
                <w:lang w:val="uk-UA"/>
              </w:rPr>
              <w:t>»</w:t>
            </w:r>
          </w:p>
        </w:tc>
      </w:tr>
      <w:tr w:rsidR="004D1119" w:rsidRPr="004A5DBD" w14:paraId="6A6CF238" w14:textId="77777777" w:rsidTr="00A34704">
        <w:trPr>
          <w:cantSplit/>
          <w:trHeight w:hRule="exact" w:val="716"/>
        </w:trPr>
        <w:tc>
          <w:tcPr>
            <w:tcW w:w="3114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D0E9667" w14:textId="57FF2071" w:rsidR="004D1119" w:rsidRPr="004D1119" w:rsidRDefault="006E10B3" w:rsidP="00A34704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</w:p>
        </w:tc>
        <w:tc>
          <w:tcPr>
            <w:tcW w:w="6441" w:type="dxa"/>
            <w:shd w:val="clear" w:color="auto" w:fill="FFFFFF"/>
          </w:tcPr>
          <w:p w14:paraId="13ACE229" w14:textId="21EEFE30" w:rsidR="004D1119" w:rsidRPr="00682BE4" w:rsidRDefault="00682BE4" w:rsidP="00682BE4">
            <w:pPr>
              <w:pStyle w:val="a7"/>
              <w:shd w:val="clear" w:color="auto" w:fill="auto"/>
              <w:spacing w:after="0"/>
              <w:ind w:left="169" w:firstLine="4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682BE4">
              <w:rPr>
                <w:i/>
                <w:color w:val="1F1F1F"/>
                <w:sz w:val="24"/>
                <w:szCs w:val="24"/>
                <w:shd w:val="clear" w:color="auto" w:fill="FFFFFF"/>
              </w:rPr>
              <w:t>члени</w:t>
            </w:r>
            <w:proofErr w:type="spellEnd"/>
            <w:r w:rsidRPr="00682BE4">
              <w:rPr>
                <w:i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82BE4">
              <w:rPr>
                <w:i/>
                <w:color w:val="1F1F1F"/>
                <w:sz w:val="24"/>
                <w:szCs w:val="24"/>
                <w:shd w:val="clear" w:color="auto" w:fill="FFFFFF"/>
              </w:rPr>
              <w:t>релігійної</w:t>
            </w:r>
            <w:proofErr w:type="spellEnd"/>
            <w:r w:rsidRPr="00682BE4">
              <w:rPr>
                <w:i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82BE4">
              <w:rPr>
                <w:i/>
                <w:color w:val="1F1F1F"/>
                <w:sz w:val="24"/>
                <w:szCs w:val="24"/>
                <w:shd w:val="clear" w:color="auto" w:fill="FFFFFF"/>
              </w:rPr>
              <w:t>громади</w:t>
            </w:r>
            <w:proofErr w:type="spellEnd"/>
            <w:r w:rsidRPr="00682BE4">
              <w:rPr>
                <w:i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82BE4">
              <w:rPr>
                <w:i/>
                <w:color w:val="1F1F1F"/>
                <w:sz w:val="24"/>
                <w:szCs w:val="24"/>
                <w:shd w:val="clear" w:color="auto" w:fill="FFFFFF"/>
              </w:rPr>
              <w:t>згідно</w:t>
            </w:r>
            <w:proofErr w:type="spellEnd"/>
            <w:r w:rsidRPr="00682BE4">
              <w:rPr>
                <w:i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82BE4">
              <w:rPr>
                <w:i/>
                <w:color w:val="1F1F1F"/>
                <w:sz w:val="24"/>
                <w:szCs w:val="24"/>
                <w:shd w:val="clear" w:color="auto" w:fill="FFFFFF"/>
              </w:rPr>
              <w:t>реєстру</w:t>
            </w:r>
            <w:proofErr w:type="spellEnd"/>
          </w:p>
        </w:tc>
      </w:tr>
      <w:tr w:rsidR="005D08CE" w:rsidRPr="00854FAD" w14:paraId="7B69D8A0" w14:textId="77777777" w:rsidTr="00CF2352">
        <w:trPr>
          <w:cantSplit/>
          <w:trHeight w:hRule="exact" w:val="570"/>
        </w:trPr>
        <w:tc>
          <w:tcPr>
            <w:tcW w:w="3114" w:type="dxa"/>
            <w:shd w:val="clear" w:color="auto" w:fill="FFFFFF"/>
          </w:tcPr>
          <w:p w14:paraId="2AF0E8C3" w14:textId="77777777" w:rsidR="005D08CE" w:rsidRPr="004D1119" w:rsidRDefault="005D08CE" w:rsidP="00CF2352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771E42B3" w14:textId="77777777" w:rsidR="005D08CE" w:rsidRPr="004D1119" w:rsidRDefault="005D08CE" w:rsidP="00CF2352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(контролер) </w:t>
            </w:r>
          </w:p>
        </w:tc>
        <w:tc>
          <w:tcPr>
            <w:tcW w:w="6441" w:type="dxa"/>
            <w:shd w:val="clear" w:color="auto" w:fill="FFFFFF"/>
          </w:tcPr>
          <w:p w14:paraId="5EF1C044" w14:textId="77777777" w:rsidR="005D08CE" w:rsidRPr="00A43048" w:rsidRDefault="005D08CE" w:rsidP="00CF2352">
            <w:pPr>
              <w:pStyle w:val="a7"/>
              <w:shd w:val="clear" w:color="auto" w:fill="auto"/>
              <w:spacing w:after="0"/>
              <w:ind w:left="169" w:firstLine="4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i/>
                <w:iCs/>
                <w:sz w:val="24"/>
                <w:szCs w:val="24"/>
                <w:lang w:val="ru-RU"/>
              </w:rPr>
              <w:t>Відсутній</w:t>
            </w:r>
            <w:proofErr w:type="spellEnd"/>
          </w:p>
        </w:tc>
      </w:tr>
      <w:tr w:rsidR="004D1119" w:rsidRPr="004D1119" w14:paraId="0AACDDBA" w14:textId="77777777" w:rsidTr="00A34704">
        <w:trPr>
          <w:cantSplit/>
          <w:trHeight w:hRule="exact" w:val="414"/>
        </w:trPr>
        <w:tc>
          <w:tcPr>
            <w:tcW w:w="3114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441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25.10.2024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680124418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456FAA">
        <w:rPr>
          <w:b/>
          <w:bCs/>
          <w:sz w:val="24"/>
          <w:szCs w:val="24"/>
        </w:rPr>
        <w:t>8000000000:66:010:0020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679" w:type="dxa"/>
        <w:tblLayout w:type="fixed"/>
        <w:tblLook w:val="04A0" w:firstRow="1" w:lastRow="0" w:firstColumn="1" w:lastColumn="0" w:noHBand="0" w:noVBand="1"/>
      </w:tblPr>
      <w:tblGrid>
        <w:gridCol w:w="3114"/>
        <w:gridCol w:w="6565"/>
      </w:tblGrid>
      <w:tr w:rsidR="004D1119" w14:paraId="2D726FA4" w14:textId="77777777" w:rsidTr="00A34704">
        <w:trPr>
          <w:trHeight w:val="3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Дніпровський, вул. Петра Вершигори</w:t>
            </w:r>
          </w:p>
        </w:tc>
      </w:tr>
      <w:tr w:rsidR="004D1119" w14:paraId="3D5F4781" w14:textId="77777777" w:rsidTr="00A34704">
        <w:trPr>
          <w:trHeight w:val="27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0,1203 га</w:t>
            </w:r>
          </w:p>
        </w:tc>
      </w:tr>
      <w:tr w:rsidR="004D1119" w:rsidRPr="00271BF9" w14:paraId="0C66F18A" w14:textId="77777777" w:rsidTr="00A34704">
        <w:trPr>
          <w:trHeight w:val="37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273A7C13" w:rsidR="004D1119" w:rsidRPr="006E10B3" w:rsidRDefault="006E10B3" w:rsidP="00A34704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Вид та термін 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47552FB5" w:rsidR="004D1119" w:rsidRPr="00A43048" w:rsidRDefault="00A34704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6E106A" w:rsidRPr="00A43048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постійне користування</w:t>
            </w:r>
            <w:r w:rsidR="006E106A"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A34704">
        <w:trPr>
          <w:trHeight w:val="27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126D8380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14:paraId="550A073B" w14:textId="77777777" w:rsidTr="00AE0BFB">
        <w:trPr>
          <w:trHeight w:val="95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30BDA352" w:rsidR="00A21758" w:rsidRPr="00A43048" w:rsidRDefault="00C675D8" w:rsidP="00A34704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03.04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будівництва та обслуговування будівель громадських та релігійних організацій</w:t>
            </w:r>
            <w:r w:rsidR="00CD0A63">
              <w:rPr>
                <w:rStyle w:val="a9"/>
                <w:sz w:val="24"/>
                <w:szCs w:val="24"/>
              </w:rPr>
              <w:t xml:space="preserve"> (</w:t>
            </w:r>
            <w:r w:rsidR="00AE0BFB" w:rsidRPr="00AE0BFB">
              <w:rPr>
                <w:rStyle w:val="a9"/>
                <w:color w:val="000000" w:themeColor="text1"/>
                <w:sz w:val="24"/>
                <w:szCs w:val="24"/>
              </w:rPr>
              <w:t>д</w:t>
            </w:r>
            <w:r w:rsidR="00AE0BFB" w:rsidRPr="00AE0BFB">
              <w:rPr>
                <w:i/>
                <w:iCs/>
                <w:sz w:val="24"/>
                <w:szCs w:val="24"/>
              </w:rPr>
              <w:t>ля будівництва та обслуговування</w:t>
            </w:r>
            <w:r w:rsidR="00AE0BFB" w:rsidRPr="00AE0BFB">
              <w:rPr>
                <w:i/>
                <w:iCs/>
                <w:color w:val="000000" w:themeColor="text1"/>
                <w:sz w:val="24"/>
                <w:szCs w:val="24"/>
              </w:rPr>
              <w:t xml:space="preserve"> православного храму</w:t>
            </w:r>
            <w:r w:rsidR="00CD0A63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14:paraId="2E2CBEBD" w14:textId="77777777" w:rsidTr="00A34704">
        <w:trPr>
          <w:trHeight w:val="40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36D" w14:textId="0B7B4418" w:rsidR="00E93A88" w:rsidRPr="00456FAA" w:rsidRDefault="00221619" w:rsidP="00A34704">
            <w:pPr>
              <w:pStyle w:val="1"/>
              <w:shd w:val="clear" w:color="auto" w:fill="auto"/>
              <w:spacing w:line="201" w:lineRule="auto"/>
              <w:ind w:right="-107" w:firstLine="0"/>
              <w:rPr>
                <w:sz w:val="24"/>
                <w:szCs w:val="24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  <w:r>
              <w:t xml:space="preserve"> (за попереднім розрахунком*)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17F034D6" w:rsidR="00E93A88" w:rsidRPr="00A43048" w:rsidRDefault="00AE0BFB" w:rsidP="00AE0BFB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AE0BFB">
              <w:rPr>
                <w:bCs/>
                <w:i/>
                <w:sz w:val="24"/>
                <w:szCs w:val="24"/>
                <w:lang w:val="en-US"/>
              </w:rPr>
              <w:t>1 325 402</w:t>
            </w:r>
            <w:r>
              <w:rPr>
                <w:b/>
                <w:bCs/>
              </w:rPr>
              <w:t xml:space="preserve"> </w:t>
            </w:r>
            <w:r>
              <w:rPr>
                <w:rStyle w:val="a9"/>
                <w:sz w:val="24"/>
                <w:szCs w:val="24"/>
              </w:rPr>
              <w:t>г</w:t>
            </w:r>
            <w:r w:rsidR="00E93A88" w:rsidRPr="00A43048">
              <w:rPr>
                <w:rStyle w:val="a9"/>
                <w:sz w:val="24"/>
                <w:szCs w:val="24"/>
              </w:rPr>
              <w:t>рн</w:t>
            </w:r>
            <w:r>
              <w:rPr>
                <w:rStyle w:val="a9"/>
                <w:sz w:val="24"/>
                <w:szCs w:val="24"/>
              </w:rPr>
              <w:t xml:space="preserve"> 06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271BF9" w14:paraId="59BC52D9" w14:textId="77777777" w:rsidTr="00A34704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60B0F45C" w14:textId="77777777" w:rsidR="00A34704" w:rsidRPr="00D312DB" w:rsidRDefault="00A34704" w:rsidP="00A34704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6"/>
          <w:szCs w:val="24"/>
          <w:lang w:val="ru-RU"/>
        </w:rPr>
      </w:pPr>
    </w:p>
    <w:p w14:paraId="7F9B52F2" w14:textId="77777777" w:rsidR="00A34704" w:rsidRDefault="00A34704" w:rsidP="00A34704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Обґрунтування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прийняття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04CA12D7" w14:textId="1A449A1B" w:rsidR="00A34704" w:rsidRDefault="00A34704" w:rsidP="00A34704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r w:rsidRPr="00A34704">
        <w:rPr>
          <w:sz w:val="24"/>
          <w:szCs w:val="24"/>
          <w:lang w:val="uk-UA"/>
        </w:rPr>
        <w:t xml:space="preserve">Відповідно до статей 9,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від 04.11.2024 № </w:t>
      </w:r>
      <w:r w:rsidRPr="00A34704">
        <w:rPr>
          <w:sz w:val="24"/>
          <w:szCs w:val="24"/>
        </w:rPr>
        <w:t>НВ-0002713462024</w:t>
      </w:r>
      <w:r w:rsidRPr="00A34704">
        <w:rPr>
          <w:sz w:val="24"/>
          <w:szCs w:val="24"/>
          <w:lang w:val="uk-UA"/>
        </w:rPr>
        <w:t xml:space="preserve">), </w:t>
      </w:r>
      <w:r w:rsidRPr="00A34704">
        <w:rPr>
          <w:color w:val="000000" w:themeColor="text1"/>
          <w:sz w:val="24"/>
          <w:szCs w:val="24"/>
          <w:lang w:val="uk-UA"/>
        </w:rPr>
        <w:t>право комунальної власності територіальної громади міста Києва на яку зареєстровано в установленому порядку</w:t>
      </w:r>
      <w:r w:rsidR="005D08CE">
        <w:rPr>
          <w:color w:val="000000" w:themeColor="text1"/>
          <w:sz w:val="24"/>
          <w:szCs w:val="24"/>
          <w:lang w:val="uk-UA"/>
        </w:rPr>
        <w:t xml:space="preserve"> </w:t>
      </w:r>
      <w:r w:rsidR="005D08CE" w:rsidRPr="008A441A">
        <w:rPr>
          <w:color w:val="000000" w:themeColor="text1"/>
          <w:sz w:val="24"/>
          <w:szCs w:val="24"/>
          <w:lang w:val="uk-UA"/>
        </w:rPr>
        <w:t>(право власності зареєстровано в Державному реєстрі речових прав на нерухоме майно 2</w:t>
      </w:r>
      <w:r w:rsidR="00156633">
        <w:rPr>
          <w:color w:val="000000" w:themeColor="text1"/>
          <w:sz w:val="24"/>
          <w:szCs w:val="24"/>
        </w:rPr>
        <w:t>8</w:t>
      </w:r>
      <w:r w:rsidR="005D08CE" w:rsidRPr="008A441A">
        <w:rPr>
          <w:color w:val="000000" w:themeColor="text1"/>
          <w:sz w:val="24"/>
          <w:szCs w:val="24"/>
          <w:lang w:val="uk-UA"/>
        </w:rPr>
        <w:t>.1</w:t>
      </w:r>
      <w:r w:rsidR="00156633">
        <w:rPr>
          <w:color w:val="000000" w:themeColor="text1"/>
          <w:sz w:val="24"/>
          <w:szCs w:val="24"/>
        </w:rPr>
        <w:t>0</w:t>
      </w:r>
      <w:r w:rsidR="005D08CE" w:rsidRPr="008A441A">
        <w:rPr>
          <w:color w:val="000000" w:themeColor="text1"/>
          <w:sz w:val="24"/>
          <w:szCs w:val="24"/>
          <w:lang w:val="uk-UA"/>
        </w:rPr>
        <w:t>.202</w:t>
      </w:r>
      <w:r w:rsidR="00156633">
        <w:rPr>
          <w:color w:val="000000" w:themeColor="text1"/>
          <w:sz w:val="24"/>
          <w:szCs w:val="24"/>
        </w:rPr>
        <w:t>4</w:t>
      </w:r>
      <w:r w:rsidR="005D08CE" w:rsidRPr="008A441A">
        <w:rPr>
          <w:color w:val="000000" w:themeColor="text1"/>
          <w:sz w:val="24"/>
          <w:szCs w:val="24"/>
          <w:lang w:val="uk-UA"/>
        </w:rPr>
        <w:t xml:space="preserve">, номер відомостей про речове право </w:t>
      </w:r>
      <w:r w:rsidR="00156633">
        <w:rPr>
          <w:sz w:val="24"/>
          <w:szCs w:val="24"/>
        </w:rPr>
        <w:t>57379772</w:t>
      </w:r>
      <w:r w:rsidR="005D08CE" w:rsidRPr="008A441A">
        <w:rPr>
          <w:color w:val="000000" w:themeColor="text1"/>
          <w:sz w:val="24"/>
          <w:szCs w:val="24"/>
          <w:lang w:val="uk-UA"/>
        </w:rPr>
        <w:t>)</w:t>
      </w:r>
      <w:r w:rsidRPr="00A35DBE">
        <w:rPr>
          <w:color w:val="000000" w:themeColor="text1"/>
          <w:sz w:val="24"/>
          <w:szCs w:val="24"/>
          <w:lang w:val="uk-UA"/>
        </w:rPr>
        <w:t>,</w:t>
      </w:r>
      <w:r w:rsidRPr="00A35DBE">
        <w:rPr>
          <w:color w:val="FF0000"/>
          <w:sz w:val="24"/>
          <w:szCs w:val="24"/>
          <w:lang w:val="uk-UA"/>
        </w:rPr>
        <w:t xml:space="preserve"> </w:t>
      </w:r>
      <w:r w:rsidRPr="00A35DBE">
        <w:rPr>
          <w:sz w:val="24"/>
          <w:szCs w:val="24"/>
          <w:lang w:val="uk-UA"/>
        </w:rPr>
        <w:t>Департаментом земельних ресурсів виконавчого органу Київської міської ради (Київської</w:t>
      </w:r>
      <w:r>
        <w:rPr>
          <w:sz w:val="24"/>
          <w:szCs w:val="24"/>
          <w:lang w:val="uk-UA"/>
        </w:rPr>
        <w:t xml:space="preserve"> міської державної адміністрації) розроблено </w:t>
      </w: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рішення Київської міської ради щодо надання в постійне користування земельної ділянки без зміни її меж та цільового </w:t>
      </w:r>
      <w:r>
        <w:rPr>
          <w:color w:val="3B010F"/>
          <w:sz w:val="24"/>
          <w:szCs w:val="24"/>
          <w:lang w:val="uk-UA"/>
        </w:rPr>
        <w:t>призначення без складання документації із землеустрою.</w:t>
      </w:r>
    </w:p>
    <w:p w14:paraId="5BDAAD42" w14:textId="77777777" w:rsidR="005D08CE" w:rsidRDefault="005D08CE" w:rsidP="00A34704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</w:p>
    <w:p w14:paraId="57417E92" w14:textId="77777777" w:rsidR="00A34704" w:rsidRDefault="00A34704" w:rsidP="00A34704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Мета прийняття рішення.</w:t>
      </w:r>
    </w:p>
    <w:p w14:paraId="06A19749" w14:textId="77777777" w:rsidR="00A34704" w:rsidRDefault="00A34704" w:rsidP="00A34704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8684604" w14:textId="77777777" w:rsidR="00AE0BFB" w:rsidRDefault="00AE0BFB" w:rsidP="00A34704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12"/>
          <w:szCs w:val="24"/>
          <w:lang w:val="uk-UA"/>
        </w:rPr>
      </w:pPr>
    </w:p>
    <w:p w14:paraId="1FE587D8" w14:textId="77777777" w:rsidR="00A34704" w:rsidRDefault="00A34704" w:rsidP="00A34704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4"/>
        <w:gridCol w:w="6803"/>
      </w:tblGrid>
      <w:tr w:rsidR="00A34704" w14:paraId="41404769" w14:textId="77777777" w:rsidTr="00A34704">
        <w:trPr>
          <w:cantSplit/>
          <w:trHeight w:val="777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34A0" w14:textId="77777777" w:rsidR="00A34704" w:rsidRDefault="00A34704" w:rsidP="00526A49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6784A71A" w14:textId="77777777" w:rsidR="00A34704" w:rsidRDefault="00A34704" w:rsidP="00526A49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B8D80" w14:textId="6ADA3ECD" w:rsidR="00A34704" w:rsidRDefault="00A34704" w:rsidP="00526A49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Земельна ділянка вільна від капітальної забудови.</w:t>
            </w:r>
          </w:p>
        </w:tc>
      </w:tr>
      <w:tr w:rsidR="00A34704" w14:paraId="4954DAB9" w14:textId="77777777" w:rsidTr="00156633">
        <w:trPr>
          <w:cantSplit/>
          <w:trHeight w:val="2603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04DCD" w14:textId="77777777" w:rsidR="00A34704" w:rsidRPr="00647724" w:rsidRDefault="00A34704" w:rsidP="00526A49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647724"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9653" w14:textId="11F60C87" w:rsidR="00A34704" w:rsidRPr="006235DA" w:rsidRDefault="00647724" w:rsidP="00FA307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647724">
              <w:rPr>
                <w:rFonts w:ascii="Times New Roman" w:hAnsi="Times New Roman" w:cs="Times New Roman"/>
                <w:i/>
              </w:rPr>
              <w:t xml:space="preserve">Відповідно до Детального плану території в межах бульвару Перова, вулиць Сулеймана </w:t>
            </w:r>
            <w:proofErr w:type="spellStart"/>
            <w:r w:rsidRPr="00647724">
              <w:rPr>
                <w:rFonts w:ascii="Times New Roman" w:hAnsi="Times New Roman" w:cs="Times New Roman"/>
                <w:i/>
              </w:rPr>
              <w:t>Стальського</w:t>
            </w:r>
            <w:proofErr w:type="spellEnd"/>
            <w:r w:rsidRPr="00647724">
              <w:rPr>
                <w:rFonts w:ascii="Times New Roman" w:hAnsi="Times New Roman" w:cs="Times New Roman"/>
                <w:i/>
              </w:rPr>
              <w:t>, Петра Вершигори, проспекту Генерала Ватутіна, затвердженого рішенням К</w:t>
            </w:r>
            <w:r>
              <w:rPr>
                <w:rFonts w:ascii="Times New Roman" w:hAnsi="Times New Roman" w:cs="Times New Roman"/>
                <w:i/>
              </w:rPr>
              <w:t>иївської міської ради від 28.11.</w:t>
            </w:r>
            <w:r w:rsidRPr="00647724">
              <w:rPr>
                <w:rFonts w:ascii="Times New Roman" w:hAnsi="Times New Roman" w:cs="Times New Roman"/>
                <w:i/>
              </w:rPr>
              <w:t>2017 № 679/3686,</w:t>
            </w:r>
            <w:r w:rsidR="007048AB">
              <w:rPr>
                <w:rFonts w:ascii="Times New Roman" w:hAnsi="Times New Roman" w:cs="Times New Roman"/>
                <w:i/>
              </w:rPr>
              <w:t xml:space="preserve">                         </w:t>
            </w:r>
            <w:r w:rsidRPr="00647724">
              <w:rPr>
                <w:rFonts w:ascii="Times New Roman" w:hAnsi="Times New Roman" w:cs="Times New Roman"/>
                <w:i/>
              </w:rPr>
              <w:t xml:space="preserve"> земельна ділянка за функціональним призначенням </w:t>
            </w:r>
            <w:r w:rsidR="007048AB">
              <w:rPr>
                <w:rFonts w:ascii="Times New Roman" w:hAnsi="Times New Roman" w:cs="Times New Roman"/>
                <w:i/>
              </w:rPr>
              <w:t xml:space="preserve">                 </w:t>
            </w:r>
            <w:r w:rsidRPr="00647724">
              <w:rPr>
                <w:rFonts w:ascii="Times New Roman" w:hAnsi="Times New Roman" w:cs="Times New Roman"/>
                <w:i/>
              </w:rPr>
              <w:t xml:space="preserve">належить до території </w:t>
            </w:r>
            <w:r>
              <w:rPr>
                <w:rFonts w:ascii="Times New Roman" w:hAnsi="Times New Roman" w:cs="Times New Roman"/>
                <w:i/>
              </w:rPr>
              <w:t>громадської</w:t>
            </w:r>
            <w:r w:rsidRPr="00647724">
              <w:rPr>
                <w:rFonts w:ascii="Times New Roman" w:hAnsi="Times New Roman" w:cs="Times New Roman"/>
                <w:i/>
              </w:rPr>
              <w:t xml:space="preserve"> забудови</w:t>
            </w:r>
            <w:r w:rsidR="007048AB">
              <w:rPr>
                <w:rFonts w:ascii="Times New Roman" w:hAnsi="Times New Roman" w:cs="Times New Roman"/>
                <w:i/>
              </w:rPr>
              <w:t xml:space="preserve">  (</w:t>
            </w:r>
            <w:r w:rsidR="007048AB" w:rsidRPr="007048AB">
              <w:rPr>
                <w:rFonts w:ascii="Times New Roman" w:hAnsi="Times New Roman" w:cs="Times New Roman"/>
                <w:i/>
              </w:rPr>
              <w:t>проектна територія - Українська православна церква Київського патріархату)</w:t>
            </w:r>
            <w:r w:rsidR="007048AB" w:rsidRPr="007048AB"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</w:tr>
      <w:tr w:rsidR="007048AB" w14:paraId="38D57689" w14:textId="77777777" w:rsidTr="00156633">
        <w:trPr>
          <w:cantSplit/>
          <w:trHeight w:val="2911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EA77" w14:textId="77777777" w:rsidR="007048AB" w:rsidRPr="005D08CE" w:rsidRDefault="007048AB" w:rsidP="007048AB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5D08CE">
              <w:rPr>
                <w:rFonts w:ascii="Times New Roman" w:hAnsi="Times New Roman" w:cs="Times New Roman"/>
                <w:i/>
              </w:rPr>
              <w:t xml:space="preserve">Функціональне призначення </w:t>
            </w:r>
            <w:r w:rsidRPr="005D08CE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</w:p>
          <w:p w14:paraId="77F3E640" w14:textId="5C477F64" w:rsidR="007048AB" w:rsidRPr="007048AB" w:rsidRDefault="007048AB" w:rsidP="007048AB">
            <w:pPr>
              <w:pStyle w:val="a5"/>
              <w:rPr>
                <w:bCs/>
                <w:i/>
                <w:sz w:val="24"/>
                <w:szCs w:val="24"/>
              </w:rPr>
            </w:pPr>
            <w:r w:rsidRPr="005D08CE">
              <w:rPr>
                <w:i/>
                <w:sz w:val="24"/>
                <w:szCs w:val="24"/>
              </w:rPr>
              <w:t>згідно з Генпланом: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8F9D7" w14:textId="4CBB8133" w:rsidR="007048AB" w:rsidRPr="007048AB" w:rsidRDefault="007048AB" w:rsidP="00FA3076">
            <w:pPr>
              <w:spacing w:line="276" w:lineRule="auto"/>
              <w:jc w:val="both"/>
              <w:rPr>
                <w:bCs/>
                <w:i/>
              </w:rPr>
            </w:pPr>
            <w:r w:rsidRPr="007048AB">
              <w:rPr>
                <w:rFonts w:ascii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</w:t>
            </w:r>
            <w:r w:rsidRPr="007048AB">
              <w:rPr>
                <w:rFonts w:ascii="Times New Roman" w:eastAsia="Times New Roman" w:hAnsi="Times New Roman" w:cs="Times New Roman"/>
                <w:i/>
              </w:rPr>
              <w:t xml:space="preserve">, земельна ділянка за </w:t>
            </w:r>
            <w:r w:rsidRPr="00FA3076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функціональним призначенням належить до </w:t>
            </w:r>
            <w:r w:rsidRPr="00FA3076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Pr="00FA3076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вулиць і доріг </w:t>
            </w:r>
            <w:r w:rsidR="005D08CE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(існуючі) </w:t>
            </w:r>
            <w:r w:rsidRPr="00FA3076">
              <w:rPr>
                <w:rFonts w:ascii="Times New Roman" w:hAnsi="Times New Roman" w:cs="Times New Roman"/>
                <w:i/>
              </w:rPr>
              <w:t>(</w:t>
            </w:r>
            <w:r w:rsidR="00FA3076" w:rsidRPr="00FA3076">
              <w:rPr>
                <w:rFonts w:ascii="Times New Roman" w:hAnsi="Times New Roman" w:cs="Times New Roman"/>
                <w:i/>
              </w:rPr>
              <w:t>довідка (витяг) з містобудівного кадастру, надана</w:t>
            </w:r>
            <w:r w:rsidR="00FA3076" w:rsidRPr="00FA3076">
              <w:rPr>
                <w:rFonts w:ascii="Times New Roman" w:hAnsi="Times New Roman" w:cs="Times New Roman"/>
                <w:i/>
                <w:color w:val="000000" w:themeColor="text1"/>
              </w:rPr>
              <w:t xml:space="preserve"> листом 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 w:rsidR="00FA3076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</w:t>
            </w:r>
            <w:r w:rsidRPr="00FA3076">
              <w:rPr>
                <w:rFonts w:ascii="Times New Roman" w:hAnsi="Times New Roman" w:cs="Times New Roman"/>
                <w:i/>
              </w:rPr>
              <w:t xml:space="preserve"> від 22.10.2021 № 055-25924)</w:t>
            </w:r>
            <w:r w:rsidRPr="00FA3076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.</w:t>
            </w:r>
          </w:p>
        </w:tc>
      </w:tr>
      <w:tr w:rsidR="00A34704" w14:paraId="02F35213" w14:textId="77777777" w:rsidTr="00526A49">
        <w:trPr>
          <w:cantSplit/>
          <w:trHeight w:val="446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13FE8" w14:textId="77777777" w:rsidR="00A34704" w:rsidRDefault="00A34704" w:rsidP="00526A49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D94D4" w14:textId="77777777" w:rsidR="00A34704" w:rsidRDefault="00A34704" w:rsidP="00FA3076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A34704" w14:paraId="7D642621" w14:textId="77777777" w:rsidTr="00526A49">
        <w:trPr>
          <w:cantSplit/>
          <w:trHeight w:val="339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5A33" w14:textId="77777777" w:rsidR="00A34704" w:rsidRDefault="00A34704" w:rsidP="00526A49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61B13251" w14:textId="77777777" w:rsidR="00A34704" w:rsidRDefault="00A34704" w:rsidP="00526A49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42B75" w14:textId="77777777" w:rsidR="00A34704" w:rsidRDefault="00A34704" w:rsidP="00FA3076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A34704" w14:paraId="7916B5BF" w14:textId="77777777" w:rsidTr="00526A49">
        <w:trPr>
          <w:cantSplit/>
          <w:trHeight w:val="2368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7BF25" w14:textId="77777777" w:rsidR="00A34704" w:rsidRDefault="00A34704" w:rsidP="00526A49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75CEF" w14:textId="3BE09CD9" w:rsidR="00FA3076" w:rsidRDefault="00FA3076" w:rsidP="00FA3076">
            <w:pPr>
              <w:pStyle w:val="a5"/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Частина земельної ділянки розташована в межах червоних ліній.</w:t>
            </w:r>
          </w:p>
          <w:p w14:paraId="41259F2D" w14:textId="77777777" w:rsidR="00A34704" w:rsidRDefault="00A34704" w:rsidP="00FA3076">
            <w:pPr>
              <w:pStyle w:val="a5"/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Земельна ділянка з кадастровим номером 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>8000000000:</w:t>
            </w:r>
            <w:r w:rsidR="007048AB" w:rsidRPr="007048AB">
              <w:rPr>
                <w:bCs/>
                <w:i/>
                <w:sz w:val="24"/>
                <w:szCs w:val="24"/>
              </w:rPr>
              <w:t>66:010:0020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сформована </w:t>
            </w:r>
            <w:proofErr w:type="spellStart"/>
            <w:r>
              <w:rPr>
                <w:i/>
                <w:color w:val="000000" w:themeColor="text1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i/>
                <w:color w:val="000000" w:themeColor="text1"/>
                <w:sz w:val="24"/>
                <w:szCs w:val="24"/>
              </w:rPr>
              <w:t xml:space="preserve"> виконання Міської цільової програми використання та охорони земель міста Києва на 2022-2025 роки, затвердженої рішенням Київської міської ради </w:t>
            </w:r>
            <w:r>
              <w:rPr>
                <w:i/>
                <w:snapToGrid w:val="0"/>
                <w:color w:val="000000" w:themeColor="text1"/>
                <w:sz w:val="24"/>
                <w:szCs w:val="24"/>
              </w:rPr>
              <w:t xml:space="preserve">від 07.10.2021 № </w:t>
            </w:r>
            <w:r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2727/2768,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та зареєстрована у Державному земельному кадастрі на підставі технічної документації із землеустрою щодо інвентаризації земель на території кадастрового кварталу 63:084, затвердженої рішенням Київської міської ради від </w:t>
            </w:r>
            <w:r w:rsidR="00FA3076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30</w:t>
            </w:r>
            <w:r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.0</w:t>
            </w:r>
            <w:r w:rsidR="00FA3076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5</w:t>
            </w:r>
            <w:r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.2024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№ </w:t>
            </w:r>
            <w:r w:rsidR="00FA3076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576</w:t>
            </w:r>
            <w:r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/</w:t>
            </w:r>
            <w:r w:rsidR="00FA3076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8542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. </w:t>
            </w:r>
          </w:p>
          <w:p w14:paraId="580CAB5B" w14:textId="383F4B52" w:rsidR="00FA3076" w:rsidRDefault="00FA3076" w:rsidP="00FA3076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</w:t>
            </w:r>
            <w:r>
              <w:rPr>
                <w:i/>
                <w:sz w:val="24"/>
                <w:szCs w:val="24"/>
              </w:rPr>
              <w:t>надання або відмову в наданні в постійне користування земельної ділянки</w:t>
            </w:r>
            <w:r>
              <w:rPr>
                <w:bCs/>
                <w:i/>
                <w:sz w:val="24"/>
                <w:szCs w:val="24"/>
              </w:rPr>
              <w:t>, оскільки відповідно до  пункту 34 частини пер</w:t>
            </w:r>
            <w:bookmarkStart w:id="0" w:name="_GoBack"/>
            <w:bookmarkEnd w:id="0"/>
            <w:r>
              <w:rPr>
                <w:bCs/>
                <w:i/>
                <w:sz w:val="24"/>
                <w:szCs w:val="24"/>
              </w:rPr>
              <w:t>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</w:tc>
      </w:tr>
      <w:tr w:rsidR="00A34704" w14:paraId="717E15BF" w14:textId="77777777" w:rsidTr="00526A49">
        <w:trPr>
          <w:cantSplit/>
          <w:trHeight w:val="446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74B9B" w14:textId="77777777" w:rsidR="00A34704" w:rsidRDefault="00A34704" w:rsidP="00526A49">
            <w:pPr>
              <w:rPr>
                <w:bCs/>
                <w:i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6ECFF" w14:textId="77777777" w:rsidR="00A34704" w:rsidRDefault="00A34704" w:rsidP="00526A49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714EA789" w14:textId="77777777" w:rsidR="00A34704" w:rsidRDefault="00A34704" w:rsidP="00526A49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Зважаючи на вказане, цей </w:t>
            </w:r>
            <w:proofErr w:type="spellStart"/>
            <w:r>
              <w:rPr>
                <w:bCs/>
                <w:i/>
                <w:sz w:val="24"/>
                <w:szCs w:val="24"/>
              </w:rPr>
              <w:t>проєкт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D153EA5" w14:textId="77777777" w:rsidR="00A34704" w:rsidRDefault="00A34704" w:rsidP="00A34704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0310F5F8" w14:textId="77777777" w:rsidR="00A34704" w:rsidRDefault="00A34704" w:rsidP="00A34704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Стан нормативно-</w:t>
      </w:r>
      <w:proofErr w:type="spellStart"/>
      <w:r>
        <w:rPr>
          <w:b/>
          <w:bCs/>
          <w:sz w:val="24"/>
          <w:szCs w:val="24"/>
          <w:lang w:val="ru-RU"/>
        </w:rPr>
        <w:t>правової</w:t>
      </w:r>
      <w:proofErr w:type="spellEnd"/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бази</w:t>
      </w:r>
      <w:proofErr w:type="spellEnd"/>
      <w:r>
        <w:rPr>
          <w:b/>
          <w:bCs/>
          <w:sz w:val="24"/>
          <w:szCs w:val="24"/>
          <w:lang w:val="ru-RU"/>
        </w:rPr>
        <w:t xml:space="preserve"> у </w:t>
      </w:r>
      <w:proofErr w:type="spellStart"/>
      <w:r>
        <w:rPr>
          <w:b/>
          <w:bCs/>
          <w:sz w:val="24"/>
          <w:szCs w:val="24"/>
          <w:lang w:val="ru-RU"/>
        </w:rPr>
        <w:t>даній</w:t>
      </w:r>
      <w:proofErr w:type="spellEnd"/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сфері</w:t>
      </w:r>
      <w:proofErr w:type="spellEnd"/>
      <w:r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>
        <w:rPr>
          <w:b/>
          <w:bCs/>
          <w:sz w:val="24"/>
          <w:szCs w:val="24"/>
          <w:lang w:val="ru-RU"/>
        </w:rPr>
        <w:t>регулювання</w:t>
      </w:r>
      <w:proofErr w:type="spellEnd"/>
      <w:r>
        <w:rPr>
          <w:b/>
          <w:bCs/>
          <w:sz w:val="24"/>
          <w:szCs w:val="24"/>
          <w:lang w:val="ru-RU"/>
        </w:rPr>
        <w:t>.</w:t>
      </w:r>
    </w:p>
    <w:p w14:paraId="3CB8DD25" w14:textId="77777777" w:rsidR="00A34704" w:rsidRDefault="00A34704" w:rsidP="00A34704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Загальні засади та порядок надання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  від 20.04.2017 № 241/2463.</w:t>
      </w:r>
    </w:p>
    <w:p w14:paraId="1B08BB2C" w14:textId="77777777" w:rsidR="00A34704" w:rsidRDefault="00A34704" w:rsidP="00A34704">
      <w:pPr>
        <w:pStyle w:val="af1"/>
        <w:spacing w:before="0" w:beforeAutospacing="0" w:after="0" w:afterAutospacing="0"/>
        <w:ind w:firstLine="426"/>
        <w:jc w:val="both"/>
        <w:rPr>
          <w:color w:val="000000"/>
          <w:lang w:val="uk-UA"/>
        </w:rPr>
      </w:pPr>
      <w:proofErr w:type="spellStart"/>
      <w:r>
        <w:rPr>
          <w:color w:val="000000"/>
          <w:lang w:val="uk-UA"/>
        </w:rPr>
        <w:t>Проєкт</w:t>
      </w:r>
      <w:proofErr w:type="spellEnd"/>
      <w:r>
        <w:rPr>
          <w:color w:val="000000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9015296" w14:textId="21C03FA2" w:rsidR="00A34704" w:rsidRDefault="00A34704" w:rsidP="00A34704">
      <w:pPr>
        <w:pStyle w:val="af1"/>
        <w:spacing w:before="0" w:beforeAutospacing="0" w:after="0" w:afterAutospacing="0"/>
        <w:ind w:firstLine="426"/>
        <w:jc w:val="both"/>
        <w:rPr>
          <w:color w:val="000000"/>
          <w:lang w:val="uk-UA"/>
        </w:rPr>
      </w:pPr>
      <w:proofErr w:type="spellStart"/>
      <w:r>
        <w:rPr>
          <w:color w:val="000000"/>
          <w:lang w:val="uk-UA"/>
        </w:rPr>
        <w:t>Проєкт</w:t>
      </w:r>
      <w:proofErr w:type="spellEnd"/>
      <w:r>
        <w:rPr>
          <w:color w:val="000000"/>
          <w:lang w:val="uk-UA"/>
        </w:rPr>
        <w:t xml:space="preserve"> рішення</w:t>
      </w:r>
      <w:r w:rsidR="00AE0BFB">
        <w:rPr>
          <w:color w:val="000000"/>
          <w:lang w:val="uk-UA"/>
        </w:rPr>
        <w:t xml:space="preserve"> не</w:t>
      </w:r>
      <w:r>
        <w:rPr>
          <w:color w:val="000000"/>
          <w:lang w:val="uk-UA"/>
        </w:rPr>
        <w:t xml:space="preserve"> містить службову інформацію у розумінні статті 6 Закону України «Про доступ до публічної інформації».</w:t>
      </w:r>
    </w:p>
    <w:p w14:paraId="02CA28E6" w14:textId="77777777" w:rsidR="00A34704" w:rsidRDefault="00A34704" w:rsidP="00A34704">
      <w:pPr>
        <w:pStyle w:val="af1"/>
        <w:spacing w:before="0" w:beforeAutospacing="0" w:after="0" w:afterAutospacing="0"/>
        <w:ind w:firstLine="426"/>
        <w:jc w:val="both"/>
        <w:rPr>
          <w:color w:val="000000"/>
        </w:rPr>
      </w:pPr>
      <w:proofErr w:type="spellStart"/>
      <w:r>
        <w:rPr>
          <w:color w:val="000000"/>
        </w:rPr>
        <w:t>Проєкт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рішення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не </w:t>
      </w:r>
      <w:proofErr w:type="spellStart"/>
      <w:r>
        <w:rPr>
          <w:color w:val="000000"/>
        </w:rPr>
        <w:t>містить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інформаці</w:t>
      </w:r>
      <w:proofErr w:type="spellEnd"/>
      <w:r>
        <w:rPr>
          <w:color w:val="000000"/>
          <w:lang w:val="uk-UA"/>
        </w:rPr>
        <w:t>ї</w:t>
      </w:r>
      <w:r>
        <w:rPr>
          <w:color w:val="000000"/>
        </w:rPr>
        <w:t xml:space="preserve"> про </w:t>
      </w:r>
      <w:proofErr w:type="spellStart"/>
      <w:r>
        <w:rPr>
          <w:color w:val="000000"/>
        </w:rPr>
        <w:t>фізичну</w:t>
      </w:r>
      <w:proofErr w:type="spellEnd"/>
      <w:r>
        <w:rPr>
          <w:color w:val="000000"/>
        </w:rPr>
        <w:t xml:space="preserve"> особу (</w:t>
      </w:r>
      <w:proofErr w:type="spellStart"/>
      <w:r>
        <w:rPr>
          <w:color w:val="000000"/>
        </w:rPr>
        <w:t>персональні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дані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розумінні</w:t>
      </w:r>
      <w:proofErr w:type="spellEnd"/>
      <w:r>
        <w:rPr>
          <w:color w:val="000000"/>
        </w:rPr>
        <w:t xml:space="preserve"> статей 11 та 21 Закону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«Про </w:t>
      </w:r>
      <w:proofErr w:type="spellStart"/>
      <w:r>
        <w:rPr>
          <w:color w:val="000000"/>
        </w:rPr>
        <w:t>інформацію</w:t>
      </w:r>
      <w:proofErr w:type="spellEnd"/>
      <w:r>
        <w:rPr>
          <w:color w:val="000000"/>
        </w:rPr>
        <w:t xml:space="preserve">» та </w:t>
      </w:r>
      <w:proofErr w:type="spellStart"/>
      <w:r>
        <w:rPr>
          <w:color w:val="000000"/>
        </w:rPr>
        <w:t>статті</w:t>
      </w:r>
      <w:proofErr w:type="spellEnd"/>
      <w:r>
        <w:rPr>
          <w:color w:val="000000"/>
        </w:rPr>
        <w:t xml:space="preserve"> 2 Закону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«Про </w:t>
      </w:r>
      <w:proofErr w:type="spellStart"/>
      <w:r>
        <w:rPr>
          <w:color w:val="000000"/>
        </w:rPr>
        <w:t>захист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персональних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даних</w:t>
      </w:r>
      <w:proofErr w:type="spellEnd"/>
      <w:r>
        <w:rPr>
          <w:color w:val="000000"/>
        </w:rPr>
        <w:t>».</w:t>
      </w:r>
    </w:p>
    <w:p w14:paraId="208FC251" w14:textId="77777777" w:rsidR="00A34704" w:rsidRDefault="00A34704" w:rsidP="00A34704">
      <w:pPr>
        <w:tabs>
          <w:tab w:val="left" w:pos="993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61E7133" w14:textId="77777777" w:rsidR="00A34704" w:rsidRDefault="00A34704" w:rsidP="00A34704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18E97EDB" w14:textId="77777777" w:rsidR="00A34704" w:rsidRDefault="00A34704" w:rsidP="00A34704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50B45C6B" w14:textId="76813AE8" w:rsidR="00A34704" w:rsidRDefault="00A34704" w:rsidP="00A34704">
      <w:pPr>
        <w:pStyle w:val="1"/>
        <w:shd w:val="clear" w:color="auto" w:fill="auto"/>
        <w:tabs>
          <w:tab w:val="left" w:pos="708"/>
        </w:tabs>
        <w:spacing w:after="0"/>
        <w:ind w:firstLine="426"/>
        <w:jc w:val="both"/>
        <w:rPr>
          <w:color w:val="000000" w:themeColor="text1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</w:t>
      </w:r>
      <w:r>
        <w:rPr>
          <w:color w:val="000000" w:themeColor="text1"/>
          <w:sz w:val="24"/>
          <w:szCs w:val="24"/>
          <w:lang w:val="uk-UA"/>
        </w:rPr>
        <w:t xml:space="preserve">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Pr="006235DA">
        <w:rPr>
          <w:sz w:val="24"/>
          <w:szCs w:val="24"/>
        </w:rPr>
        <w:t>1</w:t>
      </w:r>
      <w:r w:rsidR="00AE0BFB">
        <w:rPr>
          <w:sz w:val="24"/>
          <w:szCs w:val="24"/>
          <w:lang w:val="uk-UA"/>
        </w:rPr>
        <w:t>3</w:t>
      </w:r>
      <w:r w:rsidRPr="006235DA">
        <w:rPr>
          <w:sz w:val="24"/>
          <w:szCs w:val="24"/>
        </w:rPr>
        <w:t>2</w:t>
      </w:r>
      <w:r>
        <w:rPr>
          <w:lang w:val="uk-UA"/>
        </w:rPr>
        <w:t xml:space="preserve"> </w:t>
      </w:r>
      <w:r>
        <w:rPr>
          <w:color w:val="000000" w:themeColor="text1"/>
          <w:sz w:val="24"/>
          <w:szCs w:val="24"/>
          <w:lang w:val="uk-UA"/>
        </w:rPr>
        <w:t xml:space="preserve">грн </w:t>
      </w:r>
      <w:r w:rsidR="00AE0BFB">
        <w:rPr>
          <w:color w:val="000000" w:themeColor="text1"/>
          <w:sz w:val="24"/>
          <w:szCs w:val="24"/>
          <w:lang w:val="uk-UA"/>
        </w:rPr>
        <w:t>54</w:t>
      </w:r>
      <w:r>
        <w:rPr>
          <w:color w:val="000000" w:themeColor="text1"/>
          <w:sz w:val="24"/>
          <w:szCs w:val="24"/>
          <w:lang w:val="uk-UA"/>
        </w:rPr>
        <w:t xml:space="preserve"> коп. (</w:t>
      </w:r>
      <w:r w:rsidR="00AE0BFB">
        <w:rPr>
          <w:color w:val="000000" w:themeColor="text1"/>
          <w:sz w:val="24"/>
          <w:szCs w:val="24"/>
          <w:lang w:val="uk-UA"/>
        </w:rPr>
        <w:t>0,0</w:t>
      </w:r>
      <w:r>
        <w:rPr>
          <w:color w:val="000000" w:themeColor="text1"/>
          <w:sz w:val="24"/>
          <w:szCs w:val="24"/>
          <w:lang w:val="uk-UA"/>
        </w:rPr>
        <w:t>1%).</w:t>
      </w:r>
    </w:p>
    <w:p w14:paraId="324A4BF0" w14:textId="77777777" w:rsidR="00A34704" w:rsidRDefault="00A34704" w:rsidP="00A34704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i/>
          <w:color w:val="FF0000"/>
          <w:sz w:val="24"/>
          <w:szCs w:val="24"/>
          <w:lang w:val="uk-UA"/>
        </w:rPr>
      </w:pPr>
    </w:p>
    <w:p w14:paraId="67501292" w14:textId="77777777" w:rsidR="00A34704" w:rsidRDefault="00A34704" w:rsidP="00A34704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05E569D2" w14:textId="77777777" w:rsidR="00A34704" w:rsidRDefault="00A34704" w:rsidP="00A34704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4D195DA7" w14:textId="77777777" w:rsidR="00A34704" w:rsidRDefault="00A34704" w:rsidP="00A34704">
      <w:pPr>
        <w:pStyle w:val="1"/>
        <w:shd w:val="clear" w:color="auto" w:fill="auto"/>
        <w:spacing w:after="60"/>
        <w:ind w:firstLine="426"/>
        <w:contextualSpacing/>
        <w:rPr>
          <w:sz w:val="12"/>
          <w:szCs w:val="24"/>
          <w:lang w:val="uk-UA"/>
        </w:rPr>
      </w:pPr>
    </w:p>
    <w:p w14:paraId="612AAAA1" w14:textId="77777777" w:rsidR="00A34704" w:rsidRDefault="00A34704" w:rsidP="00A34704">
      <w:pPr>
        <w:pStyle w:val="20"/>
        <w:shd w:val="clear" w:color="auto" w:fill="auto"/>
        <w:spacing w:after="360"/>
        <w:ind w:firstLine="426"/>
        <w:jc w:val="left"/>
        <w:rPr>
          <w:rStyle w:val="aa"/>
          <w:i w:val="0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>
        <w:rPr>
          <w:rStyle w:val="aa"/>
          <w:i w:val="0"/>
          <w:sz w:val="20"/>
          <w:szCs w:val="20"/>
          <w:lang w:val="ru-RU"/>
        </w:rPr>
        <w:t>Валентина ПЕЛИХ</w:t>
      </w:r>
    </w:p>
    <w:p w14:paraId="3CE0CFF6" w14:textId="77777777" w:rsidR="00A34704" w:rsidRDefault="00A34704" w:rsidP="00A34704">
      <w:pPr>
        <w:pStyle w:val="20"/>
        <w:shd w:val="clear" w:color="auto" w:fill="auto"/>
        <w:spacing w:after="360"/>
        <w:ind w:firstLine="426"/>
        <w:jc w:val="left"/>
        <w:rPr>
          <w:rStyle w:val="aa"/>
          <w:i w:val="0"/>
          <w:sz w:val="2"/>
          <w:szCs w:val="20"/>
          <w:lang w:val="ru-RU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A34704" w14:paraId="23089E5E" w14:textId="77777777" w:rsidTr="00526A49">
        <w:trPr>
          <w:trHeight w:val="663"/>
        </w:trPr>
        <w:tc>
          <w:tcPr>
            <w:tcW w:w="5103" w:type="dxa"/>
            <w:hideMark/>
          </w:tcPr>
          <w:p w14:paraId="1796D24F" w14:textId="77777777" w:rsidR="00A34704" w:rsidRDefault="00A34704" w:rsidP="00526A49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  <w:lang w:val="ru-RU"/>
              </w:rPr>
              <w:t xml:space="preserve">Директор Департаменту </w:t>
            </w:r>
            <w:proofErr w:type="spellStart"/>
            <w:r>
              <w:rPr>
                <w:rStyle w:val="aa"/>
                <w:rFonts w:eastAsia="Georgia"/>
                <w:sz w:val="24"/>
                <w:szCs w:val="24"/>
                <w:lang w:val="ru-RU"/>
              </w:rPr>
              <w:t>земельних</w:t>
            </w:r>
            <w:proofErr w:type="spellEnd"/>
            <w:r>
              <w:rPr>
                <w:rStyle w:val="aa"/>
                <w:rFonts w:eastAsia="Georgia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aa"/>
                <w:rFonts w:eastAsia="Georgia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395" w:type="dxa"/>
            <w:hideMark/>
          </w:tcPr>
          <w:p w14:paraId="100ECE2F" w14:textId="77777777" w:rsidR="00A34704" w:rsidRDefault="00A34704" w:rsidP="00526A4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4855E4" w:rsidRDefault="00E41057" w:rsidP="000C085D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541C5" w14:textId="77777777" w:rsidR="006B764B" w:rsidRDefault="006B764B" w:rsidP="004D1119">
      <w:pPr>
        <w:spacing w:after="0" w:line="240" w:lineRule="auto"/>
      </w:pPr>
      <w:r>
        <w:separator/>
      </w:r>
    </w:p>
  </w:endnote>
  <w:endnote w:type="continuationSeparator" w:id="0">
    <w:p w14:paraId="2108B64D" w14:textId="77777777" w:rsidR="006B764B" w:rsidRDefault="006B764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55433" w14:textId="77777777" w:rsidR="006B764B" w:rsidRDefault="006B764B" w:rsidP="004D1119">
      <w:pPr>
        <w:spacing w:after="0" w:line="240" w:lineRule="auto"/>
      </w:pPr>
      <w:r>
        <w:separator/>
      </w:r>
    </w:p>
  </w:footnote>
  <w:footnote w:type="continuationSeparator" w:id="0">
    <w:p w14:paraId="21EF8D35" w14:textId="77777777" w:rsidR="006B764B" w:rsidRDefault="006B764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3BB7AE40">
              <wp:simplePos x="0" y="0"/>
              <wp:positionH relativeFrom="column">
                <wp:posOffset>1137285</wp:posOffset>
              </wp:positionH>
              <wp:positionV relativeFrom="paragraph">
                <wp:posOffset>-243840</wp:posOffset>
              </wp:positionV>
              <wp:extent cx="5410200" cy="411480"/>
              <wp:effectExtent l="0" t="0" r="0" b="762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570EBC2F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</w:t>
                              </w:r>
                              <w:r w:rsidR="00A34704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ПЗН-73360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04.11.2024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клопотання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680124418</w:t>
                              </w:r>
                            </w:p>
                            <w:p w14:paraId="46F472CC" w14:textId="77BB611D" w:rsidR="00854FAD" w:rsidRPr="00854FAD" w:rsidRDefault="00854FAD" w:rsidP="00A34704">
                              <w:pPr>
                                <w:pStyle w:val="ab"/>
                                <w:ind w:right="861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156633" w:rsidRPr="00156633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19.2pt;width:426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570EBC2F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</w:t>
                        </w:r>
                        <w:r w:rsidR="00A34704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ПЗН-73360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04.11.2024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клопотання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680124418</w:t>
                        </w:r>
                      </w:p>
                      <w:p w14:paraId="46F472CC" w14:textId="77BB611D" w:rsidR="00854FAD" w:rsidRPr="00854FAD" w:rsidRDefault="00854FAD" w:rsidP="00A34704">
                        <w:pPr>
                          <w:pStyle w:val="ab"/>
                          <w:ind w:right="861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156633" w:rsidRPr="00156633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085D"/>
    <w:rsid w:val="000C7B40"/>
    <w:rsid w:val="000E32C6"/>
    <w:rsid w:val="00124E84"/>
    <w:rsid w:val="00156633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08CE"/>
    <w:rsid w:val="005D2F32"/>
    <w:rsid w:val="005D30F5"/>
    <w:rsid w:val="005F2210"/>
    <w:rsid w:val="005F7F74"/>
    <w:rsid w:val="0061027B"/>
    <w:rsid w:val="00632F40"/>
    <w:rsid w:val="00640A95"/>
    <w:rsid w:val="00643941"/>
    <w:rsid w:val="006449EB"/>
    <w:rsid w:val="00647724"/>
    <w:rsid w:val="00663205"/>
    <w:rsid w:val="0066447F"/>
    <w:rsid w:val="00677C54"/>
    <w:rsid w:val="00682BE4"/>
    <w:rsid w:val="00683654"/>
    <w:rsid w:val="006B764B"/>
    <w:rsid w:val="006C7FB9"/>
    <w:rsid w:val="006E106A"/>
    <w:rsid w:val="006E10B3"/>
    <w:rsid w:val="006F2E3B"/>
    <w:rsid w:val="007048A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34704"/>
    <w:rsid w:val="00A43048"/>
    <w:rsid w:val="00A62E96"/>
    <w:rsid w:val="00A83DF0"/>
    <w:rsid w:val="00AD1EEC"/>
    <w:rsid w:val="00AE0BFB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37C9E"/>
    <w:rsid w:val="00E41057"/>
    <w:rsid w:val="00E43047"/>
    <w:rsid w:val="00E754A8"/>
    <w:rsid w:val="00E93A88"/>
    <w:rsid w:val="00EA1843"/>
    <w:rsid w:val="00ED4D52"/>
    <w:rsid w:val="00F72F9E"/>
    <w:rsid w:val="00FA3076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uiPriority w:val="99"/>
    <w:semiHidden/>
    <w:unhideWhenUsed/>
    <w:rsid w:val="00A34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58AD3-0BE2-432F-A39D-93B1FF47E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1023</Words>
  <Characters>5833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6843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Бережна Людмила Вікторівна</cp:lastModifiedBy>
  <cp:revision>58</cp:revision>
  <cp:lastPrinted>2024-11-04T13:44:00Z</cp:lastPrinted>
  <dcterms:created xsi:type="dcterms:W3CDTF">2020-11-06T14:51:00Z</dcterms:created>
  <dcterms:modified xsi:type="dcterms:W3CDTF">2024-11-13T14:13:00Z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