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4275A" w14:textId="77777777" w:rsidR="00B30291" w:rsidRPr="009263E5" w:rsidRDefault="00B30291" w:rsidP="00B30291">
      <w:pPr>
        <w:pStyle w:val="a0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0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0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677213902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0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0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677213902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263E5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9263E5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63E5">
        <w:rPr>
          <w:b/>
          <w:bCs/>
          <w:i w:val="0"/>
          <w:iCs w:val="0"/>
          <w:sz w:val="24"/>
          <w:szCs w:val="24"/>
          <w:lang w:val="ru-RU"/>
        </w:rPr>
        <w:t xml:space="preserve">№ ПЗН-70260 від </w:t>
      </w:r>
      <w:r w:rsidRPr="009263E5">
        <w:rPr>
          <w:b/>
          <w:bCs/>
          <w:i w:val="0"/>
          <w:sz w:val="24"/>
          <w:szCs w:val="24"/>
          <w:lang w:val="ru-RU"/>
        </w:rPr>
        <w:t>28.08.2024</w:t>
      </w:r>
    </w:p>
    <w:p w14:paraId="1B663883" w14:textId="77777777" w:rsidR="00B30291" w:rsidRPr="009263E5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9263E5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9263E5">
        <w:rPr>
          <w:i w:val="0"/>
          <w:sz w:val="24"/>
          <w:szCs w:val="24"/>
          <w:lang w:val="ru-RU"/>
        </w:rPr>
        <w:t>:</w:t>
      </w:r>
    </w:p>
    <w:p w14:paraId="4A04B8A4" w14:textId="3673BD7E" w:rsidR="00B30291" w:rsidRPr="00581A44" w:rsidRDefault="00B30291" w:rsidP="00522E93">
      <w:pPr>
        <w:pStyle w:val="a0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9263E5">
        <w:rPr>
          <w:rFonts w:eastAsia="Georgia"/>
          <w:b/>
          <w:i/>
          <w:iCs/>
          <w:sz w:val="24"/>
          <w:szCs w:val="24"/>
        </w:rPr>
        <w:t xml:space="preserve"> </w:t>
      </w:r>
      <w:r w:rsidR="00522E93" w:rsidRPr="00522E93">
        <w:rPr>
          <w:rFonts w:eastAsia="Georgia"/>
          <w:b/>
          <w:i/>
          <w:iCs/>
          <w:sz w:val="24"/>
          <w:szCs w:val="24"/>
          <w:lang w:val="uk-UA"/>
        </w:rPr>
        <w:t>передачу ТОВАРИСТВУ З ОБМЕЖЕНОЮ ВІДПОВІДАЛЬНІСТЮ «ГАЛІЛЕЯ-КОНСТРАКТ» земельної ділянки в оренду для експлуатації та обслуговування будівель закладів освіти   на вул. Композитора Мейтуса, 5а у Голосіївському районі міста Києва (зміна цільового призначення)</w:t>
      </w:r>
    </w:p>
    <w:p w14:paraId="322C4E56" w14:textId="77777777" w:rsidR="00B30291" w:rsidRPr="00670F38" w:rsidRDefault="00B30291" w:rsidP="00AC6C1F">
      <w:pPr>
        <w:pStyle w:val="a3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TableGrid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3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9263E5" w:rsidRDefault="00B30291" w:rsidP="009225AE">
            <w:pPr>
              <w:pStyle w:val="a3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9263E5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«ГАЛІЛЕЯ-КОНСТРАКТ»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3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2957F6A6" w:rsidR="00B30291" w:rsidRPr="00AC6C1F" w:rsidRDefault="00D77F52" w:rsidP="00E90C7D">
            <w:pPr>
              <w:pStyle w:val="a3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4E70FC13" w14:textId="77777777" w:rsidR="00522E93" w:rsidRPr="009263E5" w:rsidRDefault="00522E93" w:rsidP="00522E93">
            <w:pPr>
              <w:pStyle w:val="a3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9263E5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«КОМПАНІЯ З УПРАВЛІННЯ АКТИВАМИ ЕВКЛІД», ЩО ДІЄ ВІД СВОГО ІМЕНІ ТА В ІНТЕРЕСАХ ВПІФ «ФОРТ» НВЗТ (ЄДРІСІ 23300185)</w:t>
            </w:r>
          </w:p>
          <w:p w14:paraId="5F834675" w14:textId="77777777" w:rsidR="00522E93" w:rsidRPr="009263E5" w:rsidRDefault="00522E93" w:rsidP="00522E93">
            <w:pPr>
              <w:pStyle w:val="a3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9263E5">
              <w:rPr>
                <w:b w:val="0"/>
                <w:i/>
                <w:sz w:val="24"/>
                <w:szCs w:val="24"/>
                <w:lang w:val="ru-RU"/>
              </w:rPr>
              <w:t>03189, М. КИЇВ, ВУЛИЦЯ АКАДЕМІКА ВІЛЬЯМСА, БУДИНОК 19/14, ПРИМІЩЕННЯ № 692</w:t>
            </w:r>
          </w:p>
          <w:p w14:paraId="4A32E360" w14:textId="77777777" w:rsidR="00522E93" w:rsidRPr="009263E5" w:rsidRDefault="00522E93" w:rsidP="00522E93">
            <w:pPr>
              <w:pStyle w:val="a3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</w:p>
          <w:p w14:paraId="1D49B0CB" w14:textId="77777777" w:rsidR="00522E93" w:rsidRPr="009263E5" w:rsidRDefault="00522E93" w:rsidP="00522E93">
            <w:pPr>
              <w:pStyle w:val="a3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9263E5">
              <w:rPr>
                <w:b w:val="0"/>
                <w:i/>
                <w:sz w:val="24"/>
                <w:szCs w:val="24"/>
                <w:lang w:val="ru-RU"/>
              </w:rPr>
              <w:t>ПИСАНИЙ ЄВГЕН ВОЛОДИМИРОВИЧ</w:t>
            </w:r>
          </w:p>
          <w:p w14:paraId="2F102A33" w14:textId="77777777" w:rsidR="00522E93" w:rsidRPr="009263E5" w:rsidRDefault="00522E93" w:rsidP="00522E93">
            <w:pPr>
              <w:pStyle w:val="a3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9263E5">
              <w:rPr>
                <w:b w:val="0"/>
                <w:i/>
                <w:sz w:val="24"/>
                <w:szCs w:val="24"/>
                <w:lang w:val="ru-RU"/>
              </w:rPr>
              <w:t xml:space="preserve">Адреса засновника: Україна, 03189, місто Київ, </w:t>
            </w:r>
          </w:p>
          <w:p w14:paraId="15C91214" w14:textId="1A2FA0D3" w:rsidR="00B30291" w:rsidRPr="00522E93" w:rsidRDefault="00522E93" w:rsidP="00522E93">
            <w:pPr>
              <w:pStyle w:val="a3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522E93">
              <w:rPr>
                <w:b w:val="0"/>
                <w:i/>
                <w:sz w:val="24"/>
                <w:szCs w:val="24"/>
              </w:rPr>
              <w:t>вулиця Ломоносова</w:t>
            </w:r>
          </w:p>
        </w:tc>
      </w:tr>
      <w:tr w:rsidR="00B30291" w:rsidRPr="00CF2418" w14:paraId="18172CC5" w14:textId="77777777" w:rsidTr="00522E93">
        <w:trPr>
          <w:cantSplit/>
          <w:trHeight w:val="519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3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053F2373" w:rsidR="00B30291" w:rsidRPr="00B30291" w:rsidRDefault="00D77F52" w:rsidP="00522E93">
            <w:pPr>
              <w:pStyle w:val="a3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</w:tc>
        <w:tc>
          <w:tcPr>
            <w:tcW w:w="6090" w:type="dxa"/>
          </w:tcPr>
          <w:p w14:paraId="5615A992" w14:textId="63A2036A" w:rsidR="00B30291" w:rsidRPr="00AC6C1F" w:rsidRDefault="00522E93" w:rsidP="00522E93">
            <w:pPr>
              <w:pStyle w:val="a3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186308">
              <w:rPr>
                <w:rStyle w:val="name"/>
                <w:b w:val="0"/>
                <w:i/>
                <w:color w:val="1F1F1F"/>
                <w:sz w:val="24"/>
                <w:szCs w:val="24"/>
                <w:bdr w:val="none" w:sz="0" w:space="0" w:color="auto" w:frame="1"/>
                <w:lang w:val="ru-RU"/>
              </w:rPr>
              <w:t>Поліщук Любов Андріївна</w:t>
            </w:r>
            <w:r w:rsidRPr="00186308">
              <w:rPr>
                <w:b w:val="0"/>
                <w:i/>
                <w:color w:val="1F1F1F"/>
                <w:sz w:val="24"/>
                <w:szCs w:val="24"/>
                <w:lang w:val="ru-RU"/>
              </w:rPr>
              <w:br/>
            </w:r>
            <w:r w:rsidRPr="00186308">
              <w:rPr>
                <w:b w:val="0"/>
                <w:i/>
                <w:color w:val="1F1F1F"/>
                <w:sz w:val="24"/>
                <w:szCs w:val="24"/>
                <w:shd w:val="clear" w:color="auto" w:fill="FFFFFF"/>
                <w:lang w:val="ru-RU"/>
              </w:rPr>
              <w:t>Україна, 04108, місто Київ, вул.</w:t>
            </w:r>
            <w:r>
              <w:rPr>
                <w:b w:val="0"/>
                <w:i/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86308">
              <w:rPr>
                <w:b w:val="0"/>
                <w:i/>
                <w:color w:val="1F1F1F"/>
                <w:sz w:val="24"/>
                <w:szCs w:val="24"/>
                <w:shd w:val="clear" w:color="auto" w:fill="FFFFFF"/>
                <w:lang w:val="ru-RU"/>
              </w:rPr>
              <w:t>Ужвій Наталії</w:t>
            </w:r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3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3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13.08.2024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677213902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6366102D" w:rsidR="00B30291" w:rsidRDefault="00B30291" w:rsidP="00E90C7D">
      <w:pPr>
        <w:pStyle w:val="a3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01A12152" w14:textId="77777777" w:rsidR="00522E93" w:rsidRPr="00B30291" w:rsidRDefault="00522E93" w:rsidP="00522E93">
      <w:pPr>
        <w:pStyle w:val="a3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1E2151">
        <w:rPr>
          <w:sz w:val="24"/>
          <w:szCs w:val="24"/>
          <w:lang w:val="ru-RU"/>
        </w:rPr>
        <w:t>8000000000:79:364:0046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522E93" w14:paraId="3137F480" w14:textId="77777777" w:rsidTr="008D4FD8">
        <w:trPr>
          <w:trHeight w:hRule="exact" w:val="358"/>
        </w:trPr>
        <w:tc>
          <w:tcPr>
            <w:tcW w:w="3260" w:type="dxa"/>
            <w:shd w:val="clear" w:color="auto" w:fill="FFFFFF"/>
          </w:tcPr>
          <w:p w14:paraId="1D87F865" w14:textId="77777777" w:rsidR="00522E93" w:rsidRPr="00CF2418" w:rsidRDefault="00522E93" w:rsidP="008D4FD8">
            <w:pPr>
              <w:pStyle w:val="a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0450F79D" w14:textId="77777777" w:rsidR="00522E93" w:rsidRPr="00AC6C1F" w:rsidRDefault="00522E93" w:rsidP="008D4FD8">
            <w:pPr>
              <w:pStyle w:val="a0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1E2151">
              <w:rPr>
                <w:i/>
                <w:iCs/>
                <w:sz w:val="24"/>
                <w:szCs w:val="24"/>
                <w:lang w:val="ru-RU"/>
              </w:rPr>
              <w:t xml:space="preserve">м. Київ, р-н Голосіївський, вул. </w:t>
            </w:r>
            <w:r w:rsidRPr="00AC6C1F">
              <w:rPr>
                <w:i/>
                <w:iCs/>
                <w:sz w:val="24"/>
                <w:szCs w:val="24"/>
              </w:rPr>
              <w:t>Композитора Мейтуса, 5а</w:t>
            </w:r>
          </w:p>
        </w:tc>
      </w:tr>
      <w:tr w:rsidR="00522E93" w14:paraId="16862463" w14:textId="77777777" w:rsidTr="008D4FD8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4AABA602" w14:textId="77777777" w:rsidR="00522E93" w:rsidRPr="00CF2418" w:rsidRDefault="00522E93" w:rsidP="008D4FD8">
            <w:pPr>
              <w:pStyle w:val="a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360C7235" w14:textId="77777777" w:rsidR="00522E93" w:rsidRPr="00AC6C1F" w:rsidRDefault="00522E93" w:rsidP="008D4FD8">
            <w:pPr>
              <w:pStyle w:val="a0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0,9740</w:t>
            </w:r>
            <w:r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522E93" w14:paraId="63D47416" w14:textId="77777777" w:rsidTr="008D4FD8">
        <w:trPr>
          <w:trHeight w:hRule="exact" w:val="420"/>
        </w:trPr>
        <w:tc>
          <w:tcPr>
            <w:tcW w:w="3260" w:type="dxa"/>
            <w:shd w:val="clear" w:color="auto" w:fill="FFFFFF"/>
            <w:vAlign w:val="bottom"/>
          </w:tcPr>
          <w:p w14:paraId="332EA83B" w14:textId="77777777" w:rsidR="00522E93" w:rsidRDefault="00522E93" w:rsidP="008D4FD8">
            <w:pPr>
              <w:pStyle w:val="a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726D11">
              <w:rPr>
                <w:sz w:val="24"/>
                <w:szCs w:val="24"/>
              </w:rPr>
              <w:t>Вид та термін користування</w:t>
            </w:r>
          </w:p>
          <w:p w14:paraId="1FF8B71A" w14:textId="77777777" w:rsidR="00522E93" w:rsidRDefault="00522E93" w:rsidP="008D4FD8">
            <w:pPr>
              <w:pStyle w:val="a0"/>
              <w:shd w:val="clear" w:color="auto" w:fill="auto"/>
              <w:rPr>
                <w:sz w:val="24"/>
                <w:szCs w:val="24"/>
              </w:rPr>
            </w:pPr>
          </w:p>
          <w:p w14:paraId="239527DB" w14:textId="77777777" w:rsidR="00522E93" w:rsidRPr="00726D11" w:rsidRDefault="00522E93" w:rsidP="008D4FD8">
            <w:pPr>
              <w:pStyle w:val="a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2C26B402" w14:textId="77777777" w:rsidR="00522E93" w:rsidRPr="00AC6C1F" w:rsidRDefault="00522E93" w:rsidP="008D4FD8">
            <w:pPr>
              <w:pStyle w:val="a0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Pr="001E2151">
              <w:rPr>
                <w:i/>
                <w:sz w:val="24"/>
                <w:szCs w:val="24"/>
                <w:lang w:val="ru-RU"/>
              </w:rPr>
              <w:t>оренда</w:t>
            </w:r>
            <w:r>
              <w:rPr>
                <w:i/>
                <w:sz w:val="24"/>
                <w:szCs w:val="24"/>
                <w:lang w:val="ru-RU"/>
              </w:rPr>
              <w:t xml:space="preserve"> 10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522E93" w14:paraId="79AA3B99" w14:textId="77777777" w:rsidTr="008D4FD8">
        <w:trPr>
          <w:trHeight w:hRule="exact" w:val="425"/>
        </w:trPr>
        <w:tc>
          <w:tcPr>
            <w:tcW w:w="3260" w:type="dxa"/>
            <w:shd w:val="clear" w:color="auto" w:fill="FFFFFF"/>
          </w:tcPr>
          <w:p w14:paraId="68765525" w14:textId="77777777" w:rsidR="00522E93" w:rsidRPr="00CF2418" w:rsidRDefault="00522E93" w:rsidP="008D4FD8">
            <w:pPr>
              <w:pStyle w:val="a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1EAD4E86" w14:textId="77777777" w:rsidR="00522E93" w:rsidRPr="00AC6C1F" w:rsidRDefault="00522E93" w:rsidP="008D4FD8">
            <w:pPr>
              <w:pStyle w:val="a0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1E2151">
              <w:rPr>
                <w:i/>
                <w:sz w:val="24"/>
                <w:szCs w:val="24"/>
                <w:highlight w:val="white"/>
                <w:lang w:val="ru-RU"/>
              </w:rPr>
              <w:t>землі житлової та громадської забудови</w:t>
            </w:r>
          </w:p>
        </w:tc>
      </w:tr>
      <w:tr w:rsidR="00522E93" w14:paraId="03FA2A75" w14:textId="77777777" w:rsidTr="008D4FD8">
        <w:trPr>
          <w:trHeight w:hRule="exact" w:val="1242"/>
        </w:trPr>
        <w:tc>
          <w:tcPr>
            <w:tcW w:w="3260" w:type="dxa"/>
            <w:shd w:val="clear" w:color="auto" w:fill="FFFFFF"/>
          </w:tcPr>
          <w:p w14:paraId="12BD6362" w14:textId="77777777" w:rsidR="00522E93" w:rsidRPr="00B30291" w:rsidRDefault="00522E93" w:rsidP="008D4FD8">
            <w:pPr>
              <w:pStyle w:val="a0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069A5164" w14:textId="77777777" w:rsidR="00522E93" w:rsidRPr="0081739C" w:rsidRDefault="00522E93" w:rsidP="008D4FD8">
            <w:pPr>
              <w:pStyle w:val="a0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  <w:r w:rsidRPr="0081739C">
              <w:rPr>
                <w:i/>
                <w:sz w:val="24"/>
                <w:szCs w:val="24"/>
                <w:highlight w:val="white"/>
                <w:lang w:val="uk-UA"/>
              </w:rPr>
              <w:t>Існуюче – 02.07</w:t>
            </w:r>
            <w:r>
              <w:rPr>
                <w:i/>
                <w:sz w:val="24"/>
                <w:szCs w:val="24"/>
                <w:highlight w:val="white"/>
                <w:lang w:val="uk-UA"/>
              </w:rPr>
              <w:t xml:space="preserve"> для іншої житлової забудови</w:t>
            </w:r>
          </w:p>
          <w:p w14:paraId="693111F0" w14:textId="77777777" w:rsidR="00522E93" w:rsidRPr="001E2151" w:rsidRDefault="00522E93" w:rsidP="008D4FD8">
            <w:pPr>
              <w:pStyle w:val="a0"/>
              <w:shd w:val="clear" w:color="auto" w:fill="auto"/>
              <w:ind w:firstLine="140"/>
              <w:jc w:val="both"/>
              <w:rPr>
                <w:rStyle w:val="Emphasis"/>
                <w:sz w:val="24"/>
                <w:szCs w:val="24"/>
                <w:lang w:val="uk-UA"/>
              </w:rPr>
            </w:pPr>
            <w:r w:rsidRPr="0081739C">
              <w:rPr>
                <w:i/>
                <w:sz w:val="24"/>
                <w:szCs w:val="24"/>
                <w:highlight w:val="white"/>
                <w:lang w:val="uk-UA"/>
              </w:rPr>
              <w:t>П</w:t>
            </w:r>
            <w:r>
              <w:rPr>
                <w:i/>
                <w:sz w:val="24"/>
                <w:szCs w:val="24"/>
                <w:highlight w:val="white"/>
                <w:lang w:val="uk-UA"/>
              </w:rPr>
              <w:t xml:space="preserve">роєктне – </w:t>
            </w:r>
            <w:r w:rsidRPr="0081739C">
              <w:rPr>
                <w:i/>
                <w:sz w:val="24"/>
                <w:szCs w:val="24"/>
                <w:highlight w:val="white"/>
                <w:lang w:val="uk-UA"/>
              </w:rPr>
              <w:t>03.02</w:t>
            </w:r>
            <w:r w:rsidRPr="0081739C">
              <w:rPr>
                <w:rStyle w:val="Emphasis"/>
                <w:sz w:val="24"/>
                <w:szCs w:val="24"/>
                <w:lang w:val="uk-UA"/>
              </w:rPr>
              <w:t xml:space="preserve"> для будівництва та обслуговування будівель закладів освіти</w:t>
            </w:r>
            <w:r>
              <w:rPr>
                <w:rStyle w:val="Emphasis"/>
                <w:sz w:val="24"/>
                <w:szCs w:val="24"/>
                <w:lang w:val="uk-UA"/>
              </w:rPr>
              <w:t xml:space="preserve"> (</w:t>
            </w:r>
            <w:r w:rsidRPr="0081739C">
              <w:rPr>
                <w:rStyle w:val="Emphasis"/>
                <w:sz w:val="24"/>
                <w:szCs w:val="24"/>
                <w:lang w:val="uk-UA"/>
              </w:rPr>
              <w:t xml:space="preserve">для </w:t>
            </w:r>
            <w:r>
              <w:rPr>
                <w:rStyle w:val="Emphasis"/>
                <w:sz w:val="24"/>
                <w:szCs w:val="24"/>
                <w:lang w:val="uk-UA"/>
              </w:rPr>
              <w:t>експлуатації</w:t>
            </w:r>
            <w:r w:rsidRPr="0081739C">
              <w:rPr>
                <w:rStyle w:val="Emphasis"/>
                <w:sz w:val="24"/>
                <w:szCs w:val="24"/>
                <w:lang w:val="uk-UA"/>
              </w:rPr>
              <w:t xml:space="preserve"> та обслуговування будівель закладів освіти</w:t>
            </w:r>
            <w:r>
              <w:rPr>
                <w:rStyle w:val="Emphasis"/>
                <w:sz w:val="24"/>
                <w:szCs w:val="24"/>
                <w:lang w:val="uk-UA"/>
              </w:rPr>
              <w:t>)</w:t>
            </w:r>
          </w:p>
          <w:p w14:paraId="1A8A0F43" w14:textId="77777777" w:rsidR="00522E93" w:rsidRPr="001E2151" w:rsidRDefault="00522E93" w:rsidP="008D4FD8">
            <w:pPr>
              <w:pStyle w:val="a0"/>
              <w:shd w:val="clear" w:color="auto" w:fill="auto"/>
              <w:ind w:firstLine="140"/>
              <w:jc w:val="both"/>
              <w:rPr>
                <w:rStyle w:val="Emphasis"/>
                <w:sz w:val="24"/>
                <w:szCs w:val="24"/>
                <w:lang w:val="uk-UA"/>
              </w:rPr>
            </w:pPr>
          </w:p>
          <w:p w14:paraId="3D784678" w14:textId="77777777" w:rsidR="00522E93" w:rsidRPr="001E2151" w:rsidRDefault="00522E93" w:rsidP="008D4FD8">
            <w:pPr>
              <w:pStyle w:val="a0"/>
              <w:shd w:val="clear" w:color="auto" w:fill="auto"/>
              <w:ind w:firstLine="140"/>
              <w:jc w:val="both"/>
              <w:rPr>
                <w:rStyle w:val="Emphasis"/>
                <w:sz w:val="24"/>
                <w:szCs w:val="24"/>
                <w:lang w:val="uk-UA"/>
              </w:rPr>
            </w:pPr>
          </w:p>
          <w:p w14:paraId="4A344E39" w14:textId="77777777" w:rsidR="00522E93" w:rsidRPr="001E2151" w:rsidRDefault="00522E93" w:rsidP="008D4FD8">
            <w:pPr>
              <w:pStyle w:val="a0"/>
              <w:shd w:val="clear" w:color="auto" w:fill="auto"/>
              <w:ind w:firstLine="140"/>
              <w:jc w:val="both"/>
              <w:rPr>
                <w:rStyle w:val="Emphasis"/>
                <w:sz w:val="24"/>
                <w:szCs w:val="24"/>
                <w:lang w:val="uk-UA"/>
              </w:rPr>
            </w:pPr>
          </w:p>
          <w:p w14:paraId="53A9B85F" w14:textId="77777777" w:rsidR="00522E93" w:rsidRPr="001E2151" w:rsidRDefault="00522E93" w:rsidP="008D4FD8">
            <w:pPr>
              <w:pStyle w:val="a0"/>
              <w:shd w:val="clear" w:color="auto" w:fill="auto"/>
              <w:ind w:firstLine="140"/>
              <w:jc w:val="both"/>
              <w:rPr>
                <w:rStyle w:val="Emphasis"/>
                <w:sz w:val="24"/>
                <w:szCs w:val="24"/>
                <w:lang w:val="uk-UA"/>
              </w:rPr>
            </w:pPr>
          </w:p>
          <w:p w14:paraId="31130248" w14:textId="77777777" w:rsidR="00522E93" w:rsidRPr="001E2151" w:rsidRDefault="00522E93" w:rsidP="008D4FD8">
            <w:pPr>
              <w:pStyle w:val="a0"/>
              <w:shd w:val="clear" w:color="auto" w:fill="auto"/>
              <w:ind w:firstLine="140"/>
              <w:jc w:val="both"/>
              <w:rPr>
                <w:rStyle w:val="Emphasis"/>
                <w:sz w:val="24"/>
                <w:szCs w:val="24"/>
                <w:lang w:val="uk-UA"/>
              </w:rPr>
            </w:pPr>
          </w:p>
          <w:p w14:paraId="414B61F7" w14:textId="77777777" w:rsidR="00522E93" w:rsidRPr="001E2151" w:rsidRDefault="00522E93" w:rsidP="008D4FD8">
            <w:pPr>
              <w:pStyle w:val="a0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522E93" w14:paraId="48A7181F" w14:textId="77777777" w:rsidTr="008D4FD8">
        <w:trPr>
          <w:trHeight w:hRule="exact" w:val="1166"/>
        </w:trPr>
        <w:tc>
          <w:tcPr>
            <w:tcW w:w="3260" w:type="dxa"/>
            <w:shd w:val="clear" w:color="auto" w:fill="FFFFFF"/>
            <w:vAlign w:val="bottom"/>
          </w:tcPr>
          <w:p w14:paraId="2F3B894C" w14:textId="77777777" w:rsidR="00522E93" w:rsidRPr="00A43F42" w:rsidRDefault="00522E93" w:rsidP="008D4FD8">
            <w:pPr>
              <w:pStyle w:val="a0"/>
              <w:shd w:val="clear" w:color="auto" w:fill="auto"/>
              <w:rPr>
                <w:sz w:val="24"/>
                <w:szCs w:val="24"/>
                <w:lang w:val="ru-RU"/>
              </w:rPr>
            </w:pPr>
            <w:r w:rsidRPr="00A43F42">
              <w:rPr>
                <w:sz w:val="24"/>
                <w:szCs w:val="24"/>
                <w:lang w:val="uk-UA"/>
              </w:rPr>
              <w:t xml:space="preserve"> </w:t>
            </w:r>
            <w:r w:rsidRPr="00A43F42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Pr="00A43F42">
              <w:rPr>
                <w:sz w:val="24"/>
                <w:szCs w:val="24"/>
                <w:lang w:val="ru-RU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1A0EE454" w14:textId="77777777" w:rsidR="00522E93" w:rsidRPr="00A43F42" w:rsidRDefault="00522E93" w:rsidP="008D4FD8">
            <w:pPr>
              <w:pStyle w:val="a0"/>
              <w:rPr>
                <w:rStyle w:val="Emphasis"/>
                <w:b/>
                <w:sz w:val="24"/>
                <w:szCs w:val="24"/>
                <w:lang w:val="uk-UA"/>
              </w:rPr>
            </w:pPr>
            <w:r w:rsidRPr="00A43F42">
              <w:rPr>
                <w:rStyle w:val="Emphasis"/>
                <w:b/>
                <w:sz w:val="24"/>
                <w:szCs w:val="24"/>
                <w:lang w:val="ru-RU"/>
              </w:rPr>
              <w:t xml:space="preserve">20 069 209 грн </w:t>
            </w:r>
            <w:r w:rsidRPr="00A43F42">
              <w:rPr>
                <w:rStyle w:val="Emphasis"/>
                <w:b/>
                <w:sz w:val="24"/>
                <w:szCs w:val="24"/>
                <w:lang w:val="uk-UA"/>
              </w:rPr>
              <w:t>76</w:t>
            </w:r>
            <w:r w:rsidRPr="00A43F42">
              <w:rPr>
                <w:rStyle w:val="Emphasis"/>
                <w:b/>
                <w:sz w:val="24"/>
                <w:szCs w:val="24"/>
                <w:lang w:val="ru-RU"/>
              </w:rPr>
              <w:t xml:space="preserve"> коп.</w:t>
            </w:r>
            <w:r w:rsidRPr="00A43F42">
              <w:rPr>
                <w:rStyle w:val="Emphasis"/>
                <w:b/>
                <w:sz w:val="24"/>
                <w:szCs w:val="24"/>
                <w:lang w:val="uk-UA"/>
              </w:rPr>
              <w:t xml:space="preserve"> – за умови коду цільового призначення 02.07</w:t>
            </w:r>
            <w:r>
              <w:rPr>
                <w:rStyle w:val="Emphasis"/>
                <w:b/>
                <w:sz w:val="24"/>
                <w:szCs w:val="24"/>
                <w:lang w:val="uk-UA"/>
              </w:rPr>
              <w:t xml:space="preserve"> (існуючого)</w:t>
            </w:r>
            <w:r w:rsidRPr="00A43F42">
              <w:rPr>
                <w:rStyle w:val="Emphasis"/>
                <w:b/>
                <w:sz w:val="24"/>
                <w:szCs w:val="24"/>
                <w:lang w:val="uk-UA"/>
              </w:rPr>
              <w:t>;</w:t>
            </w:r>
          </w:p>
          <w:p w14:paraId="485A3B70" w14:textId="77777777" w:rsidR="00522E93" w:rsidRPr="00A43F42" w:rsidRDefault="00522E93" w:rsidP="008D4FD8">
            <w:pPr>
              <w:pStyle w:val="a0"/>
              <w:rPr>
                <w:rStyle w:val="Emphasis"/>
                <w:b/>
                <w:iCs w:val="0"/>
                <w:sz w:val="24"/>
                <w:szCs w:val="24"/>
                <w:lang w:val="uk-UA"/>
              </w:rPr>
            </w:pPr>
            <w:r w:rsidRPr="00A43F42">
              <w:rPr>
                <w:rStyle w:val="Emphasis"/>
                <w:b/>
                <w:sz w:val="24"/>
                <w:szCs w:val="24"/>
                <w:lang w:val="uk-UA"/>
              </w:rPr>
              <w:t xml:space="preserve"> </w:t>
            </w:r>
            <w:r w:rsidRPr="00A43F42">
              <w:rPr>
                <w:rStyle w:val="Emphasis"/>
                <w:b/>
                <w:sz w:val="24"/>
                <w:szCs w:val="24"/>
                <w:lang w:val="ru-RU"/>
              </w:rPr>
              <w:t>12 643 602 грн 15 коп.</w:t>
            </w:r>
            <w:r w:rsidRPr="00A43F42">
              <w:rPr>
                <w:rStyle w:val="Emphasis"/>
                <w:b/>
                <w:sz w:val="24"/>
                <w:szCs w:val="24"/>
                <w:lang w:val="uk-UA"/>
              </w:rPr>
              <w:t xml:space="preserve"> – за умо</w:t>
            </w:r>
            <w:r>
              <w:rPr>
                <w:rStyle w:val="Emphasis"/>
                <w:b/>
                <w:sz w:val="24"/>
                <w:szCs w:val="24"/>
                <w:lang w:val="uk-UA"/>
              </w:rPr>
              <w:t>ви коду цільового призначення 03</w:t>
            </w:r>
            <w:r w:rsidRPr="00A43F42">
              <w:rPr>
                <w:rStyle w:val="Emphasis"/>
                <w:b/>
                <w:sz w:val="24"/>
                <w:szCs w:val="24"/>
                <w:lang w:val="uk-UA"/>
              </w:rPr>
              <w:t>.0</w:t>
            </w:r>
            <w:r>
              <w:rPr>
                <w:rStyle w:val="Emphasis"/>
                <w:b/>
                <w:sz w:val="24"/>
                <w:szCs w:val="24"/>
                <w:lang w:val="uk-UA"/>
              </w:rPr>
              <w:t>2</w:t>
            </w:r>
            <w:r w:rsidRPr="00A43F42">
              <w:rPr>
                <w:rStyle w:val="Emphasis"/>
                <w:b/>
                <w:sz w:val="24"/>
                <w:szCs w:val="24"/>
                <w:lang w:val="uk-UA"/>
              </w:rPr>
              <w:t xml:space="preserve"> (проєктного)</w:t>
            </w:r>
            <w:r>
              <w:rPr>
                <w:rStyle w:val="Emphasis"/>
                <w:b/>
                <w:sz w:val="24"/>
                <w:szCs w:val="24"/>
                <w:lang w:val="uk-UA"/>
              </w:rPr>
              <w:t>.</w:t>
            </w:r>
          </w:p>
        </w:tc>
      </w:tr>
      <w:tr w:rsidR="00522E93" w14:paraId="2FA29D15" w14:textId="77777777" w:rsidTr="008D4FD8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D552E55" w14:textId="77777777" w:rsidR="00522E93" w:rsidRDefault="00522E93" w:rsidP="008D4FD8">
            <w:pPr>
              <w:pStyle w:val="a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265722">
              <w:rPr>
                <w:sz w:val="24"/>
                <w:szCs w:val="24"/>
                <w:lang w:val="ru-RU"/>
              </w:rPr>
              <w:t>*</w:t>
            </w:r>
            <w:r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7DF613F" w14:textId="77777777" w:rsidR="00522E93" w:rsidRPr="00B30291" w:rsidRDefault="00522E93" w:rsidP="008D4FD8">
            <w:pPr>
              <w:pStyle w:val="a0"/>
              <w:rPr>
                <w:rStyle w:val="Emphasis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C70F763" w14:textId="77777777" w:rsidR="00522E93" w:rsidRPr="00E41E5C" w:rsidRDefault="00522E93" w:rsidP="00522E93">
      <w:pPr>
        <w:rPr>
          <w:sz w:val="10"/>
          <w:szCs w:val="10"/>
        </w:rPr>
      </w:pPr>
    </w:p>
    <w:p w14:paraId="64CF52C0" w14:textId="77777777" w:rsidR="00522E93" w:rsidRPr="00265722" w:rsidRDefault="00522E93" w:rsidP="00522E93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00A67C07" w14:textId="77777777" w:rsidR="00522E93" w:rsidRDefault="00522E93" w:rsidP="00522E93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B5D55FA" w14:textId="77777777" w:rsidR="00522E93" w:rsidRPr="009263E5" w:rsidRDefault="00522E93" w:rsidP="00522E93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66C4B089" w14:textId="479DCA0E" w:rsidR="00522E93" w:rsidRPr="00B30291" w:rsidRDefault="00522E93" w:rsidP="00522E93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lastRenderedPageBreak/>
        <w:t>4. Мета прийняття рішення.</w:t>
      </w:r>
    </w:p>
    <w:p w14:paraId="22B560EF" w14:textId="0D33A7EB" w:rsidR="00522E93" w:rsidRDefault="00522E93" w:rsidP="00522E93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11BD9088" w14:textId="77777777" w:rsidR="00522E93" w:rsidRPr="00B30291" w:rsidRDefault="00522E93" w:rsidP="00522E93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</w:p>
    <w:p w14:paraId="235474DC" w14:textId="77777777" w:rsidR="00522E93" w:rsidRPr="00C7476E" w:rsidRDefault="00522E93" w:rsidP="00522E93">
      <w:pPr>
        <w:pStyle w:val="a3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522E93" w:rsidRPr="0070402C" w14:paraId="0D94D8DB" w14:textId="77777777" w:rsidTr="008D4FD8">
        <w:trPr>
          <w:cantSplit/>
          <w:trHeight w:val="864"/>
        </w:trPr>
        <w:tc>
          <w:tcPr>
            <w:tcW w:w="2977" w:type="dxa"/>
          </w:tcPr>
          <w:p w14:paraId="7A13F30F" w14:textId="77777777" w:rsidR="00522E93" w:rsidRDefault="00522E93" w:rsidP="008D4FD8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</w:t>
            </w:r>
          </w:p>
          <w:p w14:paraId="6A60902A" w14:textId="77777777" w:rsidR="00522E93" w:rsidRPr="00AC6C1F" w:rsidRDefault="00522E93" w:rsidP="008D4FD8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 xml:space="preserve">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520" w:type="dxa"/>
          </w:tcPr>
          <w:p w14:paraId="15879611" w14:textId="32A819F7" w:rsidR="00522E93" w:rsidRPr="00F336A8" w:rsidRDefault="00522E93" w:rsidP="00522E9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розташована школа загальною площею 9041,6 кв. м, яка перебуває у власності</w:t>
            </w:r>
            <w:r w:rsidRPr="001E2151">
              <w:rPr>
                <w:i/>
                <w:lang w:val="ru-RU"/>
              </w:rPr>
              <w:t xml:space="preserve"> </w:t>
            </w:r>
            <w:r w:rsidRPr="00D67774">
              <w:rPr>
                <w:rFonts w:ascii="Times New Roman" w:hAnsi="Times New Roman" w:cs="Times New Roman"/>
                <w:i/>
                <w:lang w:val="ru-RU"/>
              </w:rPr>
              <w:t>ТОВАРИСТВА З ОБМЕЖЕНОЮ ВІДПОВІДАЛЬНІСТЮ «ГАЛІЛЕЯ-КОНСТРАКТ»</w:t>
            </w:r>
            <w:r w:rsidRPr="00D67774"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право власності зареєстровано у Державному реєстрі речових прав на нерухоме майно 26.10.2018, номер відомостей про інше речове право 28651885 (інформація з Державного реєстру речових прав на нерухоме майно від 28.08.2024 № 392738683).</w:t>
            </w:r>
          </w:p>
        </w:tc>
      </w:tr>
      <w:tr w:rsidR="00522E93" w:rsidRPr="0070402C" w14:paraId="201A2178" w14:textId="77777777" w:rsidTr="008D4FD8">
        <w:trPr>
          <w:cantSplit/>
          <w:trHeight w:val="374"/>
        </w:trPr>
        <w:tc>
          <w:tcPr>
            <w:tcW w:w="2977" w:type="dxa"/>
          </w:tcPr>
          <w:p w14:paraId="224FF266" w14:textId="77777777" w:rsidR="00522E93" w:rsidRPr="00AC6C1F" w:rsidRDefault="00522E93" w:rsidP="008D4FD8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520" w:type="dxa"/>
          </w:tcPr>
          <w:p w14:paraId="7012E64E" w14:textId="77777777" w:rsidR="00522E93" w:rsidRPr="00F336A8" w:rsidRDefault="00522E93" w:rsidP="008D4FD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522E93" w:rsidRPr="0070402C" w14:paraId="69E71F83" w14:textId="77777777" w:rsidTr="008D4FD8">
        <w:trPr>
          <w:cantSplit/>
          <w:trHeight w:val="1502"/>
        </w:trPr>
        <w:tc>
          <w:tcPr>
            <w:tcW w:w="2977" w:type="dxa"/>
          </w:tcPr>
          <w:p w14:paraId="2582B80F" w14:textId="77777777" w:rsidR="00522E93" w:rsidRPr="00AC6C1F" w:rsidRDefault="00522E93" w:rsidP="008D4FD8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520" w:type="dxa"/>
          </w:tcPr>
          <w:p w14:paraId="22DBEB85" w14:textId="77777777" w:rsidR="00522E93" w:rsidRPr="00F336A8" w:rsidRDefault="00522E93" w:rsidP="008D4FD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від 28.03.2002 № 370/1804, земельна ділянка за функціональним призначенням належить до території житлової забудови багатоповерхової (на розрахунковий період) (кадастрова довідка з містобудівного кадастру надана листом Департаменту містобудування та архітектури виконавчого органу Київської міської ради (Київської міської державної адміністрації) від 31.05.2024                         № 055-5290).</w:t>
            </w:r>
          </w:p>
        </w:tc>
      </w:tr>
      <w:tr w:rsidR="00522E93" w:rsidRPr="0070402C" w14:paraId="53D84AB3" w14:textId="77777777" w:rsidTr="008D4FD8">
        <w:trPr>
          <w:cantSplit/>
          <w:trHeight w:val="581"/>
        </w:trPr>
        <w:tc>
          <w:tcPr>
            <w:tcW w:w="2977" w:type="dxa"/>
          </w:tcPr>
          <w:p w14:paraId="62B0C864" w14:textId="77777777" w:rsidR="00522E93" w:rsidRPr="00AC6C1F" w:rsidRDefault="00522E93" w:rsidP="008D4FD8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20" w:type="dxa"/>
          </w:tcPr>
          <w:p w14:paraId="3304A26F" w14:textId="20012CE6" w:rsidR="00522E93" w:rsidRPr="0070402C" w:rsidRDefault="00522E93" w:rsidP="00775C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право власності зареєстровано у Державному реєстрі речових прав на нерухоме майно </w:t>
            </w:r>
            <w:r w:rsidR="009263E5">
              <w:rPr>
                <w:rFonts w:ascii="Times New Roman" w:eastAsia="Times New Roman" w:hAnsi="Times New Roman" w:cs="Times New Roman"/>
                <w:i/>
              </w:rPr>
              <w:t>08.05</w:t>
            </w:r>
            <w:r>
              <w:rPr>
                <w:rFonts w:ascii="Times New Roman" w:eastAsia="Times New Roman" w:hAnsi="Times New Roman" w:cs="Times New Roman"/>
                <w:i/>
              </w:rPr>
              <w:t>.20</w:t>
            </w:r>
            <w:r w:rsidR="009263E5">
              <w:rPr>
                <w:rFonts w:ascii="Times New Roman" w:eastAsia="Times New Roman" w:hAnsi="Times New Roman" w:cs="Times New Roman"/>
                <w:i/>
              </w:rPr>
              <w:t>24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 </w:t>
            </w:r>
            <w:r w:rsidR="00775CEC">
              <w:rPr>
                <w:rFonts w:ascii="Times New Roman" w:eastAsia="Times New Roman" w:hAnsi="Times New Roman" w:cs="Times New Roman"/>
                <w:i/>
              </w:rPr>
              <w:t>54</w:t>
            </w:r>
            <w:r w:rsidR="009263E5">
              <w:rPr>
                <w:rFonts w:ascii="Times New Roman" w:eastAsia="Times New Roman" w:hAnsi="Times New Roman" w:cs="Times New Roman"/>
                <w:i/>
              </w:rPr>
              <w:t>984560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від </w:t>
            </w:r>
            <w:r w:rsidR="00775CEC">
              <w:rPr>
                <w:rFonts w:ascii="Times New Roman" w:eastAsia="Times New Roman" w:hAnsi="Times New Roman" w:cs="Times New Roman"/>
                <w:i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.08.2024 № </w:t>
            </w:r>
            <w:r w:rsidR="00775CEC">
              <w:rPr>
                <w:rFonts w:ascii="Times New Roman" w:eastAsia="Times New Roman" w:hAnsi="Times New Roman" w:cs="Times New Roman"/>
                <w:i/>
              </w:rPr>
              <w:t>392950112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522E93" w:rsidRPr="0070402C" w14:paraId="72BCD587" w14:textId="77777777" w:rsidTr="008D4FD8">
        <w:trPr>
          <w:cantSplit/>
          <w:trHeight w:val="282"/>
        </w:trPr>
        <w:tc>
          <w:tcPr>
            <w:tcW w:w="2977" w:type="dxa"/>
          </w:tcPr>
          <w:p w14:paraId="2BB68EB8" w14:textId="77777777" w:rsidR="00522E93" w:rsidRDefault="00522E93" w:rsidP="008D4FD8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 xml:space="preserve">Розташування в зеленій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8DEC95" w14:textId="77777777" w:rsidR="00522E93" w:rsidRPr="00AC6C1F" w:rsidRDefault="00522E93" w:rsidP="008D4FD8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зоні:</w:t>
            </w:r>
          </w:p>
        </w:tc>
        <w:tc>
          <w:tcPr>
            <w:tcW w:w="6520" w:type="dxa"/>
          </w:tcPr>
          <w:p w14:paraId="00B9CB67" w14:textId="77777777" w:rsidR="00522E93" w:rsidRPr="00AD604C" w:rsidRDefault="00522E93" w:rsidP="008D4FD8">
            <w:pPr>
              <w:pStyle w:val="NoSpacing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522E93" w:rsidRPr="0070402C" w14:paraId="71832AD2" w14:textId="77777777" w:rsidTr="00522E93">
        <w:tc>
          <w:tcPr>
            <w:tcW w:w="2977" w:type="dxa"/>
            <w:tcBorders>
              <w:bottom w:val="single" w:sz="4" w:space="0" w:color="auto"/>
            </w:tcBorders>
          </w:tcPr>
          <w:p w14:paraId="51589534" w14:textId="77777777" w:rsidR="00522E93" w:rsidRPr="00AC6C1F" w:rsidRDefault="00522E93" w:rsidP="008D4FD8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4E60C654" w14:textId="77777777" w:rsidR="00522E93" w:rsidRPr="0070402C" w:rsidRDefault="00522E93" w:rsidP="008D4FD8">
            <w:pPr>
              <w:pStyle w:val="NoSpacing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з </w:t>
            </w:r>
            <w:r w:rsidRPr="00897F35">
              <w:rPr>
                <w:rFonts w:ascii="Times New Roman" w:hAnsi="Times New Roman" w:cs="Times New Roman"/>
                <w:i/>
              </w:rPr>
              <w:t>кадастров</w:t>
            </w:r>
            <w:r>
              <w:rPr>
                <w:rFonts w:ascii="Times New Roman" w:hAnsi="Times New Roman" w:cs="Times New Roman"/>
                <w:i/>
              </w:rPr>
              <w:t>им номером</w:t>
            </w:r>
            <w:r w:rsidRPr="00897F3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8000000000:79:364:0046 сформована та зареєстрована у Державному земельному кадастрі за результатами поділу земельної ділянки площею 10,2380 га (кадастровий номер 8000000000:79:364:0067) у кварталі, обмеженому вулицями Степана Рудницького, Самійла Кішки, Юлії Здановської, Композитора Мейтуса у Голосіївському районі м. Києва, яка на підставі рішення Київської міської ради від 14.07.2005             № 752/3327 була передана в оренду на 10 років товариству з обмеженою відповідальністю «ТЕРИТОРІАЛЬНЕ МІЖГОСПОДАРСЬКЕ ОБ’ЄДНАННЯ «ЛІКО-ХОЛДІНГ» для будівництва житлового комплексу з об’єктами культурно-побутового, соціального призначення (договір оренди земельної ділянки від 27.03.2006 № 79-6-00398).</w:t>
            </w:r>
          </w:p>
          <w:p w14:paraId="34E9D539" w14:textId="77777777" w:rsidR="00522E93" w:rsidRDefault="00522E93" w:rsidP="008D4FD8">
            <w:pPr>
              <w:pStyle w:val="NoSpacing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 підставі висновку постійної комісії Київської міської ради з питань містобудування, архітектури та землекористування до протоколу засідання № 4                                 від 14.03.2017 договір оренди земельної ділянки поновлено на </w:t>
            </w:r>
            <w:r>
              <w:rPr>
                <w:rFonts w:ascii="Times New Roman" w:hAnsi="Times New Roman" w:cs="Times New Roman"/>
                <w:i/>
              </w:rPr>
              <w:lastRenderedPageBreak/>
              <w:t>10 років (договір про поновлення договору оренди земельної ділянки від 12.05.2017 № 370, термін дії оренди до 12.05.2027).</w:t>
            </w:r>
          </w:p>
          <w:p w14:paraId="5ECD9443" w14:textId="77777777" w:rsidR="00522E93" w:rsidRPr="0070402C" w:rsidRDefault="00522E93" w:rsidP="008D4FD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Заявою від 03.04.2024 № 515, справжність підпису на якій засвідчено нотаріально товариство з обмеженою відповідальністю «ТЕРИТОРІАЛЬНЕ МІЖГОСПОДАРСЬКЕ ОБ’ЄДНАННЯ «ЛІКО-ХОЛДІНГ» надало згоду на припинення права оренди земельною ділянкою з кадастровим номером </w:t>
            </w:r>
            <w:r w:rsidRPr="00F30A49">
              <w:rPr>
                <w:rFonts w:ascii="Times New Roman" w:hAnsi="Times New Roman" w:cs="Times New Roman"/>
                <w:i/>
                <w:lang w:val="ru-RU"/>
              </w:rPr>
              <w:t>8000000000:79:364:0046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0FBDB824" w14:textId="77777777" w:rsidR="00522E93" w:rsidRPr="00FF5245" w:rsidRDefault="00522E93" w:rsidP="008D4FD8">
            <w:pPr>
              <w:ind w:firstLine="319"/>
              <w:jc w:val="both"/>
              <w:rPr>
                <w:rFonts w:ascii="Times New Roman" w:hAnsi="Times New Roman" w:cs="Times New Roman"/>
                <w:i/>
              </w:rPr>
            </w:pPr>
            <w:r w:rsidRPr="00FF524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>передачу</w:t>
            </w:r>
            <w:r w:rsidRPr="00FF5245">
              <w:rPr>
                <w:rFonts w:ascii="Times New Roman" w:hAnsi="Times New Roman" w:cs="Times New Roman"/>
                <w:i/>
              </w:rPr>
              <w:t xml:space="preserve"> або відмову у </w:t>
            </w:r>
            <w:r>
              <w:rPr>
                <w:rFonts w:ascii="Times New Roman" w:hAnsi="Times New Roman" w:cs="Times New Roman"/>
                <w:i/>
              </w:rPr>
              <w:t>передачі</w:t>
            </w:r>
            <w:r w:rsidRPr="00FF5245">
              <w:rPr>
                <w:rFonts w:ascii="Times New Roman" w:hAnsi="Times New Roman" w:cs="Times New Roman"/>
                <w:i/>
              </w:rPr>
              <w:t xml:space="preserve"> в</w:t>
            </w:r>
            <w:r>
              <w:rPr>
                <w:rFonts w:ascii="Times New Roman" w:hAnsi="Times New Roman" w:cs="Times New Roman"/>
                <w:i/>
              </w:rPr>
              <w:t xml:space="preserve"> оренду</w:t>
            </w:r>
            <w:r w:rsidRPr="00FF5245">
              <w:rPr>
                <w:rFonts w:ascii="Times New Roman" w:hAnsi="Times New Roman" w:cs="Times New Roman"/>
                <w:i/>
              </w:rPr>
              <w:t xml:space="preserve">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C4E02D5" w14:textId="77777777" w:rsidR="00522E93" w:rsidRDefault="00522E93" w:rsidP="008D4FD8">
            <w:pPr>
              <w:ind w:firstLine="232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  від 17.04.2018 у справі № 826/8107/16, від 16.09.2021 у справі № 826/8847/16. </w:t>
            </w:r>
          </w:p>
          <w:p w14:paraId="71A56791" w14:textId="343A1FFC" w:rsidR="00522E93" w:rsidRPr="0070402C" w:rsidRDefault="00522E93" w:rsidP="008D4FD8">
            <w:pPr>
              <w:pStyle w:val="NoSpacing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96E0F97" w14:textId="77777777" w:rsidR="00522E93" w:rsidRPr="00775CEC" w:rsidRDefault="00522E93" w:rsidP="00522E93">
      <w:pPr>
        <w:pStyle w:val="a3"/>
        <w:shd w:val="clear" w:color="auto" w:fill="auto"/>
        <w:rPr>
          <w:sz w:val="12"/>
          <w:szCs w:val="12"/>
          <w:lang w:val="uk-UA"/>
        </w:rPr>
      </w:pPr>
    </w:p>
    <w:p w14:paraId="4E58EE71" w14:textId="77777777" w:rsidR="00522E93" w:rsidRPr="00173F07" w:rsidRDefault="00522E93" w:rsidP="00522E93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44C0560B" w14:textId="77777777" w:rsidR="00522E93" w:rsidRDefault="00522E93" w:rsidP="00522E93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  <w:lang w:val="uk-UA"/>
        </w:rPr>
      </w:pPr>
      <w:r w:rsidRPr="0085621F">
        <w:rPr>
          <w:i w:val="0"/>
          <w:sz w:val="24"/>
          <w:szCs w:val="24"/>
          <w:lang w:val="uk-UA"/>
        </w:rPr>
        <w:t xml:space="preserve">Загальні засади та порядок зміни цільового призначення </w:t>
      </w:r>
      <w:r>
        <w:rPr>
          <w:i w:val="0"/>
          <w:sz w:val="24"/>
          <w:szCs w:val="24"/>
          <w:lang w:val="uk-UA"/>
        </w:rPr>
        <w:t xml:space="preserve">та передачі </w:t>
      </w:r>
      <w:r w:rsidRPr="0085621F">
        <w:rPr>
          <w:i w:val="0"/>
          <w:sz w:val="24"/>
          <w:szCs w:val="24"/>
          <w:lang w:val="uk-UA"/>
        </w:rPr>
        <w:t xml:space="preserve">земельних ділянок </w:t>
      </w:r>
      <w:r w:rsidRPr="00BC4E9C">
        <w:rPr>
          <w:i w:val="0"/>
          <w:sz w:val="24"/>
          <w:szCs w:val="24"/>
          <w:lang w:val="uk-UA"/>
        </w:rPr>
        <w:t xml:space="preserve">у користування зацікавленим особам </w:t>
      </w:r>
      <w:r w:rsidRPr="0085621F">
        <w:rPr>
          <w:i w:val="0"/>
          <w:sz w:val="24"/>
          <w:szCs w:val="24"/>
          <w:lang w:val="uk-UA"/>
        </w:rPr>
        <w:t>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0B8FABBB" w14:textId="77777777" w:rsidR="00775CEC" w:rsidRPr="00775CEC" w:rsidRDefault="00775CEC" w:rsidP="00775CEC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775CEC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1BBCDB3" w14:textId="77777777" w:rsidR="00775CEC" w:rsidRPr="00775CEC" w:rsidRDefault="00775CEC" w:rsidP="00775CEC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775CEC">
        <w:rPr>
          <w:i w:val="0"/>
          <w:sz w:val="24"/>
          <w:szCs w:val="24"/>
          <w:lang w:val="uk-U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01964B5" w14:textId="184F2039" w:rsidR="00522E93" w:rsidRDefault="00775CEC" w:rsidP="00775CEC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775CEC">
        <w:rPr>
          <w:i w:val="0"/>
          <w:sz w:val="24"/>
          <w:szCs w:val="24"/>
          <w:lang w:val="uk-U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E93D7D1" w14:textId="77777777" w:rsidR="00775CEC" w:rsidRPr="00775CEC" w:rsidRDefault="00775CEC" w:rsidP="00775CEC">
      <w:pPr>
        <w:pStyle w:val="1"/>
        <w:shd w:val="clear" w:color="auto" w:fill="auto"/>
        <w:ind w:firstLine="426"/>
        <w:jc w:val="both"/>
        <w:rPr>
          <w:i w:val="0"/>
          <w:sz w:val="16"/>
          <w:szCs w:val="16"/>
          <w:lang w:val="uk-UA"/>
        </w:rPr>
      </w:pPr>
    </w:p>
    <w:p w14:paraId="493957DC" w14:textId="77777777" w:rsidR="00522E93" w:rsidRPr="005C534F" w:rsidRDefault="00522E93" w:rsidP="00522E93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37EC602C" w14:textId="77777777" w:rsidR="00522E93" w:rsidRPr="00173F07" w:rsidRDefault="00522E93" w:rsidP="00522E93">
      <w:pPr>
        <w:pStyle w:val="1"/>
        <w:tabs>
          <w:tab w:val="left" w:pos="426"/>
        </w:tabs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02325C3E" w14:textId="77777777" w:rsidR="00522E93" w:rsidRDefault="00522E93" w:rsidP="00522E93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      2024 рік» орієнтовний розмір річної орендної плати складатиме: </w:t>
      </w:r>
    </w:p>
    <w:p w14:paraId="61096B59" w14:textId="77777777" w:rsidR="00522E93" w:rsidRPr="00A43F42" w:rsidRDefault="00522E93" w:rsidP="00522E93">
      <w:pPr>
        <w:ind w:firstLine="284"/>
        <w:jc w:val="both"/>
        <w:rPr>
          <w:rFonts w:ascii="Times New Roman" w:hAnsi="Times New Roman" w:cs="Times New Roman"/>
        </w:rPr>
      </w:pPr>
      <w:r w:rsidRPr="00A43F42">
        <w:rPr>
          <w:rFonts w:ascii="Times New Roman" w:hAnsi="Times New Roman"/>
          <w:lang w:eastAsia="en-US"/>
        </w:rPr>
        <w:t>–</w:t>
      </w:r>
      <w:r w:rsidRPr="00A43F42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Pr="00A43F42">
        <w:rPr>
          <w:rFonts w:ascii="Times New Roman" w:hAnsi="Times New Roman"/>
          <w:lang w:eastAsia="en-US"/>
        </w:rPr>
        <w:t>існуюча</w:t>
      </w:r>
      <w:r w:rsidRPr="00A43F42">
        <w:rPr>
          <w:rFonts w:ascii="Times New Roman" w:hAnsi="Times New Roman" w:cs="Times New Roman"/>
        </w:rPr>
        <w:t>:</w:t>
      </w:r>
      <w:r w:rsidRPr="00A43F42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1 003 460 грн</w:t>
      </w:r>
      <w:r w:rsidRPr="00A43F42">
        <w:rPr>
          <w:rFonts w:ascii="Times New Roman" w:hAnsi="Times New Roman" w:cs="Times New Roman"/>
          <w:shd w:val="clear" w:color="auto" w:fill="FFFFFF"/>
        </w:rPr>
        <w:t xml:space="preserve"> 49</w:t>
      </w:r>
      <w:r w:rsidRPr="00A43F42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коп. (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5</w:t>
      </w:r>
      <w:r w:rsidRPr="00A43F42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%)</w:t>
      </w:r>
      <w:r w:rsidRPr="00A43F42">
        <w:rPr>
          <w:rFonts w:ascii="Times New Roman" w:hAnsi="Times New Roman"/>
        </w:rPr>
        <w:t>;</w:t>
      </w:r>
    </w:p>
    <w:p w14:paraId="41681159" w14:textId="77777777" w:rsidR="00522E93" w:rsidRPr="00A43F42" w:rsidRDefault="00522E93" w:rsidP="00522E93">
      <w:pPr>
        <w:ind w:firstLine="284"/>
        <w:jc w:val="both"/>
        <w:rPr>
          <w:rFonts w:ascii="Times New Roman" w:eastAsia="Times New Roman" w:hAnsi="Times New Roman" w:cs="Times New Roman"/>
        </w:rPr>
      </w:pPr>
      <w:r w:rsidRPr="00A43F42">
        <w:rPr>
          <w:rFonts w:ascii="Times New Roman" w:hAnsi="Times New Roman"/>
          <w:lang w:eastAsia="en-US"/>
        </w:rPr>
        <w:t>– проєктна</w:t>
      </w:r>
      <w:r w:rsidRPr="00A43F42">
        <w:rPr>
          <w:rFonts w:ascii="Times New Roman" w:eastAsia="Times New Roman" w:hAnsi="Times New Roman" w:cs="Times New Roman"/>
          <w:color w:val="auto"/>
        </w:rPr>
        <w:t>:</w:t>
      </w:r>
      <w:r w:rsidRPr="00A43F42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1 264</w:t>
      </w:r>
      <w:r w:rsidRPr="00A43F42">
        <w:rPr>
          <w:rFonts w:ascii="Times New Roman" w:hAnsi="Times New Roman" w:cs="Times New Roman"/>
        </w:rPr>
        <w:t xml:space="preserve"> грн </w:t>
      </w:r>
      <w:r>
        <w:rPr>
          <w:rFonts w:ascii="Times New Roman" w:hAnsi="Times New Roman" w:cs="Times New Roman"/>
        </w:rPr>
        <w:t>36</w:t>
      </w:r>
      <w:r w:rsidRPr="00A43F42">
        <w:rPr>
          <w:rFonts w:ascii="Times New Roman" w:hAnsi="Times New Roman" w:cs="Times New Roman"/>
        </w:rPr>
        <w:t xml:space="preserve"> коп. (</w:t>
      </w:r>
      <w:r w:rsidRPr="00A43F42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0,01</w:t>
      </w:r>
      <w:r w:rsidRPr="00A43F42">
        <w:rPr>
          <w:rFonts w:ascii="Times New Roman" w:hAnsi="Times New Roman" w:cs="Times New Roman"/>
        </w:rPr>
        <w:t xml:space="preserve"> %)</w:t>
      </w:r>
      <w:r w:rsidRPr="00A43F42">
        <w:rPr>
          <w:rFonts w:ascii="Times New Roman" w:eastAsia="Times New Roman" w:hAnsi="Times New Roman" w:cs="Times New Roman"/>
        </w:rPr>
        <w:t>.</w:t>
      </w:r>
    </w:p>
    <w:p w14:paraId="506E4FE8" w14:textId="77777777" w:rsidR="00522E93" w:rsidRPr="00775CEC" w:rsidRDefault="00522E93" w:rsidP="00522E93">
      <w:pPr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2FC698C" w14:textId="77777777" w:rsidR="00522E93" w:rsidRPr="00384DE6" w:rsidRDefault="00522E93" w:rsidP="00522E93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ind w:firstLine="400"/>
        <w:rPr>
          <w:i w:val="0"/>
          <w:sz w:val="24"/>
          <w:szCs w:val="24"/>
          <w:lang w:val="uk-UA"/>
        </w:rPr>
      </w:pPr>
      <w:r w:rsidRPr="00384DE6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1869F9C7" w14:textId="77777777" w:rsidR="00522E93" w:rsidRPr="00D90910" w:rsidRDefault="00522E93" w:rsidP="00522E93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D90910">
        <w:rPr>
          <w:i w:val="0"/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349FF992" w14:textId="77777777" w:rsidR="00522E93" w:rsidRPr="00775CEC" w:rsidRDefault="00522E93" w:rsidP="00522E93">
      <w:pPr>
        <w:pStyle w:val="1"/>
        <w:shd w:val="clear" w:color="auto" w:fill="auto"/>
        <w:jc w:val="both"/>
        <w:rPr>
          <w:i w:val="0"/>
          <w:sz w:val="12"/>
          <w:szCs w:val="12"/>
          <w:lang w:val="uk-UA"/>
        </w:rPr>
      </w:pPr>
    </w:p>
    <w:p w14:paraId="78362B4E" w14:textId="77777777" w:rsidR="00522E93" w:rsidRPr="00AD604C" w:rsidRDefault="00522E93" w:rsidP="00522E93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81739C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5128444C" w14:textId="77777777" w:rsidR="00522E93" w:rsidRPr="00775CEC" w:rsidRDefault="00522E93" w:rsidP="00522E93">
      <w:pPr>
        <w:pStyle w:val="1"/>
        <w:shd w:val="clear" w:color="auto" w:fill="auto"/>
        <w:rPr>
          <w:i w:val="0"/>
          <w:sz w:val="12"/>
          <w:szCs w:val="12"/>
          <w:lang w:val="ru-RU"/>
        </w:rPr>
      </w:pPr>
    </w:p>
    <w:p w14:paraId="10D10648" w14:textId="77777777" w:rsidR="00522E93" w:rsidRPr="00A43F42" w:rsidRDefault="00522E93" w:rsidP="00522E93">
      <w:pPr>
        <w:pStyle w:val="1"/>
        <w:shd w:val="clear" w:color="auto" w:fill="auto"/>
        <w:rPr>
          <w:i w:val="0"/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22E93" w14:paraId="618BE337" w14:textId="77777777" w:rsidTr="008D4FD8">
        <w:trPr>
          <w:trHeight w:val="109"/>
        </w:trPr>
        <w:tc>
          <w:tcPr>
            <w:tcW w:w="4814" w:type="dxa"/>
            <w:hideMark/>
          </w:tcPr>
          <w:p w14:paraId="3DEAB67F" w14:textId="77777777" w:rsidR="00522E93" w:rsidRDefault="00522E93" w:rsidP="008D4FD8">
            <w:pPr>
              <w:pStyle w:val="30"/>
              <w:spacing w:line="240" w:lineRule="auto"/>
              <w:ind w:hanging="120"/>
              <w:jc w:val="both"/>
              <w:rPr>
                <w:rStyle w:val="Strong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Strong"/>
                <w:b w:val="0"/>
                <w:sz w:val="24"/>
                <w:szCs w:val="24"/>
                <w:lang w:val="ru-RU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706804C5" w14:textId="77777777" w:rsidR="00522E93" w:rsidRPr="00D85DDE" w:rsidRDefault="00522E93" w:rsidP="008D4FD8">
            <w:pPr>
              <w:pStyle w:val="30"/>
              <w:shd w:val="clear" w:color="auto" w:fill="auto"/>
              <w:spacing w:line="240" w:lineRule="auto"/>
              <w:jc w:val="right"/>
              <w:rPr>
                <w:rStyle w:val="Strong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Strong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4E989351" w14:textId="77777777" w:rsidR="00522E93" w:rsidRPr="00B30291" w:rsidRDefault="00522E93" w:rsidP="00775CEC">
      <w:pPr>
        <w:pStyle w:val="1"/>
        <w:shd w:val="clear" w:color="auto" w:fill="auto"/>
        <w:tabs>
          <w:tab w:val="left" w:pos="708"/>
        </w:tabs>
      </w:pPr>
    </w:p>
    <w:sectPr w:rsidR="00522E93" w:rsidRPr="00B30291" w:rsidSect="00522E93">
      <w:headerReference w:type="default" r:id="rId10"/>
      <w:footerReference w:type="default" r:id="rId11"/>
      <w:pgSz w:w="11907" w:h="16839" w:code="9"/>
      <w:pgMar w:top="1134" w:right="567" w:bottom="127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D94DB" w14:textId="77777777" w:rsidR="00DF7997" w:rsidRDefault="00DF7997">
      <w:r>
        <w:separator/>
      </w:r>
    </w:p>
  </w:endnote>
  <w:endnote w:type="continuationSeparator" w:id="0">
    <w:p w14:paraId="3E820D67" w14:textId="77777777" w:rsidR="00DF7997" w:rsidRDefault="00DF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7F69" w14:textId="77777777" w:rsidR="000C63F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0C63F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 filled="f" stroked="f">
              <v:textbox inset="0,0,0,0">
                <w:txbxContent>
                  <w:p w14:paraId="16E834E1" w14:textId="77777777" w:rsidR="000C63F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FC5C0" w14:textId="77777777" w:rsidR="00DF7997" w:rsidRDefault="00DF7997">
      <w:r>
        <w:separator/>
      </w:r>
    </w:p>
  </w:footnote>
  <w:footnote w:type="continuationSeparator" w:id="0">
    <w:p w14:paraId="59AA9C2C" w14:textId="77777777" w:rsidR="00DF7997" w:rsidRDefault="00DF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9700067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BDF3EA" w14:textId="77777777" w:rsidR="00522E93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5BEE4AF1" w:rsidR="000C63FE" w:rsidRPr="009263E5" w:rsidRDefault="0012494D" w:rsidP="00522E93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r w:rsidRPr="009263E5">
          <w:rPr>
            <w:i w:val="0"/>
            <w:sz w:val="12"/>
            <w:szCs w:val="12"/>
            <w:lang w:val="ru-RU"/>
          </w:rPr>
          <w:t>Пояснювальна записка № ПЗН-70260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r w:rsidRPr="009263E5">
          <w:rPr>
            <w:i w:val="0"/>
            <w:sz w:val="12"/>
            <w:szCs w:val="12"/>
            <w:lang w:val="ru-RU"/>
          </w:rPr>
          <w:t xml:space="preserve">від </w:t>
        </w:r>
        <w:r w:rsidR="00855E11" w:rsidRPr="009263E5">
          <w:rPr>
            <w:i w:val="0"/>
            <w:sz w:val="12"/>
            <w:szCs w:val="12"/>
            <w:lang w:val="ru-RU"/>
          </w:rPr>
          <w:t>28.08.2024</w:t>
        </w:r>
        <w:r w:rsidRPr="009263E5">
          <w:rPr>
            <w:i w:val="0"/>
            <w:sz w:val="12"/>
            <w:szCs w:val="12"/>
            <w:lang w:val="ru-RU"/>
          </w:rPr>
          <w:t xml:space="preserve"> до </w:t>
        </w:r>
        <w:r w:rsidR="00522E93">
          <w:rPr>
            <w:i w:val="0"/>
            <w:sz w:val="12"/>
            <w:szCs w:val="12"/>
            <w:lang w:val="uk-UA"/>
          </w:rPr>
          <w:t>справи</w:t>
        </w:r>
        <w:r w:rsidRPr="009263E5">
          <w:rPr>
            <w:i w:val="0"/>
            <w:sz w:val="12"/>
            <w:szCs w:val="12"/>
            <w:lang w:val="ru-RU"/>
          </w:rPr>
          <w:t xml:space="preserve"> 677213902</w:t>
        </w:r>
      </w:p>
      <w:p w14:paraId="3386C57A" w14:textId="3271179C" w:rsidR="000C63FE" w:rsidRPr="00800A09" w:rsidRDefault="0012494D" w:rsidP="0070323B">
        <w:pPr>
          <w:pStyle w:val="Header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75CEC" w:rsidRPr="00775CE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0C63FE" w:rsidRDefault="000C63FE" w:rsidP="00703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359439">
    <w:abstractNumId w:val="0"/>
  </w:num>
  <w:num w:numId="2" w16cid:durableId="515774089">
    <w:abstractNumId w:val="2"/>
  </w:num>
  <w:num w:numId="3" w16cid:durableId="74045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91"/>
    <w:rsid w:val="00037BE6"/>
    <w:rsid w:val="000C63FE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52D5A"/>
    <w:rsid w:val="00463B38"/>
    <w:rsid w:val="00495A67"/>
    <w:rsid w:val="0050652B"/>
    <w:rsid w:val="00522E93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75CEC"/>
    <w:rsid w:val="007C0899"/>
    <w:rsid w:val="007D4A0A"/>
    <w:rsid w:val="007E3A33"/>
    <w:rsid w:val="007F05B6"/>
    <w:rsid w:val="007F1356"/>
    <w:rsid w:val="00820317"/>
    <w:rsid w:val="00855E11"/>
    <w:rsid w:val="009263E5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35F15"/>
    <w:rsid w:val="00D57CE8"/>
    <w:rsid w:val="00D659E4"/>
    <w:rsid w:val="00D702BD"/>
    <w:rsid w:val="00D77F52"/>
    <w:rsid w:val="00D85DDE"/>
    <w:rsid w:val="00DF7997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Другое_"/>
    <w:basedOn w:val="DefaultParagraphFont"/>
    <w:link w:val="a0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DefaultParagraphFont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1">
    <w:name w:val="Основной текст_"/>
    <w:basedOn w:val="DefaultParagraphFont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2">
    <w:name w:val="Подпись к таблице_"/>
    <w:basedOn w:val="DefaultParagraphFont"/>
    <w:link w:val="a3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0">
    <w:name w:val="Другое"/>
    <w:basedOn w:val="Normal"/>
    <w:link w:val="a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Normal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Normal"/>
    <w:link w:val="a1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3">
    <w:name w:val="Подпись к таблице"/>
    <w:basedOn w:val="Normal"/>
    <w:link w:val="a2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TableGrid">
    <w:name w:val="Table Grid"/>
    <w:basedOn w:val="TableNormal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DefaultParagraphFont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B30291"/>
    <w:rPr>
      <w:b/>
      <w:bCs/>
    </w:rPr>
  </w:style>
  <w:style w:type="character" w:styleId="Emphasis">
    <w:name w:val="Emphasis"/>
    <w:basedOn w:val="DefaultParagraphFont"/>
    <w:uiPriority w:val="20"/>
    <w:qFormat/>
    <w:rsid w:val="00B30291"/>
    <w:rPr>
      <w:i/>
      <w:iCs/>
    </w:rPr>
  </w:style>
  <w:style w:type="paragraph" w:styleId="NoSpacing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DefaultParagraphFont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name">
    <w:name w:val="name"/>
    <w:basedOn w:val="DefaultParagraphFont"/>
    <w:rsid w:val="0052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7CFC7-4BA3-4568-ADDE-01C89869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7794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Обертович Геннадій Олександрович</cp:lastModifiedBy>
  <cp:revision>44</cp:revision>
  <cp:lastPrinted>2024-08-30T07:08:00Z</cp:lastPrinted>
  <dcterms:created xsi:type="dcterms:W3CDTF">2020-11-18T11:16:00Z</dcterms:created>
  <dcterms:modified xsi:type="dcterms:W3CDTF">2024-08-30T08:09:00Z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