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09417F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674764406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674764406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09417F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BC36A6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BC36A6">
        <w:rPr>
          <w:b/>
          <w:bCs/>
          <w:sz w:val="24"/>
          <w:szCs w:val="24"/>
          <w:lang w:val="uk-UA"/>
        </w:rPr>
        <w:t xml:space="preserve">№ </w:t>
      </w:r>
      <w:r w:rsidR="004D1119" w:rsidRPr="00BC36A6">
        <w:rPr>
          <w:b/>
          <w:bCs/>
          <w:sz w:val="24"/>
          <w:szCs w:val="24"/>
          <w:lang w:val="uk-UA"/>
        </w:rPr>
        <w:t>ПЗН-73751 від 12.11.2024</w:t>
      </w:r>
    </w:p>
    <w:p w14:paraId="781D03CD" w14:textId="77777777" w:rsidR="004D1119" w:rsidRPr="00BC36A6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BC36A6">
        <w:rPr>
          <w:sz w:val="24"/>
          <w:szCs w:val="24"/>
          <w:lang w:val="uk-UA"/>
        </w:rPr>
        <w:t xml:space="preserve">до </w:t>
      </w:r>
      <w:proofErr w:type="spellStart"/>
      <w:r w:rsidRPr="00BC36A6">
        <w:rPr>
          <w:sz w:val="24"/>
          <w:szCs w:val="24"/>
          <w:lang w:val="uk-UA"/>
        </w:rPr>
        <w:t>проєкту</w:t>
      </w:r>
      <w:proofErr w:type="spellEnd"/>
      <w:r w:rsidRPr="00BC36A6">
        <w:rPr>
          <w:sz w:val="24"/>
          <w:szCs w:val="24"/>
          <w:lang w:val="uk-UA"/>
        </w:rPr>
        <w:t xml:space="preserve"> рішення Київської міської ради:</w:t>
      </w:r>
    </w:p>
    <w:p w14:paraId="69E0EA30" w14:textId="6CA6B731" w:rsidR="004D1119" w:rsidRPr="00BC36A6" w:rsidRDefault="0009417F" w:rsidP="0009417F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uk-UA"/>
        </w:rPr>
      </w:pPr>
      <w:r w:rsidRPr="00BC36A6">
        <w:rPr>
          <w:rFonts w:eastAsia="Georgia"/>
          <w:b/>
          <w:i/>
          <w:iCs/>
          <w:sz w:val="24"/>
          <w:szCs w:val="24"/>
          <w:lang w:val="uk-UA"/>
        </w:rPr>
        <w:t xml:space="preserve">Про </w:t>
      </w:r>
      <w:r w:rsidR="0018307A">
        <w:rPr>
          <w:rFonts w:eastAsia="Georgia"/>
          <w:b/>
          <w:i/>
          <w:iCs/>
          <w:sz w:val="24"/>
          <w:szCs w:val="24"/>
          <w:lang w:val="uk-UA"/>
        </w:rPr>
        <w:t>надання</w:t>
      </w:r>
      <w:r w:rsidRPr="00BC36A6">
        <w:rPr>
          <w:rFonts w:eastAsia="Georgia"/>
          <w:b/>
          <w:i/>
          <w:iCs/>
          <w:sz w:val="24"/>
          <w:szCs w:val="24"/>
          <w:lang w:val="uk-UA"/>
        </w:rPr>
        <w:t xml:space="preserve"> товариству з обмеженою відповідальністю «Оператор газотранспортної системи України»  земельної ділянки в постійне користування для розміщення та експлуатації основних, підсобних і допоміжних будівель та споруд технічної інфраструктури (виробництво та розподілення газу, постачання пари та гарячої води, збирання, очищення та розподілення води) у Святошинському районі міста Києва</w:t>
      </w:r>
    </w:p>
    <w:p w14:paraId="7485161D" w14:textId="77777777" w:rsidR="004D1119" w:rsidRPr="00BC36A6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BC36A6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18307A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BC36A6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BC36A6">
              <w:rPr>
                <w:sz w:val="24"/>
                <w:szCs w:val="24"/>
                <w:lang w:val="uk-UA"/>
              </w:rPr>
              <w:t xml:space="preserve"> </w:t>
            </w:r>
            <w:r w:rsidR="004D1119" w:rsidRPr="00BC36A6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BC36A6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BC36A6">
              <w:rPr>
                <w:i/>
                <w:iCs/>
                <w:sz w:val="24"/>
                <w:szCs w:val="24"/>
                <w:lang w:val="uk-UA"/>
              </w:rPr>
              <w:t>ТОВАРИСТВО З ОБМЕЖЕНОЮ ВІДПОВІДАЛЬНІСТЮ «ОПЕРАТОР ГАЗОТРАНСПОРТНОЇ СИСТЕМИ УКРАЇНИ»</w:t>
            </w:r>
          </w:p>
        </w:tc>
      </w:tr>
      <w:tr w:rsidR="004D1119" w:rsidRPr="0018307A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BC36A6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BC36A6">
              <w:rPr>
                <w:sz w:val="24"/>
                <w:szCs w:val="24"/>
                <w:lang w:val="uk-UA"/>
              </w:rPr>
              <w:t xml:space="preserve"> </w:t>
            </w:r>
            <w:r w:rsidR="004D1119" w:rsidRPr="00BC36A6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D0E9667" w14:textId="6E557912" w:rsidR="004D1119" w:rsidRPr="00BC36A6" w:rsidRDefault="006E10B3" w:rsidP="002E19F4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BC36A6">
              <w:rPr>
                <w:sz w:val="24"/>
                <w:szCs w:val="24"/>
                <w:lang w:val="uk-UA"/>
              </w:rPr>
              <w:t xml:space="preserve"> </w:t>
            </w:r>
            <w:r w:rsidR="004D1119" w:rsidRPr="00BC36A6">
              <w:rPr>
                <w:sz w:val="24"/>
                <w:szCs w:val="24"/>
                <w:lang w:val="uk-UA"/>
              </w:rPr>
              <w:t>(учасників)</w:t>
            </w:r>
          </w:p>
        </w:tc>
        <w:tc>
          <w:tcPr>
            <w:tcW w:w="6762" w:type="dxa"/>
            <w:shd w:val="clear" w:color="auto" w:fill="FFFFFF"/>
          </w:tcPr>
          <w:p w14:paraId="13ACE229" w14:textId="30248174" w:rsidR="004D1119" w:rsidRPr="00BC36A6" w:rsidRDefault="0009417F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BC36A6">
              <w:rPr>
                <w:i/>
                <w:iCs/>
                <w:sz w:val="24"/>
                <w:szCs w:val="24"/>
                <w:lang w:val="uk-UA"/>
              </w:rPr>
              <w:t>ДЕРЖАВА В ОСОБІ ОРГАНУ УПРАВЛІННЯ</w:t>
            </w:r>
          </w:p>
        </w:tc>
      </w:tr>
      <w:tr w:rsidR="004D1119" w:rsidRPr="00BC36A6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BC36A6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BC36A6">
              <w:rPr>
                <w:sz w:val="24"/>
                <w:szCs w:val="24"/>
                <w:lang w:val="uk-UA"/>
              </w:rPr>
              <w:t xml:space="preserve"> </w:t>
            </w:r>
            <w:r w:rsidR="004D1119" w:rsidRPr="00BC36A6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BC36A6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40844A7B" w:rsidR="004D1119" w:rsidRPr="00BC36A6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BC36A6">
              <w:rPr>
                <w:sz w:val="24"/>
                <w:szCs w:val="24"/>
                <w:lang w:val="uk-UA"/>
              </w:rPr>
              <w:t xml:space="preserve"> </w:t>
            </w:r>
            <w:r w:rsidR="004D1119" w:rsidRPr="00BC36A6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BC36A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BC36A6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BC36A6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BC36A6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BC36A6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BC36A6">
              <w:rPr>
                <w:sz w:val="24"/>
                <w:szCs w:val="24"/>
                <w:lang w:val="uk-UA"/>
              </w:rPr>
              <w:t xml:space="preserve"> </w:t>
            </w:r>
            <w:r w:rsidR="006E106A" w:rsidRPr="00BC36A6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BC36A6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BC36A6">
              <w:rPr>
                <w:i/>
                <w:sz w:val="24"/>
                <w:szCs w:val="24"/>
                <w:lang w:val="uk-UA"/>
              </w:rPr>
              <w:t>від</w:t>
            </w:r>
            <w:r w:rsidRPr="00BC36A6">
              <w:rPr>
                <w:sz w:val="24"/>
                <w:szCs w:val="24"/>
                <w:lang w:val="uk-UA"/>
              </w:rPr>
              <w:t xml:space="preserve"> </w:t>
            </w:r>
            <w:r w:rsidRPr="00BC36A6">
              <w:rPr>
                <w:i/>
                <w:sz w:val="24"/>
                <w:szCs w:val="24"/>
                <w:lang w:val="uk-UA"/>
              </w:rPr>
              <w:t>10.10.2024</w:t>
            </w:r>
            <w:r w:rsidRPr="00BC36A6">
              <w:rPr>
                <w:sz w:val="24"/>
                <w:szCs w:val="24"/>
                <w:lang w:val="uk-UA"/>
              </w:rPr>
              <w:t xml:space="preserve"> </w:t>
            </w:r>
            <w:r w:rsidRPr="00BC36A6">
              <w:rPr>
                <w:i/>
                <w:sz w:val="24"/>
                <w:szCs w:val="24"/>
                <w:lang w:val="uk-UA"/>
              </w:rPr>
              <w:t>№ 674764406</w:t>
            </w:r>
          </w:p>
        </w:tc>
      </w:tr>
    </w:tbl>
    <w:p w14:paraId="24C2D17C" w14:textId="77777777" w:rsidR="004D1119" w:rsidRPr="00BC36A6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BC36A6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BC36A6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BC36A6">
        <w:rPr>
          <w:b/>
          <w:bCs/>
          <w:sz w:val="24"/>
          <w:szCs w:val="24"/>
          <w:lang w:val="uk-UA"/>
        </w:rPr>
        <w:t>Відомості про земельну ділянку (кадастровий № 8000000000:75:053:0011)</w:t>
      </w:r>
      <w:r w:rsidR="00DC4060" w:rsidRPr="00BC36A6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18307A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BC36A6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BC36A6">
              <w:rPr>
                <w:sz w:val="24"/>
                <w:szCs w:val="24"/>
              </w:rPr>
              <w:t xml:space="preserve"> </w:t>
            </w:r>
            <w:r w:rsidR="006E106A" w:rsidRPr="00BC36A6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19E5B952" w:rsidR="004D1119" w:rsidRPr="00BC36A6" w:rsidRDefault="0009417F" w:rsidP="0009417F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BC36A6">
              <w:rPr>
                <w:i/>
                <w:iCs/>
                <w:sz w:val="24"/>
                <w:szCs w:val="24"/>
              </w:rPr>
              <w:t>м. Київ, р-н Святошинський</w:t>
            </w:r>
          </w:p>
        </w:tc>
      </w:tr>
      <w:tr w:rsidR="004D1119" w:rsidRPr="00BC36A6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BC36A6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C36A6">
              <w:rPr>
                <w:sz w:val="24"/>
                <w:szCs w:val="24"/>
              </w:rPr>
              <w:t xml:space="preserve"> </w:t>
            </w:r>
            <w:r w:rsidR="004D1119" w:rsidRPr="00BC36A6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BC36A6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BC36A6">
              <w:rPr>
                <w:i/>
                <w:iCs/>
                <w:sz w:val="24"/>
                <w:szCs w:val="24"/>
              </w:rPr>
              <w:t>0,0016 га</w:t>
            </w:r>
          </w:p>
        </w:tc>
      </w:tr>
      <w:tr w:rsidR="004D1119" w:rsidRPr="0018307A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BC36A6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BC36A6">
              <w:rPr>
                <w:sz w:val="24"/>
                <w:szCs w:val="24"/>
              </w:rPr>
              <w:t xml:space="preserve"> </w:t>
            </w:r>
            <w:r w:rsidR="004D1119" w:rsidRPr="00BC36A6">
              <w:rPr>
                <w:sz w:val="24"/>
                <w:szCs w:val="24"/>
              </w:rPr>
              <w:t xml:space="preserve">Вид та термін </w:t>
            </w:r>
            <w:r w:rsidRPr="00BC36A6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BC36A6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BC36A6">
              <w:rPr>
                <w:sz w:val="24"/>
                <w:szCs w:val="24"/>
              </w:rPr>
              <w:t xml:space="preserve"> </w:t>
            </w:r>
            <w:r w:rsidR="004D1119" w:rsidRPr="00BC36A6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BC36A6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BC36A6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BC36A6">
              <w:rPr>
                <w:i/>
                <w:sz w:val="24"/>
                <w:szCs w:val="24"/>
              </w:rPr>
              <w:t>постійне користування</w:t>
            </w:r>
            <w:r w:rsidRPr="00BC36A6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18307A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BC36A6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C36A6">
              <w:rPr>
                <w:sz w:val="24"/>
                <w:szCs w:val="24"/>
              </w:rPr>
              <w:t xml:space="preserve"> </w:t>
            </w:r>
            <w:r w:rsidR="00CD0A63" w:rsidRPr="00BC36A6">
              <w:rPr>
                <w:sz w:val="24"/>
                <w:szCs w:val="24"/>
              </w:rPr>
              <w:t>Категорія земель</w:t>
            </w:r>
            <w:r w:rsidR="004D1119" w:rsidRPr="00BC36A6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668A3583" w:rsidR="004D1119" w:rsidRPr="00BC36A6" w:rsidRDefault="0018307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Землі </w:t>
            </w:r>
            <w:r w:rsidR="00CD0A63" w:rsidRPr="00BC36A6">
              <w:rPr>
                <w:i/>
                <w:iCs/>
                <w:sz w:val="24"/>
                <w:szCs w:val="24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</w:tr>
      <w:tr w:rsidR="004D1119" w:rsidRPr="0018307A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BC36A6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BC36A6">
              <w:rPr>
                <w:sz w:val="24"/>
                <w:szCs w:val="24"/>
              </w:rPr>
              <w:t xml:space="preserve"> </w:t>
            </w:r>
            <w:r w:rsidR="004D1119" w:rsidRPr="00BC36A6">
              <w:rPr>
                <w:sz w:val="24"/>
                <w:szCs w:val="24"/>
              </w:rPr>
              <w:t xml:space="preserve">Цільове </w:t>
            </w:r>
            <w:r w:rsidR="00E93A88" w:rsidRPr="00BC36A6">
              <w:rPr>
                <w:sz w:val="24"/>
                <w:szCs w:val="24"/>
              </w:rPr>
              <w:t>призначення</w:t>
            </w:r>
            <w:r w:rsidR="004D1119" w:rsidRPr="00BC36A6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5958E31F" w:rsidR="00A21758" w:rsidRPr="00BC36A6" w:rsidRDefault="00C675D8" w:rsidP="0009417F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BC36A6">
              <w:rPr>
                <w:i/>
                <w:sz w:val="24"/>
                <w:szCs w:val="24"/>
                <w:highlight w:val="white"/>
              </w:rPr>
              <w:t>11.04</w:t>
            </w:r>
            <w:r w:rsidRPr="00BC36A6">
              <w:rPr>
                <w:rStyle w:val="a9"/>
                <w:sz w:val="24"/>
                <w:szCs w:val="24"/>
              </w:rPr>
              <w:t xml:space="preserve"> </w:t>
            </w:r>
            <w:r w:rsidR="004D1119" w:rsidRPr="00BC36A6">
              <w:rPr>
                <w:rStyle w:val="a9"/>
                <w:sz w:val="24"/>
                <w:szCs w:val="24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  <w:r w:rsidR="00CD0A63" w:rsidRPr="00BC36A6">
              <w:rPr>
                <w:rStyle w:val="a9"/>
                <w:sz w:val="24"/>
                <w:szCs w:val="24"/>
              </w:rPr>
              <w:t xml:space="preserve"> </w:t>
            </w:r>
          </w:p>
        </w:tc>
      </w:tr>
      <w:tr w:rsidR="00E93A88" w:rsidRPr="00BC36A6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BC36A6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BC36A6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BC36A6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BC36A6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509503CB" w:rsidR="00E93A88" w:rsidRPr="00BC36A6" w:rsidRDefault="00D504F2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BC36A6">
              <w:rPr>
                <w:rStyle w:val="a9"/>
                <w:sz w:val="24"/>
                <w:szCs w:val="24"/>
              </w:rPr>
              <w:t>12 590 грн 86 коп.</w:t>
            </w:r>
          </w:p>
        </w:tc>
      </w:tr>
      <w:tr w:rsidR="00DC4060" w:rsidRPr="0018307A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BC36A6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BC36A6">
              <w:rPr>
                <w:sz w:val="24"/>
                <w:szCs w:val="24"/>
              </w:rPr>
              <w:t xml:space="preserve"> </w:t>
            </w:r>
            <w:r w:rsidR="00DC4060" w:rsidRPr="00BC36A6">
              <w:rPr>
                <w:sz w:val="24"/>
                <w:szCs w:val="24"/>
              </w:rPr>
              <w:t>*</w:t>
            </w:r>
            <w:r w:rsidR="00DC4060" w:rsidRPr="00BC36A6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BC36A6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BC36A6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BC36A6">
              <w:rPr>
                <w:i/>
                <w:sz w:val="24"/>
                <w:szCs w:val="24"/>
              </w:rPr>
              <w:t xml:space="preserve"> </w:t>
            </w:r>
            <w:r w:rsidR="00DC4060" w:rsidRPr="00BC36A6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BC36A6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BC36A6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BC36A6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77EB12C1" w14:textId="45E18762" w:rsidR="005639F6" w:rsidRPr="00BC36A6" w:rsidRDefault="00D504F2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BC36A6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речових прав на нерухоме майно від 12.11.2024 № 403311058),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C36A6">
        <w:rPr>
          <w:sz w:val="24"/>
          <w:szCs w:val="24"/>
          <w:lang w:val="uk-UA"/>
        </w:rPr>
        <w:t>проєкт</w:t>
      </w:r>
      <w:proofErr w:type="spellEnd"/>
      <w:r w:rsidRPr="00BC36A6">
        <w:rPr>
          <w:sz w:val="24"/>
          <w:szCs w:val="24"/>
          <w:lang w:val="uk-UA"/>
        </w:rPr>
        <w:t xml:space="preserve"> рішення Київської міської ради щодо надання у постійне користування земельної ділянки без зміни її меж та цільового призначення без складання документації із землеустрою.</w:t>
      </w:r>
    </w:p>
    <w:p w14:paraId="78138B71" w14:textId="7AC69D5F" w:rsidR="00BC36A6" w:rsidRPr="00BC36A6" w:rsidRDefault="00BC36A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30904843" w14:textId="77777777" w:rsidR="00BC36A6" w:rsidRPr="00BC36A6" w:rsidRDefault="00BC36A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BC36A6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BC36A6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0E7D9FC2" w14:textId="77777777" w:rsidR="00D504F2" w:rsidRPr="00BC36A6" w:rsidRDefault="00D504F2" w:rsidP="00D504F2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BC36A6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42CEC247" w14:textId="77777777" w:rsidR="004D1119" w:rsidRPr="00BC36A6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16"/>
          <w:szCs w:val="16"/>
          <w:lang w:val="uk-UA"/>
        </w:rPr>
      </w:pPr>
    </w:p>
    <w:p w14:paraId="10FFE8CD" w14:textId="77777777" w:rsidR="004D1119" w:rsidRPr="00BC36A6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BC36A6">
        <w:rPr>
          <w:b/>
          <w:bCs/>
          <w:sz w:val="24"/>
          <w:szCs w:val="24"/>
          <w:lang w:val="uk-UA"/>
        </w:rPr>
        <w:t xml:space="preserve"> </w:t>
      </w:r>
      <w:r w:rsidR="004D1119" w:rsidRPr="00BC36A6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5"/>
        <w:gridCol w:w="6802"/>
      </w:tblGrid>
      <w:tr w:rsidR="004D1119" w:rsidRPr="0018307A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BC36A6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C36A6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C36A6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BC36A6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BC36A6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C36A6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C36A6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04A81100" w:rsidR="004D1119" w:rsidRPr="00BC36A6" w:rsidRDefault="00D504F2" w:rsidP="0018307A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C36A6">
              <w:rPr>
                <w:i/>
                <w:sz w:val="24"/>
                <w:szCs w:val="24"/>
              </w:rPr>
              <w:t xml:space="preserve">На земельній ділянці розташований об’єкт нерухомого майна державної власності (крановий вузол ТШК-6, який є складовою частиною ділянки ЛЧ км 0,585-км 14,78 </w:t>
            </w:r>
            <w:proofErr w:type="spellStart"/>
            <w:r w:rsidRPr="00BC36A6">
              <w:rPr>
                <w:i/>
                <w:sz w:val="24"/>
                <w:szCs w:val="24"/>
              </w:rPr>
              <w:t>Ду</w:t>
            </w:r>
            <w:proofErr w:type="spellEnd"/>
            <w:r w:rsidRPr="00BC36A6">
              <w:rPr>
                <w:i/>
                <w:sz w:val="24"/>
                <w:szCs w:val="24"/>
              </w:rPr>
              <w:t xml:space="preserve"> 500 МГ «Київ – Брянськ», в  тому числі міський газопровід високого тиску </w:t>
            </w:r>
            <w:proofErr w:type="spellStart"/>
            <w:r w:rsidRPr="00BC36A6">
              <w:rPr>
                <w:i/>
                <w:sz w:val="24"/>
                <w:szCs w:val="24"/>
              </w:rPr>
              <w:t>Ру</w:t>
            </w:r>
            <w:proofErr w:type="spellEnd"/>
            <w:r w:rsidRPr="00BC36A6">
              <w:rPr>
                <w:i/>
                <w:sz w:val="24"/>
                <w:szCs w:val="24"/>
              </w:rPr>
              <w:t xml:space="preserve"> 1,2 МПа від ГРС 5-ГРС 5А км 0,000-км 9,560 </w:t>
            </w:r>
            <w:proofErr w:type="spellStart"/>
            <w:r w:rsidRPr="00BC36A6">
              <w:rPr>
                <w:i/>
                <w:sz w:val="24"/>
                <w:szCs w:val="24"/>
              </w:rPr>
              <w:t>Ду</w:t>
            </w:r>
            <w:proofErr w:type="spellEnd"/>
            <w:r w:rsidRPr="00BC36A6">
              <w:rPr>
                <w:i/>
                <w:sz w:val="24"/>
                <w:szCs w:val="24"/>
              </w:rPr>
              <w:t xml:space="preserve"> 700), що переданий на праві господарського від</w:t>
            </w:r>
            <w:r w:rsidR="0018307A">
              <w:rPr>
                <w:i/>
                <w:sz w:val="24"/>
                <w:szCs w:val="24"/>
              </w:rPr>
              <w:t>ання ТОВ «Оператор ГТС України»</w:t>
            </w:r>
            <w:r w:rsidRPr="00BC36A6">
              <w:rPr>
                <w:i/>
                <w:sz w:val="24"/>
                <w:szCs w:val="24"/>
              </w:rPr>
              <w:t xml:space="preserve"> (витяг з Єдиного реєстру об’єктів державної власності щодо державного майна, наданий листом Фонду </w:t>
            </w:r>
            <w:r w:rsidR="0018307A">
              <w:rPr>
                <w:i/>
                <w:sz w:val="24"/>
                <w:szCs w:val="24"/>
              </w:rPr>
              <w:t>д</w:t>
            </w:r>
            <w:r w:rsidRPr="00BC36A6">
              <w:rPr>
                <w:i/>
                <w:sz w:val="24"/>
                <w:szCs w:val="24"/>
              </w:rPr>
              <w:t>ержавного майна України від 04.11.2023 № 10-62-28725, довідка  Боярського лінійного виробничого управління магістральних газопроводів від 07.12.2023 № ТОВВИХ-23-</w:t>
            </w:r>
            <w:r w:rsidR="0018307A">
              <w:rPr>
                <w:i/>
                <w:sz w:val="24"/>
                <w:szCs w:val="24"/>
              </w:rPr>
              <w:t>1</w:t>
            </w:r>
            <w:r w:rsidRPr="00BC36A6">
              <w:rPr>
                <w:i/>
                <w:sz w:val="24"/>
                <w:szCs w:val="24"/>
              </w:rPr>
              <w:t xml:space="preserve">7707) та є складовою частиною головної речі, а саме – газорозподільної станції-5 за </w:t>
            </w:r>
            <w:proofErr w:type="spellStart"/>
            <w:r w:rsidRPr="00BC36A6">
              <w:rPr>
                <w:i/>
                <w:sz w:val="24"/>
                <w:szCs w:val="24"/>
              </w:rPr>
              <w:t>адресою</w:t>
            </w:r>
            <w:proofErr w:type="spellEnd"/>
            <w:r w:rsidRPr="00BC36A6">
              <w:rPr>
                <w:i/>
                <w:sz w:val="24"/>
                <w:szCs w:val="24"/>
              </w:rPr>
              <w:t>:           м. Київ, вул. Стеценка, 24, яка є державною власністю в особі МІНІСТЕРСТВА ЕНЕРГЕТИКИ УКРАЇНИ та закріплена на праві господарського відання за ТОВ «ОПЕРАТОР ГАЗОТРАНСПОРТНОЇ СИСТЕМИ УКРАЇНИ», право господарського відання зареєстровано в Державному реєстрі речових прав на нерухоме майно 06.08.2024, номер запису про інше речове право: 56237164 (інформаційна довідка з Державного реєстру речових прав на нерухоме майно від 12.11.2024 № 403311300).</w:t>
            </w:r>
          </w:p>
        </w:tc>
      </w:tr>
      <w:tr w:rsidR="004D1119" w:rsidRPr="00BC36A6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BC36A6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C36A6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C36A6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BC36A6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36A6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  <w:p w14:paraId="49EF68B5" w14:textId="782ADB93" w:rsidR="004D1119" w:rsidRPr="00BC36A6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18307A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BC36A6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C36A6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C36A6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BC36A6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BC36A6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BC36A6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C36A6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BC36A6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BC36A6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C36A6">
              <w:rPr>
                <w:i/>
                <w:sz w:val="24"/>
                <w:szCs w:val="24"/>
              </w:rPr>
              <w:t xml:space="preserve"> </w:t>
            </w:r>
            <w:r w:rsidR="0085512A" w:rsidRPr="00BC36A6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0147F872" w:rsidR="004D1119" w:rsidRPr="00BC36A6" w:rsidRDefault="00CD3AB5" w:rsidP="0018307A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C36A6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до 2020 року, затвердженого рішенням Київської міської ради від 28.03.2002 № 370/1804, земельна ділянка за функціональним призначенням належить території захисної зелені (на розрахунковий період) (довідка (витяг)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адміністрації) від 01.11.202</w:t>
            </w:r>
            <w:r w:rsidR="0018307A">
              <w:rPr>
                <w:i/>
                <w:sz w:val="24"/>
                <w:szCs w:val="24"/>
              </w:rPr>
              <w:t>3</w:t>
            </w:r>
            <w:r w:rsidRPr="00BC36A6">
              <w:rPr>
                <w:i/>
                <w:sz w:val="24"/>
                <w:szCs w:val="24"/>
              </w:rPr>
              <w:t xml:space="preserve"> № 055-8884).</w:t>
            </w:r>
          </w:p>
        </w:tc>
      </w:tr>
      <w:tr w:rsidR="004D1119" w:rsidRPr="0018307A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BC36A6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C36A6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C36A6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BC36A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C36A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18307A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BC36A6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C36A6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C36A6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BC36A6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C36A6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C36A6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618E182F" w:rsidR="00DC31BC" w:rsidRPr="00BC36A6" w:rsidRDefault="00CD3AB5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C36A6">
              <w:rPr>
                <w:bCs/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до 2020 року, затвердженого рішенням Київської міської ради від 28.03.2002 № 370/1804, земельна ділянка належить території захисної зелені</w:t>
            </w:r>
          </w:p>
        </w:tc>
      </w:tr>
      <w:tr w:rsidR="004D1119" w:rsidRPr="0018307A" w14:paraId="3DFF5C39" w14:textId="77777777" w:rsidTr="00BC36A6">
        <w:trPr>
          <w:cantSplit/>
          <w:trHeight w:val="161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BC36A6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C36A6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C36A6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0786" w14:textId="3514EB35" w:rsidR="004D1119" w:rsidRPr="00BC36A6" w:rsidRDefault="00CD3AB5" w:rsidP="00CD3AB5">
            <w:pPr>
              <w:jc w:val="both"/>
              <w:rPr>
                <w:bCs/>
                <w:i/>
                <w:iCs/>
                <w:shd w:val="clear" w:color="auto" w:fill="FFFFFF"/>
              </w:rPr>
            </w:pPr>
            <w:r w:rsidRPr="00BC36A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сформована та зареєстрована у Державному земельному кадастрі на підставі технічної документації із землеустрою щодо інвентаризації земель</w:t>
            </w:r>
            <w:r w:rsidR="000051DC" w:rsidRPr="00BC36A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 території кварталу 75:053 обмеженого вулицею Генерала Наумова у Святошинському районі м. Києва</w:t>
            </w:r>
            <w:r w:rsidRPr="00BC36A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затвердженої рішенням Київської міської ради  від 23.06.2022 № 4792/4833.</w:t>
            </w:r>
          </w:p>
        </w:tc>
      </w:tr>
      <w:tr w:rsidR="00BC36A6" w:rsidRPr="0018307A" w14:paraId="0929E773" w14:textId="77777777" w:rsidTr="0080493D">
        <w:trPr>
          <w:cantSplit/>
          <w:trHeight w:val="537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677C" w14:textId="77777777" w:rsidR="00BC36A6" w:rsidRPr="00BC36A6" w:rsidRDefault="00BC36A6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C7E8" w14:textId="77777777" w:rsidR="00BC36A6" w:rsidRPr="00BC36A6" w:rsidRDefault="00BC36A6" w:rsidP="00BC36A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C36A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Технічна документація із землеустрою щодо інвентаризації земель, розроблена на виконання Міської цільової програми використання та охорони земель міста Києва на 2019-2021 роки, затвердженої рішенням Київської міської ради від 04.12.2018 № 229/6280. </w:t>
            </w:r>
          </w:p>
          <w:p w14:paraId="56CA3EEE" w14:textId="77777777" w:rsidR="00BC36A6" w:rsidRPr="00BC36A6" w:rsidRDefault="00BC36A6" w:rsidP="00BC36A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C36A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A599EB6" w14:textId="78EF77EE" w:rsidR="00BC36A6" w:rsidRPr="00BC36A6" w:rsidRDefault="00BC36A6" w:rsidP="00BC36A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C36A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44A50126" w14:textId="2F5321E2" w:rsidR="00BC36A6" w:rsidRPr="00BC36A6" w:rsidRDefault="00BC36A6" w:rsidP="00BC36A6">
            <w:pPr>
              <w:pStyle w:val="a5"/>
              <w:jc w:val="both"/>
              <w:rPr>
                <w:bCs/>
                <w:i/>
                <w:iCs/>
                <w:shd w:val="clear" w:color="auto" w:fill="FFFFFF"/>
              </w:rPr>
            </w:pPr>
            <w:r w:rsidRPr="00BC36A6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BC36A6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BC36A6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BC36A6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10"/>
          <w:szCs w:val="10"/>
          <w:lang w:val="uk-UA"/>
        </w:rPr>
      </w:pPr>
    </w:p>
    <w:p w14:paraId="75D16C0C" w14:textId="2A4F7D53" w:rsidR="004D1119" w:rsidRPr="00BC36A6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BC36A6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468793AC" w14:textId="77777777" w:rsidR="000051DC" w:rsidRPr="00BC36A6" w:rsidRDefault="000051DC" w:rsidP="000051DC">
      <w:pPr>
        <w:pStyle w:val="1"/>
        <w:shd w:val="clear" w:color="auto" w:fill="auto"/>
        <w:tabs>
          <w:tab w:val="left" w:pos="567"/>
        </w:tabs>
        <w:spacing w:after="0"/>
        <w:ind w:left="426" w:firstLine="0"/>
        <w:rPr>
          <w:sz w:val="10"/>
          <w:szCs w:val="10"/>
          <w:lang w:val="uk-UA"/>
        </w:rPr>
      </w:pPr>
    </w:p>
    <w:p w14:paraId="6EC4FD64" w14:textId="77777777" w:rsidR="000051DC" w:rsidRPr="00BC36A6" w:rsidRDefault="000051DC" w:rsidP="000051DC">
      <w:pPr>
        <w:pStyle w:val="1"/>
        <w:shd w:val="clear" w:color="auto" w:fill="auto"/>
        <w:spacing w:after="0"/>
        <w:ind w:firstLine="425"/>
        <w:contextualSpacing/>
        <w:jc w:val="both"/>
        <w:rPr>
          <w:sz w:val="24"/>
          <w:szCs w:val="24"/>
          <w:lang w:val="uk-UA"/>
        </w:rPr>
      </w:pPr>
      <w:r w:rsidRPr="00BC36A6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1639D63F" w14:textId="77777777" w:rsidR="000051DC" w:rsidRPr="00BC36A6" w:rsidRDefault="000051DC" w:rsidP="000051DC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BC36A6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BC36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3DCFE89" w14:textId="77777777" w:rsidR="000051DC" w:rsidRPr="00BC36A6" w:rsidRDefault="000051DC" w:rsidP="000051DC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BC36A6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BC36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101DAAD5" w14:textId="77777777" w:rsidR="000051DC" w:rsidRPr="00BC36A6" w:rsidRDefault="000051DC" w:rsidP="000051DC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BC36A6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BC36A6">
        <w:rPr>
          <w:rFonts w:ascii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Pr="00BC36A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2955D0AA" w14:textId="77777777" w:rsidR="004D1119" w:rsidRPr="00BC36A6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BC36A6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5C32C39A" w14:textId="77777777" w:rsidR="004D1119" w:rsidRPr="00BC36A6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uk-UA"/>
        </w:rPr>
      </w:pPr>
      <w:r w:rsidRPr="00BC36A6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753866EB" w:rsidR="006C7FB9" w:rsidRPr="00BC36A6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  <w:r w:rsidRPr="00BC36A6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0051DC" w:rsidRPr="00BC36A6">
        <w:rPr>
          <w:b/>
          <w:sz w:val="24"/>
          <w:szCs w:val="24"/>
          <w:lang w:val="uk-UA"/>
        </w:rPr>
        <w:t xml:space="preserve">125 </w:t>
      </w:r>
      <w:r w:rsidRPr="00BC36A6">
        <w:rPr>
          <w:b/>
          <w:sz w:val="24"/>
          <w:szCs w:val="24"/>
          <w:lang w:val="uk-UA"/>
        </w:rPr>
        <w:t>грн</w:t>
      </w:r>
      <w:r w:rsidR="000051DC" w:rsidRPr="00BC36A6">
        <w:rPr>
          <w:b/>
          <w:sz w:val="24"/>
          <w:szCs w:val="24"/>
          <w:lang w:val="uk-UA"/>
        </w:rPr>
        <w:t xml:space="preserve"> 91 </w:t>
      </w:r>
      <w:r w:rsidRPr="00BC36A6">
        <w:rPr>
          <w:b/>
          <w:sz w:val="24"/>
          <w:szCs w:val="24"/>
          <w:lang w:val="uk-UA"/>
        </w:rPr>
        <w:t>коп.</w:t>
      </w:r>
      <w:r w:rsidR="0018307A">
        <w:rPr>
          <w:b/>
          <w:sz w:val="24"/>
          <w:szCs w:val="24"/>
          <w:lang w:val="uk-UA"/>
        </w:rPr>
        <w:t xml:space="preserve"> (1%).</w:t>
      </w:r>
    </w:p>
    <w:p w14:paraId="6498103B" w14:textId="77777777" w:rsidR="004D1119" w:rsidRPr="00BC36A6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BC36A6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17F686FF" w14:textId="431E67CD" w:rsidR="000051DC" w:rsidRPr="00BC36A6" w:rsidRDefault="000051DC" w:rsidP="000051DC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BC36A6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BC36A6">
        <w:rPr>
          <w:sz w:val="24"/>
          <w:szCs w:val="24"/>
          <w:lang w:val="uk-UA"/>
        </w:rPr>
        <w:t>проєкту</w:t>
      </w:r>
      <w:proofErr w:type="spellEnd"/>
      <w:r w:rsidRPr="00BC36A6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</w:t>
      </w:r>
      <w:r w:rsidR="0018307A">
        <w:rPr>
          <w:sz w:val="24"/>
          <w:szCs w:val="24"/>
          <w:lang w:val="uk-UA"/>
        </w:rPr>
        <w:t>ою</w:t>
      </w:r>
      <w:r w:rsidRPr="00BC36A6">
        <w:rPr>
          <w:sz w:val="24"/>
          <w:szCs w:val="24"/>
          <w:lang w:val="uk-UA"/>
        </w:rPr>
        <w:t xml:space="preserve"> ділянк</w:t>
      </w:r>
      <w:r w:rsidR="0018307A">
        <w:rPr>
          <w:sz w:val="24"/>
          <w:szCs w:val="24"/>
          <w:lang w:val="uk-UA"/>
        </w:rPr>
        <w:t>ою</w:t>
      </w:r>
      <w:bookmarkStart w:id="0" w:name="_GoBack"/>
      <w:bookmarkEnd w:id="0"/>
      <w:r w:rsidRPr="00BC36A6">
        <w:rPr>
          <w:sz w:val="24"/>
          <w:szCs w:val="24"/>
          <w:lang w:val="uk-UA"/>
        </w:rPr>
        <w:t>.</w:t>
      </w:r>
    </w:p>
    <w:p w14:paraId="7FA55B6B" w14:textId="77777777" w:rsidR="00DE2073" w:rsidRPr="00BC36A6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BC36A6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BC36A6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BC36A6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BC36A6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BC36A6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BC36A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BC36A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BC36A6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BC36A6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BC36A6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BC36A6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Pr="00BC36A6" w:rsidRDefault="0050254F">
      <w:pPr>
        <w:rPr>
          <w:lang w:val="uk-UA"/>
        </w:rPr>
      </w:pPr>
    </w:p>
    <w:p w14:paraId="55A8AA42" w14:textId="77777777" w:rsidR="00E41057" w:rsidRPr="00BC36A6" w:rsidRDefault="00E41057">
      <w:pPr>
        <w:rPr>
          <w:lang w:val="uk-UA"/>
        </w:rPr>
      </w:pPr>
    </w:p>
    <w:sectPr w:rsidR="00E41057" w:rsidRPr="00BC36A6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E8CEDCB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619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061D2FF1" w14:textId="77777777" w:rsidR="002E19F4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</w:t>
                              </w:r>
                            </w:p>
                            <w:p w14:paraId="3B83B646" w14:textId="05961FB4" w:rsidR="00854FAD" w:rsidRPr="00643941" w:rsidRDefault="002E19F4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09417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ПЗН-73751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12.11.2024</w:t>
                              </w:r>
                              <w:r w:rsidR="000051D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</w:t>
                              </w:r>
                              <w:r w:rsidR="000051D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справи </w:t>
                              </w:r>
                              <w:r w:rsidR="00854FAD" w:rsidRPr="0009417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674764406</w:t>
                              </w:r>
                            </w:p>
                            <w:p w14:paraId="46F472CC" w14:textId="3EFF4A8F" w:rsidR="00854FAD" w:rsidRPr="000051DC" w:rsidRDefault="000051DC" w:rsidP="000051DC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0051D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</w:instrText>
                              </w:r>
                              <w:r w:rsidR="00854FAD" w:rsidRPr="000051D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  \* 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18307A" w:rsidRPr="0018307A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061D2FF1" w14:textId="77777777" w:rsidR="002E19F4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</w:t>
                        </w:r>
                      </w:p>
                      <w:p w14:paraId="3B83B646" w14:textId="05961FB4" w:rsidR="00854FAD" w:rsidRPr="00643941" w:rsidRDefault="002E19F4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09417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ПЗН-73751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12.11.2024</w:t>
                        </w:r>
                        <w:r w:rsidR="000051D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</w:t>
                        </w:r>
                        <w:r w:rsidR="000051D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справи </w:t>
                        </w:r>
                        <w:r w:rsidR="00854FAD" w:rsidRPr="0009417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674764406</w:t>
                        </w:r>
                      </w:p>
                      <w:p w14:paraId="46F472CC" w14:textId="3EFF4A8F" w:rsidR="00854FAD" w:rsidRPr="000051DC" w:rsidRDefault="000051DC" w:rsidP="000051DC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0051D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</w:instrText>
                        </w:r>
                        <w:r w:rsidR="00854FAD" w:rsidRPr="000051D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  \* 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18307A" w:rsidRPr="0018307A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51DC"/>
    <w:rsid w:val="0000689D"/>
    <w:rsid w:val="00065154"/>
    <w:rsid w:val="00067FBC"/>
    <w:rsid w:val="00072A72"/>
    <w:rsid w:val="0009417F"/>
    <w:rsid w:val="000C7B40"/>
    <w:rsid w:val="000E32C6"/>
    <w:rsid w:val="00124E84"/>
    <w:rsid w:val="0018307A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2E19F4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6A6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CD3AB5"/>
    <w:rsid w:val="00D504F2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D4D0-7882-477F-B390-C30C3392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7619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Філіпенко Наталія Анатоліївна</cp:lastModifiedBy>
  <cp:revision>4</cp:revision>
  <cp:lastPrinted>2024-12-02T12:57:00Z</cp:lastPrinted>
  <dcterms:created xsi:type="dcterms:W3CDTF">2024-11-12T10:03:00Z</dcterms:created>
  <dcterms:modified xsi:type="dcterms:W3CDTF">2024-12-02T13:00:00Z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