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F24F9E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F24F9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674233957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674233957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F9E">
        <w:rPr>
          <w:sz w:val="36"/>
          <w:szCs w:val="36"/>
        </w:rPr>
        <w:t>ПОЯСНЮВАЛЬНА ЗАПИСКА</w:t>
      </w:r>
    </w:p>
    <w:p w14:paraId="1A8F8DD2" w14:textId="27BFDBA0" w:rsidR="00D437FF" w:rsidRPr="00F24F9E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5D608DC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F24F9E">
        <w:rPr>
          <w:b/>
          <w:bCs/>
          <w:sz w:val="24"/>
          <w:szCs w:val="24"/>
        </w:rPr>
        <w:t xml:space="preserve">№ </w:t>
      </w:r>
      <w:r w:rsidR="00AF32F9" w:rsidRPr="00C949C6">
        <w:rPr>
          <w:b/>
          <w:bCs/>
          <w:sz w:val="24"/>
          <w:szCs w:val="24"/>
          <w:lang w:val="ru-RU"/>
        </w:rPr>
        <w:t>ПЗН-66883</w:t>
      </w:r>
      <w:r w:rsidR="003D4611" w:rsidRPr="00F24F9E">
        <w:rPr>
          <w:b/>
          <w:bCs/>
          <w:sz w:val="24"/>
          <w:szCs w:val="24"/>
        </w:rPr>
        <w:t xml:space="preserve"> від </w:t>
      </w:r>
      <w:r w:rsidR="00E67C2C" w:rsidRPr="00C949C6">
        <w:rPr>
          <w:b/>
          <w:bCs/>
          <w:sz w:val="24"/>
          <w:szCs w:val="24"/>
          <w:lang w:val="ru-RU"/>
        </w:rPr>
        <w:t>24.07.2024</w:t>
      </w:r>
    </w:p>
    <w:p w14:paraId="3136583A" w14:textId="77777777" w:rsidR="00192B0F" w:rsidRDefault="003D4611" w:rsidP="00192B0F">
      <w:pPr>
        <w:pStyle w:val="20"/>
        <w:shd w:val="clear" w:color="auto" w:fill="auto"/>
        <w:spacing w:after="0" w:line="240" w:lineRule="auto"/>
        <w:ind w:right="2552"/>
        <w:rPr>
          <w:rFonts w:ascii="Times New Roman" w:hAnsi="Times New Roman" w:cs="Times New Roman"/>
          <w:noProof/>
          <w:sz w:val="24"/>
          <w:szCs w:val="24"/>
        </w:rPr>
      </w:pP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813377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</w:p>
    <w:p w14:paraId="10406A3D" w14:textId="66E4BABB" w:rsidR="00D437FF" w:rsidRDefault="00F76EC7" w:rsidP="00192B0F">
      <w:pPr>
        <w:pStyle w:val="20"/>
        <w:shd w:val="clear" w:color="auto" w:fill="auto"/>
        <w:spacing w:after="0" w:line="240" w:lineRule="auto"/>
        <w:ind w:right="25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Pr="00F76EC7">
        <w:rPr>
          <w:rFonts w:ascii="Times New Roman" w:hAnsi="Times New Roman" w:cs="Times New Roman"/>
          <w:b/>
          <w:sz w:val="24"/>
          <w:szCs w:val="24"/>
        </w:rPr>
        <w:t>надання</w:t>
      </w:r>
      <w:r w:rsidR="003D4611" w:rsidRPr="00F76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EC7">
        <w:rPr>
          <w:rFonts w:ascii="Times New Roman" w:hAnsi="Times New Roman" w:cs="Times New Roman"/>
          <w:b/>
          <w:sz w:val="24"/>
          <w:szCs w:val="24"/>
        </w:rPr>
        <w:t>КИЇВСЬК</w:t>
      </w:r>
      <w:r>
        <w:rPr>
          <w:rFonts w:ascii="Times New Roman" w:hAnsi="Times New Roman" w:cs="Times New Roman"/>
          <w:b/>
          <w:sz w:val="24"/>
          <w:szCs w:val="24"/>
        </w:rPr>
        <w:t>ОМУ КОМУНАЛЬНОМУ ОБ</w:t>
      </w:r>
      <w:r w:rsidRPr="00F76EC7">
        <w:rPr>
          <w:rFonts w:ascii="Times New Roman" w:hAnsi="Times New Roman" w:cs="Times New Roman"/>
          <w:b/>
          <w:sz w:val="24"/>
          <w:szCs w:val="24"/>
        </w:rPr>
        <w:t>’ЄДНАННЮ</w:t>
      </w:r>
      <w:r w:rsidR="001F68E1" w:rsidRPr="00F76EC7">
        <w:rPr>
          <w:rFonts w:ascii="Times New Roman" w:hAnsi="Times New Roman" w:cs="Times New Roman"/>
          <w:b/>
          <w:sz w:val="24"/>
          <w:szCs w:val="24"/>
        </w:rPr>
        <w:t xml:space="preserve"> ЗЕЛЕНОГО БУДІВНИЦТВА ТА ЕКСПЛУАТАЦІЇ ЗЕЛЕНИХ НАСАДЖЕНЬ МІСТА «КИЇВЗЕЛЕНБУД»</w:t>
      </w:r>
      <w:r w:rsidR="001F68E1" w:rsidRPr="00F24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9DA">
        <w:rPr>
          <w:rFonts w:ascii="Times New Roman" w:hAnsi="Times New Roman" w:cs="Times New Roman"/>
          <w:b/>
          <w:sz w:val="24"/>
          <w:szCs w:val="24"/>
        </w:rPr>
        <w:t>земельної ділянки</w:t>
      </w:r>
      <w:r w:rsidR="001349D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в постійне користування для утримання, обслуговування та експлуатації скверу </w:t>
      </w:r>
      <w:r w:rsidR="003D4611" w:rsidRPr="00F24F9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вул.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Дегтярній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2-4 </w:t>
      </w:r>
      <w:r w:rsidR="003D4611" w:rsidRPr="00F24F9E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4D4053" w:rsidRPr="00F24F9E">
        <w:rPr>
          <w:rFonts w:ascii="Times New Roman" w:hAnsi="Times New Roman" w:cs="Times New Roman"/>
          <w:b/>
          <w:sz w:val="24"/>
          <w:szCs w:val="24"/>
        </w:rPr>
        <w:t xml:space="preserve">Подільському </w:t>
      </w:r>
      <w:r w:rsidR="003D4611" w:rsidRPr="00F24F9E">
        <w:rPr>
          <w:rFonts w:ascii="Times New Roman" w:hAnsi="Times New Roman" w:cs="Times New Roman"/>
          <w:b/>
          <w:sz w:val="24"/>
          <w:szCs w:val="24"/>
        </w:rPr>
        <w:t>районі м</w:t>
      </w:r>
      <w:r w:rsidR="00707ACB">
        <w:rPr>
          <w:rFonts w:ascii="Times New Roman" w:hAnsi="Times New Roman" w:cs="Times New Roman"/>
          <w:b/>
          <w:sz w:val="24"/>
          <w:szCs w:val="24"/>
        </w:rPr>
        <w:t>іста</w:t>
      </w:r>
      <w:r w:rsidR="003D4611" w:rsidRPr="00F24F9E">
        <w:rPr>
          <w:rFonts w:ascii="Times New Roman" w:hAnsi="Times New Roman" w:cs="Times New Roman"/>
          <w:b/>
          <w:sz w:val="24"/>
          <w:szCs w:val="24"/>
        </w:rPr>
        <w:t xml:space="preserve"> Києва</w:t>
      </w:r>
      <w:r>
        <w:rPr>
          <w:rFonts w:ascii="Times New Roman" w:hAnsi="Times New Roman" w:cs="Times New Roman"/>
          <w:b/>
          <w:sz w:val="24"/>
          <w:szCs w:val="24"/>
        </w:rPr>
        <w:t xml:space="preserve"> (зміна цільового призначення)</w:t>
      </w:r>
    </w:p>
    <w:p w14:paraId="6FDC7D3C" w14:textId="77777777" w:rsidR="00192B0F" w:rsidRPr="00F24F9E" w:rsidRDefault="00192B0F" w:rsidP="00192B0F">
      <w:pPr>
        <w:pStyle w:val="20"/>
        <w:shd w:val="clear" w:color="auto" w:fill="auto"/>
        <w:spacing w:after="0" w:line="240" w:lineRule="auto"/>
        <w:ind w:right="2552"/>
        <w:rPr>
          <w:rFonts w:ascii="Times New Roman" w:hAnsi="Times New Roman" w:cs="Times New Roman"/>
          <w:sz w:val="24"/>
          <w:szCs w:val="24"/>
        </w:rPr>
      </w:pPr>
    </w:p>
    <w:p w14:paraId="171890C9" w14:textId="6C8FB727" w:rsidR="003C0A13" w:rsidRPr="00AC78A9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F24F9E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6317"/>
      </w:tblGrid>
      <w:tr w:rsidR="00D437FF" w:rsidRPr="00F24F9E" w14:paraId="195A42A1" w14:textId="77777777" w:rsidTr="00A21ABE">
        <w:trPr>
          <w:cantSplit/>
          <w:trHeight w:hRule="exact" w:val="848"/>
        </w:trPr>
        <w:tc>
          <w:tcPr>
            <w:tcW w:w="3412" w:type="dxa"/>
            <w:shd w:val="clear" w:color="auto" w:fill="FFFFFF"/>
          </w:tcPr>
          <w:p w14:paraId="2477323B" w14:textId="3184EFB2" w:rsidR="00D437FF" w:rsidRPr="00F24F9E" w:rsidRDefault="00D21BEC" w:rsidP="00897F5A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F24F9E">
              <w:rPr>
                <w:sz w:val="24"/>
                <w:szCs w:val="24"/>
              </w:rPr>
              <w:t>Назва</w:t>
            </w:r>
          </w:p>
        </w:tc>
        <w:tc>
          <w:tcPr>
            <w:tcW w:w="6317" w:type="dxa"/>
            <w:shd w:val="clear" w:color="auto" w:fill="FFFFFF"/>
          </w:tcPr>
          <w:p w14:paraId="0BCED8A7" w14:textId="77777777" w:rsidR="00D437FF" w:rsidRPr="00AC78A9" w:rsidRDefault="004D4053" w:rsidP="00897F5A">
            <w:pPr>
              <w:pStyle w:val="a7"/>
              <w:shd w:val="clear" w:color="auto" w:fill="auto"/>
              <w:spacing w:after="0"/>
              <w:ind w:left="127" w:right="67" w:firstLine="0"/>
              <w:jc w:val="both"/>
              <w:rPr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3C0A13" w:rsidRPr="00F24F9E" w14:paraId="3D6E1FD7" w14:textId="77777777" w:rsidTr="00A21ABE">
        <w:trPr>
          <w:cantSplit/>
          <w:trHeight w:hRule="exact" w:val="742"/>
        </w:trPr>
        <w:tc>
          <w:tcPr>
            <w:tcW w:w="3412" w:type="dxa"/>
            <w:shd w:val="clear" w:color="auto" w:fill="FFFFFF"/>
          </w:tcPr>
          <w:p w14:paraId="36BAEAAA" w14:textId="53EC4BDE" w:rsidR="003C0A13" w:rsidRPr="00F24F9E" w:rsidRDefault="00D21BEC" w:rsidP="00897F5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F24F9E">
              <w:rPr>
                <w:sz w:val="24"/>
                <w:szCs w:val="24"/>
              </w:rPr>
              <w:t>Перелік засновників</w:t>
            </w:r>
          </w:p>
          <w:p w14:paraId="32310AEF" w14:textId="689FB890" w:rsidR="00074B7A" w:rsidRPr="0093548A" w:rsidRDefault="00D21BEC" w:rsidP="00897F5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F24F9E">
              <w:rPr>
                <w:sz w:val="24"/>
                <w:szCs w:val="24"/>
              </w:rPr>
              <w:t>(учасників)</w:t>
            </w:r>
          </w:p>
          <w:p w14:paraId="1E7D3716" w14:textId="77777777" w:rsidR="003C0A13" w:rsidRPr="00F24F9E" w:rsidRDefault="003C0A13" w:rsidP="00897F5A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317" w:type="dxa"/>
            <w:shd w:val="clear" w:color="auto" w:fill="FFFFFF"/>
          </w:tcPr>
          <w:p w14:paraId="2B99039F" w14:textId="04BEB40D" w:rsidR="001349DA" w:rsidRPr="00C949C6" w:rsidRDefault="00B1795C" w:rsidP="00897F5A">
            <w:pPr>
              <w:widowControl/>
              <w:ind w:firstLine="127"/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en-US" w:bidi="ar-SA"/>
              </w:rPr>
            </w:pPr>
            <w:hyperlink r:id="rId10" w:history="1">
              <w:r w:rsidR="001349DA" w:rsidRPr="00C949C6">
                <w:rPr>
                  <w:rFonts w:ascii="Times New Roman" w:eastAsia="Times New Roman" w:hAnsi="Times New Roman" w:cs="Times New Roman"/>
                  <w:bCs/>
                  <w:i/>
                  <w:color w:val="auto"/>
                  <w:lang w:eastAsia="en-US" w:bidi="ar-SA"/>
                </w:rPr>
                <w:t>КИЇВСЬКА МІСЬКА ДЕРЖАВНА АДМІНІСТРАЦІЯ</w:t>
              </w:r>
            </w:hyperlink>
          </w:p>
          <w:p w14:paraId="44B70CAD" w14:textId="282CC4D4" w:rsidR="003C0A13" w:rsidRPr="00AC78A9" w:rsidRDefault="001349DA" w:rsidP="00897F5A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C949C6">
              <w:rPr>
                <w:bCs/>
                <w:i/>
                <w:color w:val="auto"/>
                <w:sz w:val="24"/>
                <w:szCs w:val="24"/>
                <w:lang w:eastAsia="en-US" w:bidi="ar-SA"/>
              </w:rPr>
              <w:t>Україна, місто Київ, ВУЛИЦЯ ХРЕЩАТИК, 36</w:t>
            </w:r>
          </w:p>
        </w:tc>
      </w:tr>
      <w:tr w:rsidR="00F24F9E" w:rsidRPr="00F24F9E" w14:paraId="223D6393" w14:textId="77777777" w:rsidTr="00A21ABE">
        <w:trPr>
          <w:cantSplit/>
          <w:trHeight w:hRule="exact" w:val="769"/>
        </w:trPr>
        <w:tc>
          <w:tcPr>
            <w:tcW w:w="3412" w:type="dxa"/>
            <w:shd w:val="clear" w:color="auto" w:fill="FFFFFF"/>
          </w:tcPr>
          <w:p w14:paraId="44C85086" w14:textId="1EAAC810" w:rsidR="00F24F9E" w:rsidRPr="00F24F9E" w:rsidRDefault="00D21BEC" w:rsidP="00897F5A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F9E" w:rsidRPr="00F24F9E">
              <w:rPr>
                <w:sz w:val="24"/>
                <w:szCs w:val="24"/>
              </w:rPr>
              <w:t xml:space="preserve">Кінцевий </w:t>
            </w:r>
            <w:proofErr w:type="spellStart"/>
            <w:r w:rsidR="00F24F9E" w:rsidRPr="00F24F9E">
              <w:rPr>
                <w:sz w:val="24"/>
                <w:szCs w:val="24"/>
              </w:rPr>
              <w:t>бенефіціарний</w:t>
            </w:r>
            <w:proofErr w:type="spellEnd"/>
          </w:p>
          <w:p w14:paraId="6E298154" w14:textId="3E08579B" w:rsidR="00F24F9E" w:rsidRPr="00F24F9E" w:rsidRDefault="00D21BEC" w:rsidP="00897F5A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F9E" w:rsidRPr="00F24F9E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317" w:type="dxa"/>
            <w:shd w:val="clear" w:color="auto" w:fill="FFFFFF"/>
          </w:tcPr>
          <w:p w14:paraId="4953785D" w14:textId="315B1226" w:rsidR="00F24F9E" w:rsidRPr="00AC78A9" w:rsidRDefault="006809D4" w:rsidP="00897F5A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Відсутній</w:t>
            </w:r>
          </w:p>
        </w:tc>
      </w:tr>
      <w:tr w:rsidR="00867105" w:rsidRPr="00F24F9E" w14:paraId="66D5D6CB" w14:textId="77777777" w:rsidTr="00A21ABE">
        <w:trPr>
          <w:cantSplit/>
          <w:trHeight w:hRule="exact" w:val="471"/>
        </w:trPr>
        <w:tc>
          <w:tcPr>
            <w:tcW w:w="3412" w:type="dxa"/>
            <w:shd w:val="clear" w:color="auto" w:fill="FFFFFF"/>
          </w:tcPr>
          <w:p w14:paraId="2D3A7010" w14:textId="77A96AC0" w:rsidR="00867105" w:rsidRDefault="00867105" w:rsidP="00897F5A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Реєстраційний номер:</w:t>
            </w:r>
          </w:p>
        </w:tc>
        <w:tc>
          <w:tcPr>
            <w:tcW w:w="6317" w:type="dxa"/>
            <w:shd w:val="clear" w:color="auto" w:fill="FFFFFF"/>
          </w:tcPr>
          <w:p w14:paraId="35E9D67A" w14:textId="11DC4555" w:rsidR="00867105" w:rsidRPr="00AC78A9" w:rsidRDefault="00867105" w:rsidP="00897F5A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від 24.05.2024 № 674233957</w:t>
            </w:r>
          </w:p>
        </w:tc>
      </w:tr>
    </w:tbl>
    <w:p w14:paraId="424548FF" w14:textId="5F049406" w:rsidR="00D437FF" w:rsidRPr="00F24F9E" w:rsidRDefault="00D437FF" w:rsidP="00897F5A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0B1660AB" w14:textId="79B3AB42" w:rsidR="00D437FF" w:rsidRPr="00BB725B" w:rsidRDefault="003D4611" w:rsidP="00897F5A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 xml:space="preserve">Відомості про земельну ділянку </w:t>
      </w:r>
      <w:r w:rsidR="00120492">
        <w:rPr>
          <w:b/>
          <w:bCs/>
          <w:sz w:val="24"/>
          <w:szCs w:val="24"/>
        </w:rPr>
        <w:t xml:space="preserve">(кадастровий № </w:t>
      </w:r>
      <w:r w:rsidR="008F1609" w:rsidRPr="00F24F9E">
        <w:rPr>
          <w:b/>
          <w:bCs/>
          <w:sz w:val="24"/>
          <w:szCs w:val="24"/>
        </w:rPr>
        <w:t>8000000000:85:381:0006</w:t>
      </w:r>
      <w:r w:rsidR="00120492">
        <w:rPr>
          <w:b/>
          <w:bCs/>
          <w:sz w:val="24"/>
          <w:szCs w:val="24"/>
        </w:rPr>
        <w:t>)</w:t>
      </w:r>
      <w:r w:rsidR="002A31D3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366"/>
        <w:gridCol w:w="6155"/>
      </w:tblGrid>
      <w:tr w:rsidR="00C50E1C" w:rsidRPr="009167DD" w14:paraId="4A4CD72B" w14:textId="77777777" w:rsidTr="00A21ABE">
        <w:trPr>
          <w:cantSplit/>
          <w:trHeight w:val="4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C5E33" w14:textId="134D35A0" w:rsidR="00C50E1C" w:rsidRPr="00C50E1C" w:rsidRDefault="00A21ABE" w:rsidP="00897F5A">
            <w:pPr>
              <w:pStyle w:val="1"/>
              <w:shd w:val="clear" w:color="auto" w:fill="auto"/>
              <w:spacing w:after="0"/>
              <w:ind w:left="3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 розташування</w:t>
            </w:r>
            <w:r w:rsidR="00C50E1C">
              <w:rPr>
                <w:sz w:val="24"/>
                <w:szCs w:val="24"/>
              </w:rPr>
              <w:t xml:space="preserve"> </w:t>
            </w:r>
            <w:r w:rsidR="00C50E1C" w:rsidRPr="00F24F9E">
              <w:rPr>
                <w:sz w:val="24"/>
                <w:szCs w:val="24"/>
              </w:rPr>
              <w:t>(адреса)</w:t>
            </w:r>
            <w:r w:rsidR="00C50E1C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6B9A6" w14:textId="4171AF10" w:rsidR="00C50E1C" w:rsidRPr="00AC78A9" w:rsidRDefault="00C50E1C" w:rsidP="00897F5A">
            <w:pPr>
              <w:pStyle w:val="a5"/>
              <w:spacing w:line="240" w:lineRule="auto"/>
              <w:ind w:left="-30" w:firstLine="30"/>
              <w:jc w:val="both"/>
              <w:rPr>
                <w:i/>
                <w:iCs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 xml:space="preserve">м. Київ, р-н Подільський, вул. </w:t>
            </w:r>
            <w:proofErr w:type="spellStart"/>
            <w:r w:rsidRPr="00AC78A9">
              <w:rPr>
                <w:i/>
                <w:iCs/>
                <w:sz w:val="24"/>
                <w:szCs w:val="24"/>
              </w:rPr>
              <w:t>Дегтярна</w:t>
            </w:r>
            <w:proofErr w:type="spellEnd"/>
            <w:r w:rsidRPr="00AC78A9">
              <w:rPr>
                <w:i/>
                <w:iCs/>
                <w:sz w:val="24"/>
                <w:szCs w:val="24"/>
              </w:rPr>
              <w:t xml:space="preserve">, 2-4  </w:t>
            </w:r>
          </w:p>
        </w:tc>
      </w:tr>
      <w:tr w:rsidR="004B5ED5" w:rsidRPr="009167DD" w14:paraId="4E51F99D" w14:textId="77777777" w:rsidTr="007059EC">
        <w:trPr>
          <w:cantSplit/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E146" w14:textId="6FB5420A" w:rsidR="004B5ED5" w:rsidRPr="00AB2BB2" w:rsidRDefault="004B5ED5" w:rsidP="00897F5A">
            <w:pPr>
              <w:pStyle w:val="a5"/>
              <w:shd w:val="clear" w:color="auto" w:fill="auto"/>
              <w:spacing w:line="240" w:lineRule="auto"/>
              <w:ind w:left="30"/>
              <w:rPr>
                <w:bCs/>
                <w:i/>
                <w:sz w:val="24"/>
                <w:szCs w:val="24"/>
                <w:lang w:val="en-US"/>
              </w:rPr>
            </w:pPr>
            <w:r w:rsidRPr="00F24F9E">
              <w:rPr>
                <w:sz w:val="24"/>
                <w:szCs w:val="24"/>
              </w:rPr>
              <w:t>Площа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A44" w14:textId="4152DED6" w:rsidR="004B5ED5" w:rsidRPr="00AC78A9" w:rsidRDefault="00A21ABE" w:rsidP="00897F5A">
            <w:pPr>
              <w:pStyle w:val="a5"/>
              <w:shd w:val="clear" w:color="auto" w:fill="auto"/>
              <w:spacing w:line="240" w:lineRule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0,1962</w:t>
            </w:r>
            <w:r w:rsidR="00276994" w:rsidRPr="00AC78A9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4B5ED5" w:rsidRPr="009167DD" w14:paraId="1C4DB0FE" w14:textId="77777777" w:rsidTr="007059EC">
        <w:trPr>
          <w:cantSplit/>
          <w:trHeight w:val="4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DFFD" w14:textId="41555CD4" w:rsidR="004B5ED5" w:rsidRPr="00E82B1B" w:rsidRDefault="004B5ED5" w:rsidP="00897F5A">
            <w:pPr>
              <w:pStyle w:val="30"/>
              <w:shd w:val="clear" w:color="auto" w:fill="auto"/>
              <w:spacing w:line="240" w:lineRule="auto"/>
              <w:ind w:left="30"/>
              <w:rPr>
                <w:sz w:val="24"/>
                <w:szCs w:val="24"/>
              </w:rPr>
            </w:pPr>
            <w:r w:rsidRPr="00F24F9E">
              <w:rPr>
                <w:sz w:val="24"/>
                <w:szCs w:val="24"/>
              </w:rPr>
              <w:t>Вид та термін користування</w:t>
            </w:r>
            <w:r w:rsidR="00AB2BB2">
              <w:rPr>
                <w:sz w:val="24"/>
                <w:szCs w:val="24"/>
                <w:lang w:val="en-US"/>
              </w:rPr>
              <w:t>:</w:t>
            </w:r>
            <w:r w:rsidRPr="00F24F9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297" w14:textId="73D57608" w:rsidR="004B5ED5" w:rsidRPr="00AC78A9" w:rsidRDefault="00A21ABE" w:rsidP="00897F5A">
            <w:pPr>
              <w:pStyle w:val="a5"/>
              <w:shd w:val="clear" w:color="auto" w:fill="auto"/>
              <w:spacing w:line="240" w:lineRule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6C1F">
              <w:rPr>
                <w:i/>
                <w:sz w:val="24"/>
                <w:szCs w:val="24"/>
              </w:rPr>
              <w:t>право в процесі оформлення (</w:t>
            </w:r>
            <w:proofErr w:type="spellStart"/>
            <w:r w:rsidRPr="00FD3438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Pr="00FD3438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3438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AC6C1F">
              <w:rPr>
                <w:i/>
                <w:sz w:val="24"/>
                <w:szCs w:val="24"/>
              </w:rPr>
              <w:t>)</w:t>
            </w:r>
          </w:p>
        </w:tc>
      </w:tr>
      <w:tr w:rsidR="00A21ABE" w:rsidRPr="009167DD" w14:paraId="38ACBDE6" w14:textId="77777777" w:rsidTr="007059EC">
        <w:trPr>
          <w:cantSplit/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B459" w14:textId="7322A201" w:rsidR="00A21ABE" w:rsidRPr="00AB2BB2" w:rsidRDefault="00A21ABE" w:rsidP="00897F5A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A34C6">
              <w:rPr>
                <w:sz w:val="24"/>
                <w:szCs w:val="24"/>
              </w:rPr>
              <w:t>Категорія земель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F222" w14:textId="344CBCF0" w:rsidR="007059EC" w:rsidRPr="00E63BAA" w:rsidRDefault="007059EC" w:rsidP="007059EC">
            <w:pPr>
              <w:pStyle w:val="a7"/>
              <w:shd w:val="clear" w:color="auto" w:fill="auto"/>
              <w:spacing w:after="0"/>
              <w:ind w:right="140" w:firstLine="0"/>
              <w:jc w:val="both"/>
              <w:rPr>
                <w:i/>
                <w:sz w:val="24"/>
                <w:szCs w:val="24"/>
                <w:highlight w:val="white"/>
              </w:rPr>
            </w:pPr>
            <w:r w:rsidRPr="00E63BAA">
              <w:rPr>
                <w:i/>
                <w:sz w:val="24"/>
                <w:szCs w:val="24"/>
                <w:highlight w:val="white"/>
              </w:rPr>
              <w:t>існуюча – землі житлової та громадської забудови</w:t>
            </w:r>
            <w:r>
              <w:rPr>
                <w:i/>
                <w:sz w:val="24"/>
                <w:szCs w:val="24"/>
                <w:highlight w:val="white"/>
              </w:rPr>
              <w:t>;</w:t>
            </w:r>
          </w:p>
          <w:p w14:paraId="69929D63" w14:textId="14BBE8B5" w:rsidR="00A21ABE" w:rsidRPr="00AC78A9" w:rsidRDefault="007059EC" w:rsidP="007059EC">
            <w:pPr>
              <w:pStyle w:val="a5"/>
              <w:shd w:val="clear" w:color="auto" w:fill="auto"/>
              <w:spacing w:line="240" w:lineRule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proofErr w:type="spellStart"/>
            <w:r w:rsidRPr="00E63BAA">
              <w:rPr>
                <w:i/>
                <w:sz w:val="24"/>
                <w:szCs w:val="24"/>
                <w:highlight w:val="white"/>
              </w:rPr>
              <w:t>проєктна</w:t>
            </w:r>
            <w:proofErr w:type="spellEnd"/>
            <w:r w:rsidRPr="00E63BAA">
              <w:rPr>
                <w:i/>
                <w:sz w:val="24"/>
                <w:szCs w:val="24"/>
                <w:highlight w:val="white"/>
              </w:rPr>
              <w:t xml:space="preserve"> – землі рекреаційного призначення</w:t>
            </w:r>
          </w:p>
        </w:tc>
      </w:tr>
      <w:tr w:rsidR="00A21ABE" w:rsidRPr="009167DD" w14:paraId="3FC44262" w14:textId="77777777" w:rsidTr="007059EC">
        <w:trPr>
          <w:cantSplit/>
          <w:trHeight w:val="19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1B61" w14:textId="7F9139A6" w:rsidR="00A21ABE" w:rsidRDefault="00440E04" w:rsidP="00A21AB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2214A6">
              <w:rPr>
                <w:sz w:val="24"/>
                <w:szCs w:val="24"/>
              </w:rPr>
              <w:t>ільове</w:t>
            </w:r>
            <w:r w:rsidR="007059EC" w:rsidRPr="00E63BAA">
              <w:rPr>
                <w:sz w:val="24"/>
                <w:szCs w:val="24"/>
              </w:rPr>
              <w:t xml:space="preserve"> призначення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26F7" w14:textId="1C8D24FD" w:rsidR="007059EC" w:rsidRPr="00E63BAA" w:rsidRDefault="00440E04" w:rsidP="007059EC">
            <w:pPr>
              <w:pStyle w:val="a7"/>
              <w:shd w:val="clear" w:color="auto" w:fill="auto"/>
              <w:spacing w:after="0"/>
              <w:ind w:right="142" w:firstLine="0"/>
              <w:jc w:val="both"/>
              <w:rPr>
                <w:i/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>існуюче</w:t>
            </w:r>
            <w:r w:rsidR="007059EC" w:rsidRPr="00E63BAA">
              <w:rPr>
                <w:i/>
                <w:sz w:val="24"/>
                <w:szCs w:val="24"/>
                <w:highlight w:val="white"/>
              </w:rPr>
              <w:t xml:space="preserve"> – </w:t>
            </w:r>
            <w:r>
              <w:rPr>
                <w:i/>
                <w:sz w:val="24"/>
                <w:szCs w:val="24"/>
              </w:rPr>
              <w:t xml:space="preserve">02.03 </w:t>
            </w:r>
            <w:r w:rsidR="007059EC" w:rsidRPr="007059EC">
              <w:rPr>
                <w:i/>
                <w:color w:val="000000" w:themeColor="text1"/>
                <w:sz w:val="24"/>
                <w:szCs w:val="24"/>
              </w:rPr>
              <w:t>для</w:t>
            </w:r>
            <w:r w:rsidR="007059EC" w:rsidRPr="007059EC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будівництва і обслуговування багатоквартирного житлового будинку</w:t>
            </w:r>
            <w:r w:rsidR="007059EC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14:paraId="72FF1B39" w14:textId="39D37733" w:rsidR="00A21ABE" w:rsidRPr="007059EC" w:rsidRDefault="00440E04" w:rsidP="007059EC">
            <w:pPr>
              <w:pStyle w:val="a7"/>
              <w:shd w:val="clear" w:color="auto" w:fill="auto"/>
              <w:spacing w:after="0"/>
              <w:ind w:right="142" w:firstLine="0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  <w:highlight w:val="white"/>
              </w:rPr>
              <w:t>проєктне</w:t>
            </w:r>
            <w:proofErr w:type="spellEnd"/>
            <w:r w:rsidR="007059EC" w:rsidRPr="00E63BAA">
              <w:rPr>
                <w:i/>
                <w:sz w:val="24"/>
                <w:szCs w:val="24"/>
                <w:highlight w:val="white"/>
              </w:rPr>
              <w:t xml:space="preserve"> – 07.08</w:t>
            </w:r>
            <w:r w:rsidR="007059EC" w:rsidRPr="00E63BAA">
              <w:rPr>
                <w:rStyle w:val="ad"/>
                <w:sz w:val="24"/>
                <w:szCs w:val="24"/>
              </w:rPr>
              <w:t xml:space="preserve"> земельні ділянки загального користування, які використовуються як зелені насадження загального користування (для утримання</w:t>
            </w:r>
            <w:r w:rsidR="007059EC">
              <w:rPr>
                <w:rStyle w:val="ad"/>
                <w:sz w:val="24"/>
                <w:szCs w:val="24"/>
              </w:rPr>
              <w:t>, обслуговування</w:t>
            </w:r>
            <w:r w:rsidR="007059EC" w:rsidRPr="00E63BAA">
              <w:rPr>
                <w:rStyle w:val="ad"/>
                <w:sz w:val="24"/>
                <w:szCs w:val="24"/>
              </w:rPr>
              <w:t xml:space="preserve"> т</w:t>
            </w:r>
            <w:r w:rsidR="00745213">
              <w:rPr>
                <w:rStyle w:val="ad"/>
                <w:sz w:val="24"/>
                <w:szCs w:val="24"/>
              </w:rPr>
              <w:t>а експлуатації скверу</w:t>
            </w:r>
            <w:r w:rsidR="007059EC" w:rsidRPr="00E63BAA">
              <w:rPr>
                <w:i/>
                <w:sz w:val="24"/>
                <w:szCs w:val="24"/>
              </w:rPr>
              <w:t>)</w:t>
            </w:r>
          </w:p>
        </w:tc>
      </w:tr>
      <w:tr w:rsidR="00D32D81" w:rsidRPr="009167DD" w14:paraId="16BB1476" w14:textId="77777777" w:rsidTr="00D32D81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0F5F" w14:textId="0DFC723C" w:rsidR="00D32D81" w:rsidRDefault="00D32D81" w:rsidP="00D32D81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949C6">
              <w:rPr>
                <w:sz w:val="24"/>
                <w:szCs w:val="24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7331A" w14:textId="01F1F355" w:rsidR="00D32D81" w:rsidRPr="00D32D81" w:rsidRDefault="00D32D81" w:rsidP="00C26D9E">
            <w:pPr>
              <w:pStyle w:val="a7"/>
              <w:spacing w:after="0"/>
              <w:ind w:firstLine="35"/>
              <w:rPr>
                <w:rStyle w:val="ad"/>
                <w:b/>
                <w:iCs w:val="0"/>
                <w:color w:val="FF0000"/>
                <w:sz w:val="24"/>
                <w:szCs w:val="24"/>
              </w:rPr>
            </w:pPr>
            <w:proofErr w:type="spellStart"/>
            <w:r w:rsidRPr="00C50C31">
              <w:rPr>
                <w:rStyle w:val="ad"/>
                <w:b/>
                <w:color w:val="auto"/>
                <w:sz w:val="24"/>
                <w:szCs w:val="24"/>
                <w:lang w:val="ru-RU"/>
              </w:rPr>
              <w:t>Існуюча</w:t>
            </w:r>
            <w:proofErr w:type="spellEnd"/>
            <w:r w:rsidRPr="00C50C31">
              <w:rPr>
                <w:rStyle w:val="ad"/>
                <w:b/>
                <w:color w:val="auto"/>
                <w:sz w:val="24"/>
                <w:szCs w:val="24"/>
                <w:lang w:val="ru-RU"/>
              </w:rPr>
              <w:t xml:space="preserve"> – </w:t>
            </w:r>
            <w:r w:rsidR="00C50C31" w:rsidRPr="00C50C31">
              <w:rPr>
                <w:b/>
                <w:bCs/>
                <w:i/>
                <w:sz w:val="24"/>
                <w:szCs w:val="24"/>
                <w:lang w:val="ru-RU"/>
              </w:rPr>
              <w:t>10</w:t>
            </w:r>
            <w:r w:rsidR="00C50C31" w:rsidRPr="00C50C31">
              <w:rPr>
                <w:b/>
                <w:bCs/>
                <w:i/>
                <w:sz w:val="24"/>
                <w:szCs w:val="24"/>
                <w:lang w:val="en-US"/>
              </w:rPr>
              <w:t> </w:t>
            </w:r>
            <w:r w:rsidR="00C50C31" w:rsidRPr="00C50C31">
              <w:rPr>
                <w:b/>
                <w:bCs/>
                <w:i/>
                <w:sz w:val="24"/>
                <w:szCs w:val="24"/>
                <w:lang w:val="ru-RU"/>
              </w:rPr>
              <w:t>972</w:t>
            </w:r>
            <w:r w:rsidR="00C50C31" w:rsidRPr="00C50C31">
              <w:rPr>
                <w:b/>
                <w:bCs/>
                <w:i/>
                <w:sz w:val="24"/>
                <w:szCs w:val="24"/>
                <w:lang w:val="en-US"/>
              </w:rPr>
              <w:t> </w:t>
            </w:r>
            <w:r w:rsidR="00C50C31" w:rsidRPr="00C50C31">
              <w:rPr>
                <w:b/>
                <w:bCs/>
                <w:i/>
                <w:sz w:val="24"/>
                <w:szCs w:val="24"/>
                <w:lang w:val="ru-RU"/>
              </w:rPr>
              <w:t xml:space="preserve">998 </w:t>
            </w:r>
            <w:proofErr w:type="spellStart"/>
            <w:r w:rsidR="00C50C31" w:rsidRPr="00C50C31">
              <w:rPr>
                <w:b/>
                <w:bCs/>
                <w:i/>
                <w:sz w:val="24"/>
                <w:szCs w:val="24"/>
                <w:lang w:val="ru-RU"/>
              </w:rPr>
              <w:t>грн</w:t>
            </w:r>
            <w:proofErr w:type="spellEnd"/>
            <w:r w:rsidR="00C50C31" w:rsidRPr="00C50C31">
              <w:rPr>
                <w:b/>
                <w:bCs/>
                <w:i/>
                <w:sz w:val="24"/>
                <w:szCs w:val="24"/>
                <w:lang w:val="ru-RU"/>
              </w:rPr>
              <w:t xml:space="preserve"> 49</w:t>
            </w:r>
            <w:r w:rsidR="00C50C31" w:rsidRPr="00C50C31">
              <w:rPr>
                <w:b/>
                <w:i/>
                <w:sz w:val="24"/>
                <w:szCs w:val="24"/>
              </w:rPr>
              <w:t xml:space="preserve"> коп.</w:t>
            </w:r>
          </w:p>
          <w:p w14:paraId="1B729B43" w14:textId="22F42E45" w:rsidR="00D32D81" w:rsidRPr="00F11AF2" w:rsidRDefault="00D32D81" w:rsidP="00F11AF2">
            <w:pPr>
              <w:pStyle w:val="a7"/>
              <w:spacing w:after="0"/>
              <w:ind w:firstLine="35"/>
              <w:rPr>
                <w:b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11AF2">
              <w:rPr>
                <w:rStyle w:val="ad"/>
                <w:b/>
                <w:color w:val="auto"/>
                <w:sz w:val="24"/>
                <w:szCs w:val="24"/>
                <w:lang w:val="ru-RU"/>
              </w:rPr>
              <w:t>Проєктна</w:t>
            </w:r>
            <w:proofErr w:type="spellEnd"/>
            <w:r w:rsidRPr="00F11AF2">
              <w:rPr>
                <w:rStyle w:val="ad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F11AF2">
              <w:rPr>
                <w:rStyle w:val="ad"/>
                <w:b/>
                <w:i w:val="0"/>
                <w:color w:val="auto"/>
                <w:sz w:val="24"/>
                <w:szCs w:val="24"/>
                <w:lang w:val="ru-RU"/>
              </w:rPr>
              <w:t xml:space="preserve">– </w:t>
            </w:r>
            <w:r w:rsidR="00F11AF2" w:rsidRPr="00F11AF2">
              <w:rPr>
                <w:b/>
                <w:bCs/>
                <w:i/>
                <w:color w:val="auto"/>
                <w:sz w:val="24"/>
                <w:szCs w:val="24"/>
                <w:lang w:val="ru-RU"/>
              </w:rPr>
              <w:t>6</w:t>
            </w:r>
            <w:r w:rsidR="00F11AF2" w:rsidRPr="00F11AF2">
              <w:rPr>
                <w:b/>
                <w:bCs/>
                <w:i/>
                <w:color w:val="auto"/>
                <w:sz w:val="24"/>
                <w:szCs w:val="24"/>
                <w:lang w:val="en-US"/>
              </w:rPr>
              <w:t> </w:t>
            </w:r>
            <w:r w:rsidR="00F11AF2" w:rsidRPr="00F11AF2">
              <w:rPr>
                <w:b/>
                <w:bCs/>
                <w:i/>
                <w:color w:val="auto"/>
                <w:sz w:val="24"/>
                <w:szCs w:val="24"/>
                <w:lang w:val="ru-RU"/>
              </w:rPr>
              <w:t>693</w:t>
            </w:r>
            <w:r w:rsidR="00F11AF2" w:rsidRPr="00F11AF2">
              <w:rPr>
                <w:b/>
                <w:bCs/>
                <w:i/>
                <w:color w:val="auto"/>
                <w:sz w:val="24"/>
                <w:szCs w:val="24"/>
                <w:lang w:val="en-US"/>
              </w:rPr>
              <w:t> </w:t>
            </w:r>
            <w:r w:rsidR="00F11AF2" w:rsidRPr="00F11AF2">
              <w:rPr>
                <w:b/>
                <w:bCs/>
                <w:i/>
                <w:color w:val="auto"/>
                <w:sz w:val="24"/>
                <w:szCs w:val="24"/>
                <w:lang w:val="ru-RU"/>
              </w:rPr>
              <w:t xml:space="preserve">529 </w:t>
            </w:r>
            <w:r w:rsidR="00F11AF2" w:rsidRPr="00F11AF2">
              <w:rPr>
                <w:b/>
                <w:bCs/>
                <w:i/>
                <w:color w:val="auto"/>
                <w:sz w:val="24"/>
                <w:szCs w:val="24"/>
              </w:rPr>
              <w:t xml:space="preserve">грн </w:t>
            </w:r>
            <w:r w:rsidR="00F11AF2" w:rsidRPr="00F11AF2">
              <w:rPr>
                <w:b/>
                <w:bCs/>
                <w:i/>
                <w:color w:val="auto"/>
                <w:sz w:val="24"/>
                <w:szCs w:val="24"/>
                <w:lang w:val="ru-RU"/>
              </w:rPr>
              <w:t>08 коп.</w:t>
            </w:r>
          </w:p>
        </w:tc>
      </w:tr>
      <w:tr w:rsidR="00D32D81" w:rsidRPr="009167DD" w14:paraId="48D8D1B2" w14:textId="77777777" w:rsidTr="005F6F2F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24333" w14:textId="69B30E90" w:rsidR="00D32D81" w:rsidRPr="00D32D81" w:rsidRDefault="00D32D81" w:rsidP="00D32D81">
            <w:pPr>
              <w:pStyle w:val="a7"/>
              <w:spacing w:after="0"/>
              <w:ind w:firstLine="0"/>
              <w:rPr>
                <w:i/>
                <w:sz w:val="24"/>
                <w:szCs w:val="24"/>
                <w:lang w:val="ru-RU"/>
              </w:rPr>
            </w:pPr>
            <w:r w:rsidRPr="00D32D81">
              <w:rPr>
                <w:sz w:val="24"/>
                <w:szCs w:val="24"/>
                <w:lang w:val="ru-RU"/>
              </w:rPr>
              <w:t>*</w:t>
            </w:r>
            <w:proofErr w:type="spellStart"/>
            <w:r w:rsidRPr="00D32D81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Pr="00D32D81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2D81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Pr="00D32D81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2D81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Pr="00D32D81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2D81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Pr="00D32D81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2D81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Pr="00D32D81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Pr="00D32D81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Pr="00D32D81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32D81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Pr="00D32D81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2D81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Pr="00D32D81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2D81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Pr="00D32D81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D32D81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Pr="00D32D81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Pr="00D32D81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D32D81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D32D81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Pr="00D32D81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Pr="00D32D81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Pr="00D32D81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2D81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Pr="00D32D81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DFF6391" w14:textId="77777777" w:rsidR="004B5ED5" w:rsidRPr="007059EC" w:rsidRDefault="004B5ED5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74872E0D" w14:textId="4A2EC2F3" w:rsidR="00D437FF" w:rsidRPr="00F24F9E" w:rsidRDefault="003D4611" w:rsidP="00AC78A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Обґрунтування прийняття рішення</w:t>
      </w:r>
      <w:r w:rsidR="00276994">
        <w:rPr>
          <w:b/>
          <w:bCs/>
          <w:sz w:val="24"/>
          <w:szCs w:val="24"/>
        </w:rPr>
        <w:t>.</w:t>
      </w:r>
    </w:p>
    <w:p w14:paraId="5842C0E0" w14:textId="77777777" w:rsidR="00D750A7" w:rsidRDefault="00D750A7" w:rsidP="00D750A7">
      <w:pPr>
        <w:pStyle w:val="1"/>
        <w:shd w:val="clear" w:color="auto" w:fill="auto"/>
        <w:spacing w:after="0"/>
        <w:ind w:firstLine="709"/>
        <w:jc w:val="both"/>
        <w:rPr>
          <w:i/>
          <w:sz w:val="24"/>
          <w:szCs w:val="24"/>
        </w:rPr>
      </w:pPr>
      <w:r w:rsidRPr="00265722">
        <w:rPr>
          <w:sz w:val="24"/>
          <w:szCs w:val="24"/>
        </w:rPr>
        <w:t xml:space="preserve">На замовлення зацікавленої особи землевпорядною організацією розроблено </w:t>
      </w:r>
      <w:proofErr w:type="spellStart"/>
      <w:r w:rsidRPr="00265722">
        <w:rPr>
          <w:sz w:val="24"/>
          <w:szCs w:val="24"/>
        </w:rPr>
        <w:t>проєкт</w:t>
      </w:r>
      <w:proofErr w:type="spellEnd"/>
      <w:r w:rsidRPr="00265722">
        <w:rPr>
          <w:sz w:val="24"/>
          <w:szCs w:val="24"/>
        </w:rPr>
        <w:t xml:space="preserve"> землеустрою щодо відведення земельної ділянки</w:t>
      </w:r>
      <w:r>
        <w:rPr>
          <w:sz w:val="24"/>
          <w:szCs w:val="24"/>
        </w:rPr>
        <w:t>.</w:t>
      </w:r>
    </w:p>
    <w:p w14:paraId="13EE4451" w14:textId="67706245" w:rsidR="00D750A7" w:rsidRDefault="00D750A7" w:rsidP="00D750A7">
      <w:pPr>
        <w:pStyle w:val="1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265722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sz w:val="24"/>
          <w:szCs w:val="24"/>
        </w:rPr>
        <w:br/>
      </w:r>
      <w:r w:rsidRPr="00265722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sz w:val="24"/>
          <w:szCs w:val="24"/>
        </w:rPr>
        <w:t>проєкт</w:t>
      </w:r>
      <w:proofErr w:type="spellEnd"/>
      <w:r w:rsidRPr="00265722">
        <w:rPr>
          <w:sz w:val="24"/>
          <w:szCs w:val="24"/>
        </w:rPr>
        <w:t xml:space="preserve"> рішення Київської міської ради.</w:t>
      </w:r>
    </w:p>
    <w:p w14:paraId="13298563" w14:textId="471CC4AD" w:rsidR="00D750A7" w:rsidRPr="00265722" w:rsidRDefault="00D750A7" w:rsidP="00F03B5F">
      <w:pPr>
        <w:pStyle w:val="1"/>
        <w:shd w:val="clear" w:color="auto" w:fill="auto"/>
        <w:spacing w:after="0"/>
        <w:ind w:firstLine="0"/>
        <w:jc w:val="both"/>
        <w:rPr>
          <w:i/>
          <w:sz w:val="24"/>
          <w:szCs w:val="24"/>
        </w:rPr>
      </w:pPr>
    </w:p>
    <w:p w14:paraId="40E06918" w14:textId="77777777" w:rsidR="00D437FF" w:rsidRPr="00F24F9E" w:rsidRDefault="003D4611" w:rsidP="00F24F9E">
      <w:pPr>
        <w:pStyle w:val="1"/>
        <w:numPr>
          <w:ilvl w:val="0"/>
          <w:numId w:val="1"/>
        </w:numPr>
        <w:shd w:val="clear" w:color="auto" w:fill="auto"/>
        <w:spacing w:after="0" w:line="228" w:lineRule="auto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lastRenderedPageBreak/>
        <w:t>Мета прийняття рішення.</w:t>
      </w:r>
    </w:p>
    <w:p w14:paraId="7C2C9695" w14:textId="59E4B4BC" w:rsidR="00D437FF" w:rsidRPr="00F24F9E" w:rsidRDefault="003D4611" w:rsidP="00C54C51">
      <w:pPr>
        <w:pStyle w:val="1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F24F9E">
        <w:rPr>
          <w:sz w:val="24"/>
          <w:szCs w:val="24"/>
        </w:rPr>
        <w:t xml:space="preserve">Метою прийняття рішення є забезпечення реалізації встановленого Земельним кодексом України права особи на оформлення права користування </w:t>
      </w:r>
      <w:r w:rsidR="00D11502">
        <w:rPr>
          <w:sz w:val="24"/>
          <w:szCs w:val="24"/>
        </w:rPr>
        <w:t>земельною ділянкою</w:t>
      </w:r>
      <w:r w:rsidRPr="00F24F9E">
        <w:rPr>
          <w:sz w:val="24"/>
          <w:szCs w:val="24"/>
        </w:rPr>
        <w:t>.</w:t>
      </w:r>
    </w:p>
    <w:p w14:paraId="280F5370" w14:textId="0CB30FF4" w:rsidR="00BB725B" w:rsidRPr="00F24F9E" w:rsidRDefault="00BB725B" w:rsidP="00400C91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CA432F" w:rsidRDefault="009A054D" w:rsidP="009167DD">
      <w:pPr>
        <w:pStyle w:val="1"/>
        <w:numPr>
          <w:ilvl w:val="0"/>
          <w:numId w:val="3"/>
        </w:numPr>
        <w:shd w:val="clear" w:color="auto" w:fill="auto"/>
        <w:spacing w:after="60"/>
        <w:ind w:left="426"/>
        <w:rPr>
          <w:b/>
          <w:sz w:val="24"/>
          <w:szCs w:val="24"/>
        </w:rPr>
      </w:pPr>
      <w:r w:rsidRPr="00CA432F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89"/>
        <w:gridCol w:w="6240"/>
      </w:tblGrid>
      <w:tr w:rsidR="005300ED" w:rsidRPr="009167DD" w14:paraId="6915A30E" w14:textId="77777777" w:rsidTr="00C32218">
        <w:trPr>
          <w:cantSplit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AC78A9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BA4" w14:textId="255E5C20" w:rsidR="005300ED" w:rsidRPr="00B17030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B17030">
              <w:rPr>
                <w:bCs/>
                <w:i/>
                <w:color w:val="auto"/>
                <w:sz w:val="24"/>
                <w:szCs w:val="24"/>
              </w:rPr>
              <w:t>Земельна ділянка вільна від капітальної забудови</w:t>
            </w:r>
            <w:r w:rsidR="00276994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5300ED" w:rsidRPr="009167DD" w14:paraId="4EF1E1D6" w14:textId="77777777" w:rsidTr="00C32218">
        <w:trPr>
          <w:cantSplit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AC78A9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9167DD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9167DD" w14:paraId="3B2FE9A3" w14:textId="77777777" w:rsidTr="00D720C2">
        <w:trPr>
          <w:cantSplit/>
          <w:trHeight w:val="3214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Функціональне призначення</w:t>
            </w:r>
            <w:r w:rsidR="005300ED" w:rsidRPr="00AC78A9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3071BB3D" w14:textId="162D01E3" w:rsidR="005300ED" w:rsidRPr="00AC78A9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 xml:space="preserve">згідно </w:t>
            </w:r>
            <w:r w:rsidR="00364476" w:rsidRPr="00AC78A9">
              <w:rPr>
                <w:sz w:val="24"/>
                <w:szCs w:val="24"/>
              </w:rPr>
              <w:t>з Генпланом: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35FA9073" w:rsidR="005300ED" w:rsidRPr="00D720C2" w:rsidRDefault="00FC392B" w:rsidP="001D3891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C392B">
              <w:rPr>
                <w:i/>
                <w:sz w:val="24"/>
                <w:szCs w:val="24"/>
              </w:rPr>
              <w:t xml:space="preserve">Відповідно до Генерального плану міста Києва </w:t>
            </w:r>
            <w:r w:rsidRPr="00FC392B">
              <w:rPr>
                <w:bCs/>
                <w:i/>
                <w:sz w:val="24"/>
                <w:szCs w:val="24"/>
              </w:rPr>
              <w:t>та проекту планування його приміської зони на період до 2020 року</w:t>
            </w:r>
            <w:r w:rsidRPr="00FC392B">
              <w:rPr>
                <w:i/>
                <w:sz w:val="24"/>
                <w:szCs w:val="24"/>
              </w:rPr>
              <w:t xml:space="preserve">, затвердженого рішенням Київської міської ради                  від 28.03.2002 № 370/1804, земельна ділянка за функціональним призначенням належить </w:t>
            </w:r>
            <w:r w:rsidR="001D3891">
              <w:rPr>
                <w:i/>
                <w:sz w:val="24"/>
                <w:szCs w:val="24"/>
              </w:rPr>
              <w:t xml:space="preserve">до </w:t>
            </w:r>
            <w:r>
              <w:rPr>
                <w:i/>
                <w:sz w:val="24"/>
                <w:szCs w:val="24"/>
              </w:rPr>
              <w:t xml:space="preserve">території житлової середньо- та малоповерхової забудови та частково до </w:t>
            </w:r>
            <w:r w:rsidR="00820B0A">
              <w:rPr>
                <w:i/>
                <w:sz w:val="24"/>
                <w:szCs w:val="24"/>
              </w:rPr>
              <w:t xml:space="preserve">території </w:t>
            </w:r>
            <w:r>
              <w:rPr>
                <w:i/>
                <w:sz w:val="24"/>
                <w:szCs w:val="24"/>
              </w:rPr>
              <w:t>ву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>лиць і доріг</w:t>
            </w:r>
            <w:r w:rsidR="007A7A7D">
              <w:rPr>
                <w:i/>
                <w:sz w:val="24"/>
                <w:szCs w:val="24"/>
              </w:rPr>
              <w:t xml:space="preserve"> (довідка (витяг) з містобудівного кадастру </w:t>
            </w:r>
            <w:r w:rsidR="00CA432F">
              <w:rPr>
                <w:i/>
                <w:sz w:val="24"/>
                <w:szCs w:val="24"/>
              </w:rPr>
              <w:t xml:space="preserve">від 08.06.2021 </w:t>
            </w:r>
            <w:r w:rsidR="007A7A7D">
              <w:rPr>
                <w:i/>
                <w:sz w:val="24"/>
                <w:szCs w:val="24"/>
              </w:rPr>
              <w:t xml:space="preserve">№ 6916/0/12/12-03-21, надана </w:t>
            </w:r>
            <w:r w:rsidR="007A7A7D" w:rsidRPr="007A7A7D">
              <w:rPr>
                <w:i/>
                <w:sz w:val="24"/>
                <w:szCs w:val="24"/>
              </w:rPr>
              <w:t xml:space="preserve">Департаментом містобудування та архітектури виконавчого органу Київської міської ради (Київської міської </w:t>
            </w:r>
            <w:r w:rsidR="001D3891">
              <w:rPr>
                <w:i/>
                <w:sz w:val="24"/>
                <w:szCs w:val="24"/>
              </w:rPr>
              <w:t>д</w:t>
            </w:r>
            <w:r w:rsidR="007A7A7D" w:rsidRPr="007A7A7D">
              <w:rPr>
                <w:i/>
                <w:sz w:val="24"/>
                <w:szCs w:val="24"/>
              </w:rPr>
              <w:t>ержавної адміністрації)</w:t>
            </w:r>
            <w:r w:rsidR="00E94BB3">
              <w:rPr>
                <w:i/>
                <w:sz w:val="24"/>
                <w:szCs w:val="24"/>
              </w:rPr>
              <w:t>.</w:t>
            </w:r>
          </w:p>
        </w:tc>
      </w:tr>
      <w:tr w:rsidR="005300ED" w:rsidRPr="009167DD" w14:paraId="041F86A7" w14:textId="77777777" w:rsidTr="00C32218">
        <w:trPr>
          <w:cantSplit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AC78A9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9167DD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9167DD" w14:paraId="24EC05CB" w14:textId="77777777" w:rsidTr="00C32218">
        <w:trPr>
          <w:cantSplit/>
          <w:trHeight w:val="323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AC78A9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610E" w14:textId="77777777" w:rsidR="00D720C2" w:rsidRDefault="00793BA6" w:rsidP="00CA432F">
            <w:pPr>
              <w:pStyle w:val="a5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D11502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 w:rsidRPr="00D11502">
              <w:rPr>
                <w:bCs/>
                <w:i/>
                <w:color w:val="auto"/>
                <w:sz w:val="24"/>
                <w:szCs w:val="24"/>
              </w:rPr>
              <w:t>.</w:t>
            </w:r>
          </w:p>
          <w:p w14:paraId="10082E7C" w14:textId="543A77FF" w:rsidR="00F03B5F" w:rsidRPr="00793BA6" w:rsidRDefault="00F03B5F" w:rsidP="00CA432F">
            <w:pPr>
              <w:pStyle w:val="a5"/>
              <w:jc w:val="both"/>
              <w:rPr>
                <w:bCs/>
                <w:i/>
                <w:color w:val="auto"/>
                <w:sz w:val="24"/>
                <w:szCs w:val="24"/>
              </w:rPr>
            </w:pPr>
          </w:p>
        </w:tc>
      </w:tr>
      <w:tr w:rsidR="00C32218" w:rsidRPr="009167DD" w14:paraId="3DFE47E3" w14:textId="77777777" w:rsidTr="00FA69DA">
        <w:trPr>
          <w:cantSplit/>
          <w:trHeight w:val="7409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FFCF" w14:textId="7E25DC0F" w:rsidR="00C32218" w:rsidRPr="00AC78A9" w:rsidRDefault="00C32218" w:rsidP="00AC78A9">
            <w:pPr>
              <w:pStyle w:val="a5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AC78A9">
              <w:rPr>
                <w:bCs/>
                <w:sz w:val="24"/>
                <w:szCs w:val="24"/>
              </w:rPr>
              <w:t>Інші особливості: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DD4" w14:textId="10E9E08F" w:rsidR="00E167FF" w:rsidRPr="00204F8B" w:rsidRDefault="00E167FF" w:rsidP="00E167FF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204F8B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Частина земельної ділянки розташована в межах червоних ліній.</w:t>
            </w:r>
          </w:p>
          <w:p w14:paraId="64FC940B" w14:textId="3F45D9C7" w:rsidR="00C32218" w:rsidRPr="00204F8B" w:rsidRDefault="00C32218" w:rsidP="00CA432F">
            <w:pPr>
              <w:ind w:firstLine="249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204F8B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Рішенням Київської міської ради від 26.06.2018                      № 982/5046 «Про надання статусу скверу земельній ділянці площею 0,1962 га (кадастровий номер 8000000000:85:381:0006), розташованій за </w:t>
            </w:r>
            <w:proofErr w:type="spellStart"/>
            <w:r w:rsidRPr="00204F8B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адресою</w:t>
            </w:r>
            <w:proofErr w:type="spellEnd"/>
            <w:r w:rsidRPr="00204F8B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:                вул. </w:t>
            </w:r>
            <w:proofErr w:type="spellStart"/>
            <w:r w:rsidRPr="00204F8B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Дегтярна</w:t>
            </w:r>
            <w:proofErr w:type="spellEnd"/>
            <w:r w:rsidRPr="00204F8B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, 2-4 у Подільському районі м. Києва» зазначеній земельній ділянці надано статус скверу.</w:t>
            </w:r>
          </w:p>
          <w:p w14:paraId="30F800B6" w14:textId="77777777" w:rsidR="00C32218" w:rsidRPr="00204F8B" w:rsidRDefault="00C32218" w:rsidP="007120B3">
            <w:pPr>
              <w:ind w:firstLine="252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204F8B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Земельна ділянка розташована в Центральному історичному ареалі міста Києва, в архітектурній та археологічній охоронних зонах, у межах Державного історико-архітектурного заповідника «Стародавній Київ», на території пам’яток археології місцевого значення «Культурний шар Подолу» та «Культурний шар ремісничих </w:t>
            </w:r>
            <w:proofErr w:type="spellStart"/>
            <w:r w:rsidRPr="00204F8B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слобід</w:t>
            </w:r>
            <w:proofErr w:type="spellEnd"/>
            <w:r w:rsidRPr="00204F8B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Гончарі та Кожум’яки Х-ХІХ </w:t>
            </w:r>
            <w:proofErr w:type="spellStart"/>
            <w:r w:rsidRPr="00204F8B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cт</w:t>
            </w:r>
            <w:proofErr w:type="spellEnd"/>
            <w:r w:rsidRPr="00204F8B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. (урочище між горами Замковою, Дитинкою (</w:t>
            </w:r>
            <w:proofErr w:type="spellStart"/>
            <w:r w:rsidRPr="00204F8B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Кудрявець</w:t>
            </w:r>
            <w:proofErr w:type="spellEnd"/>
            <w:r w:rsidRPr="00204F8B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)», на території пам’ятки ландшафту, історії місцевого значення «Історичний ландшафт Київських гір і долини              р. Дніпра» (листи Департаменту охорони культурної спадщини виконавчого органу Київської міської ради (Київської міської державної адміністрації) від 11.08.2021 № 066-2553 та Міністерства культури та інформаційної політики України від 06.12.2021 № 14648/6.11.1).</w:t>
            </w:r>
          </w:p>
          <w:p w14:paraId="788406C2" w14:textId="6FE1F3D9" w:rsidR="00C32218" w:rsidRPr="00C32218" w:rsidRDefault="00C32218" w:rsidP="00C32218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   </w:t>
            </w:r>
            <w:r w:rsidRPr="00CE46F3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Рішенням Київської міської ради від 10.07.2003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                         </w:t>
            </w:r>
            <w:r w:rsidRPr="00CE46F3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№ 638-18/798 земельна ділянка з кадастровим номером 8000000000:85:381:0006 площею 0,1962 га передана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                    </w:t>
            </w:r>
            <w:r w:rsidRPr="00CE46F3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короткострокову </w:t>
            </w:r>
            <w:r w:rsidRPr="00CE46F3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оренду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</w:t>
            </w:r>
            <w:r w:rsidRPr="00CE46F3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на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5 </w:t>
            </w:r>
            <w:r w:rsidRPr="00CE46F3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років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</w:t>
            </w:r>
            <w:r w:rsidRPr="00CE46F3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відкритому акціонерному товариству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</w:t>
            </w:r>
            <w:r w:rsidRPr="006C2C1E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трест «Київміськбуд-1» </w:t>
            </w:r>
            <w:r w:rsidR="000447E7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             </w:t>
            </w:r>
            <w:r w:rsidRPr="006C2C1E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імені М.П. Загороднього для будівництва </w:t>
            </w:r>
            <w:r w:rsidRPr="006C7C7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житлових будинків з об’єктами соціально-громадського призначення в урочищі Г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ончари-Кожум</w:t>
            </w:r>
            <w:r w:rsidRPr="006C7C7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’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яки на вулицях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Воздвиженській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,</w:t>
            </w:r>
            <w:r w:rsidRPr="006C7C7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Гончарній, </w:t>
            </w:r>
            <w:proofErr w:type="spellStart"/>
            <w:r w:rsidRPr="006C7C7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Дегтярній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Кожум</w:t>
            </w:r>
            <w:r w:rsidRPr="006C7C7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’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яцькій</w:t>
            </w:r>
            <w:proofErr w:type="spellEnd"/>
            <w:r w:rsidRPr="006C7C7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у Подільському районі м. Києва (договір оренди земельних ділянок </w:t>
            </w:r>
            <w:r w:rsidR="00DC521A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                      </w:t>
            </w:r>
            <w:r w:rsidRPr="006C7C7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від 31.01.2004 № 85-6-00097 </w:t>
            </w:r>
            <w:r w:rsidR="001D389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(</w:t>
            </w:r>
            <w:r w:rsidRPr="006C7C7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зі змінами)</w:t>
            </w:r>
            <w:r w:rsidR="001D389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)</w:t>
            </w:r>
            <w:r w:rsidRPr="006C7C7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.</w:t>
            </w:r>
          </w:p>
          <w:p w14:paraId="7C043D14" w14:textId="6158D1B2" w:rsidR="00C32218" w:rsidRPr="00204F8B" w:rsidRDefault="00C32218" w:rsidP="007A7143">
            <w:pPr>
              <w:ind w:firstLine="249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204F8B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Рішеннями </w:t>
            </w:r>
            <w:r w:rsidRPr="00CE46F3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Київської міської ради</w:t>
            </w:r>
            <w:r w:rsidRPr="00204F8B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від 18.06.2009               № 672/1728, від 20.09.2012 № 188/8472 договір оренди земельних ділянок від 31.01.2004 № 85-6-00097 було поновлено на 10 років, замінено орендаря -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відкрите</w:t>
            </w:r>
            <w:r w:rsidRPr="00BB70A6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акціонерне товариство </w:t>
            </w:r>
            <w:r w:rsidRPr="00204F8B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трест «Київміськбуд-1» на його правонаступника - товариство з обмеженою відповідальністю «Фундація «Якісне житло».</w:t>
            </w:r>
          </w:p>
          <w:p w14:paraId="49A82B2A" w14:textId="5FF3237D" w:rsidR="00C32218" w:rsidRPr="007F29F8" w:rsidRDefault="00C32218" w:rsidP="007F29F8">
            <w:pPr>
              <w:ind w:firstLine="249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7F29F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Рішенням Київської міської ради від 03.09.2020                           № 449/9528 розірвано договір оренди земельних ділянок                від 31.01.2004, зареєстрований за № 85-6-000097 (зі змінами та доповненнями), в частині земельної ділянки з кадастровим номером 8000000000:85:381:0006.</w:t>
            </w:r>
          </w:p>
          <w:p w14:paraId="0A77AB8A" w14:textId="3F55F056" w:rsidR="00204F8B" w:rsidRDefault="00204F8B" w:rsidP="007F29F8">
            <w:pPr>
              <w:ind w:firstLine="249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7F29F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Крім того, рішенням Господарського суду міста Києва від 26.09.2023 у справі № 910/19442/21</w:t>
            </w:r>
            <w:r w:rsidR="002B4AED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, залишеним без змін</w:t>
            </w:r>
            <w:r w:rsidRPr="007F29F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</w:t>
            </w:r>
            <w:r w:rsidR="002B4AED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п</w:t>
            </w:r>
            <w:r w:rsidR="002B4AED" w:rsidRPr="007F29F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остановою Північного апеляційного господарського суду від 14.02.2024</w:t>
            </w:r>
            <w:r w:rsidR="002B4AED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, </w:t>
            </w:r>
            <w:r w:rsidRPr="007F29F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відмовлено в</w:t>
            </w:r>
            <w:r w:rsidR="002B4AED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</w:t>
            </w:r>
            <w:r w:rsidRPr="007F29F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задоволенні позовних вимог товариства з обмеженою відповідальністю «Фундація «Якісне житло» про визнання недійсним рішення Київської міської ради від 03.09.2020 №</w:t>
            </w:r>
            <w:r w:rsidR="007F29F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 </w:t>
            </w:r>
            <w:r w:rsidRPr="007F29F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449/9528 «Про розірвання до</w:t>
            </w:r>
            <w:r w:rsidR="001D389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говору оренди земельних ділянок</w:t>
            </w:r>
            <w:r w:rsidR="00C23563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</w:t>
            </w:r>
            <w:r w:rsidRPr="007F29F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від 31 січня 2004 року, зареєстрованого за № 85-6-00097</w:t>
            </w:r>
            <w:r w:rsidR="001D389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</w:t>
            </w:r>
            <w:r w:rsidRPr="007F29F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(зі змінами та доповненнями)</w:t>
            </w:r>
            <w:r w:rsidR="001D3891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»</w:t>
            </w:r>
            <w:r w:rsidRPr="007F29F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. </w:t>
            </w:r>
          </w:p>
          <w:p w14:paraId="5C2EAF07" w14:textId="4263D1E2" w:rsidR="00C32218" w:rsidRPr="007F29F8" w:rsidRDefault="00C32218" w:rsidP="007F29F8">
            <w:pPr>
              <w:ind w:firstLine="249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7F29F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5FD7723" w14:textId="7A1FA372" w:rsidR="00C32218" w:rsidRPr="007F29F8" w:rsidRDefault="00C32218" w:rsidP="007F29F8">
            <w:pPr>
              <w:ind w:firstLine="249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7F29F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Зазначене підтверджується, зокрема, рішеннями Верховного Суду від 28.04.2021 у справі № 826/8857/16,               від 17.04.2018 у справі № 826/8107/16, від 16.09.2021 у справі № 826/8847/16. </w:t>
            </w:r>
          </w:p>
          <w:p w14:paraId="67D03A27" w14:textId="46B8FC3D" w:rsidR="00C32218" w:rsidRPr="007F29F8" w:rsidRDefault="00C32218" w:rsidP="00CE46F3">
            <w:pPr>
              <w:ind w:firstLine="252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7F29F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Зважаючи на вказане, цей </w:t>
            </w:r>
            <w:proofErr w:type="spellStart"/>
            <w:r w:rsidRPr="007F29F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проєкт</w:t>
            </w:r>
            <w:proofErr w:type="spellEnd"/>
            <w:r w:rsidRPr="007F29F8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5AB0717A" w14:textId="0FB53EE3" w:rsidR="00C32218" w:rsidRPr="00204F8B" w:rsidRDefault="00C32218" w:rsidP="00CE46F3">
            <w:pPr>
              <w:ind w:firstLine="252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</w:p>
        </w:tc>
      </w:tr>
      <w:tr w:rsidR="00C32218" w:rsidRPr="009167DD" w14:paraId="35F7580C" w14:textId="77777777" w:rsidTr="00AC1091">
        <w:trPr>
          <w:cantSplit/>
          <w:trHeight w:val="421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16266" w14:textId="77777777" w:rsidR="00C32218" w:rsidRDefault="00C32218" w:rsidP="00AC78A9">
            <w:pPr>
              <w:pStyle w:val="a5"/>
              <w:ind w:left="-142"/>
              <w:rPr>
                <w:bCs/>
                <w:sz w:val="24"/>
                <w:szCs w:val="24"/>
              </w:rPr>
            </w:pPr>
          </w:p>
        </w:tc>
        <w:tc>
          <w:tcPr>
            <w:tcW w:w="6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B793" w14:textId="4F240CDA" w:rsidR="00C32218" w:rsidRPr="00794EA5" w:rsidRDefault="00C32218" w:rsidP="00CE46F3">
            <w:pPr>
              <w:ind w:firstLine="252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14:paraId="4A7C17C2" w14:textId="4E601D1A" w:rsidR="002B4AED" w:rsidRPr="00276994" w:rsidRDefault="002B4AED" w:rsidP="00276994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24"/>
          <w:szCs w:val="24"/>
        </w:rPr>
      </w:pPr>
    </w:p>
    <w:p w14:paraId="3E031118" w14:textId="28270961" w:rsidR="00963954" w:rsidRDefault="009A054D" w:rsidP="00B53258">
      <w:pPr>
        <w:pStyle w:val="1"/>
        <w:numPr>
          <w:ilvl w:val="0"/>
          <w:numId w:val="3"/>
        </w:numPr>
        <w:shd w:val="clear" w:color="auto" w:fill="auto"/>
        <w:ind w:left="284"/>
        <w:jc w:val="both"/>
      </w:pPr>
      <w:r w:rsidRPr="00F24F9E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  <w:r w:rsidR="00963954" w:rsidRPr="00963954">
        <w:t xml:space="preserve"> </w:t>
      </w:r>
    </w:p>
    <w:p w14:paraId="05AF9ECC" w14:textId="0039A1DB" w:rsidR="00963954" w:rsidRPr="00524786" w:rsidRDefault="00963954" w:rsidP="00B53258">
      <w:pPr>
        <w:pStyle w:val="1"/>
        <w:shd w:val="clear" w:color="auto" w:fill="auto"/>
        <w:spacing w:after="0"/>
        <w:ind w:firstLine="709"/>
        <w:jc w:val="both"/>
        <w:rPr>
          <w:i/>
          <w:sz w:val="24"/>
          <w:szCs w:val="24"/>
        </w:rPr>
      </w:pPr>
      <w:r w:rsidRPr="00524786">
        <w:rPr>
          <w:sz w:val="24"/>
          <w:szCs w:val="24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від 20.04.2017 № 241/2463.</w:t>
      </w:r>
    </w:p>
    <w:p w14:paraId="3D6B9C74" w14:textId="77777777" w:rsidR="00963954" w:rsidRPr="00524786" w:rsidRDefault="00963954" w:rsidP="00B5325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524786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lastRenderedPageBreak/>
        <w:t>Проєкт</w:t>
      </w:r>
      <w:proofErr w:type="spellEnd"/>
      <w:r w:rsidRPr="00524786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45DDC48" w14:textId="77777777" w:rsidR="00963954" w:rsidRPr="00363E5D" w:rsidRDefault="00963954" w:rsidP="00B5325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</w:pP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Проєкт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рішення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не 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містить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службової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інформації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у 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розумінні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статті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6 Закону 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України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  </w:t>
      </w:r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«</w:t>
      </w:r>
      <w:proofErr w:type="gram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Про доступ до 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публічної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інформації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».</w:t>
      </w:r>
    </w:p>
    <w:p w14:paraId="7FD89204" w14:textId="78482276" w:rsidR="00963954" w:rsidRDefault="00963954" w:rsidP="00B5325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</w:pP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Проєкт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рішення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не 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містить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інформації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про 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фізичну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особу (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персональні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дані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) у 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розумінні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статей 11 та 21 Закону 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України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«Про 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інформацію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» та 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статті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2 Закону 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України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«Про 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захист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персональних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даних</w:t>
      </w:r>
      <w:proofErr w:type="spellEnd"/>
      <w:r w:rsidRPr="00363E5D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».</w:t>
      </w:r>
    </w:p>
    <w:p w14:paraId="025EF119" w14:textId="77777777" w:rsidR="00963954" w:rsidRPr="00363E5D" w:rsidRDefault="00963954" w:rsidP="00B53258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</w:pPr>
    </w:p>
    <w:p w14:paraId="326697D1" w14:textId="3C4D52EB" w:rsidR="00963954" w:rsidRPr="005C534F" w:rsidRDefault="00963954" w:rsidP="00B53258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0"/>
        <w:ind w:left="284"/>
        <w:rPr>
          <w:i/>
          <w:sz w:val="24"/>
          <w:szCs w:val="24"/>
        </w:rPr>
      </w:pPr>
      <w:r w:rsidRPr="005C534F">
        <w:rPr>
          <w:b/>
          <w:bCs/>
          <w:sz w:val="24"/>
          <w:szCs w:val="24"/>
        </w:rPr>
        <w:t>Фінансово-економічне обґрунтування.</w:t>
      </w:r>
    </w:p>
    <w:p w14:paraId="24DB0A37" w14:textId="77777777" w:rsidR="00963954" w:rsidRPr="00173F07" w:rsidRDefault="00963954" w:rsidP="00B53258">
      <w:pPr>
        <w:pStyle w:val="1"/>
        <w:tabs>
          <w:tab w:val="left" w:pos="426"/>
        </w:tabs>
        <w:spacing w:after="0"/>
        <w:ind w:left="400" w:firstLine="309"/>
        <w:jc w:val="both"/>
        <w:rPr>
          <w:i/>
          <w:sz w:val="24"/>
          <w:szCs w:val="24"/>
          <w:lang w:val="ru-RU"/>
        </w:rPr>
      </w:pPr>
      <w:proofErr w:type="spellStart"/>
      <w:r w:rsidRPr="00173F07">
        <w:rPr>
          <w:sz w:val="24"/>
          <w:szCs w:val="24"/>
          <w:lang w:val="ru-RU"/>
        </w:rPr>
        <w:t>Реалізація</w:t>
      </w:r>
      <w:proofErr w:type="spellEnd"/>
      <w:r w:rsidRPr="00173F07">
        <w:rPr>
          <w:sz w:val="24"/>
          <w:szCs w:val="24"/>
          <w:lang w:val="ru-RU"/>
        </w:rPr>
        <w:t xml:space="preserve"> </w:t>
      </w:r>
      <w:proofErr w:type="spellStart"/>
      <w:r w:rsidRPr="00173F07">
        <w:rPr>
          <w:sz w:val="24"/>
          <w:szCs w:val="24"/>
          <w:lang w:val="ru-RU"/>
        </w:rPr>
        <w:t>рішення</w:t>
      </w:r>
      <w:proofErr w:type="spellEnd"/>
      <w:r w:rsidRPr="00173F07">
        <w:rPr>
          <w:sz w:val="24"/>
          <w:szCs w:val="24"/>
          <w:lang w:val="ru-RU"/>
        </w:rPr>
        <w:t xml:space="preserve"> не </w:t>
      </w:r>
      <w:proofErr w:type="spellStart"/>
      <w:r w:rsidRPr="00173F07">
        <w:rPr>
          <w:sz w:val="24"/>
          <w:szCs w:val="24"/>
          <w:lang w:val="ru-RU"/>
        </w:rPr>
        <w:t>потребує</w:t>
      </w:r>
      <w:proofErr w:type="spellEnd"/>
      <w:r w:rsidRPr="00173F07">
        <w:rPr>
          <w:sz w:val="24"/>
          <w:szCs w:val="24"/>
          <w:lang w:val="ru-RU"/>
        </w:rPr>
        <w:t xml:space="preserve"> </w:t>
      </w:r>
      <w:proofErr w:type="spellStart"/>
      <w:r w:rsidRPr="00173F07">
        <w:rPr>
          <w:sz w:val="24"/>
          <w:szCs w:val="24"/>
          <w:lang w:val="ru-RU"/>
        </w:rPr>
        <w:t>додаткових</w:t>
      </w:r>
      <w:proofErr w:type="spellEnd"/>
      <w:r w:rsidRPr="00173F07">
        <w:rPr>
          <w:sz w:val="24"/>
          <w:szCs w:val="24"/>
          <w:lang w:val="ru-RU"/>
        </w:rPr>
        <w:t xml:space="preserve"> </w:t>
      </w:r>
      <w:proofErr w:type="spellStart"/>
      <w:r w:rsidRPr="00173F07">
        <w:rPr>
          <w:sz w:val="24"/>
          <w:szCs w:val="24"/>
          <w:lang w:val="ru-RU"/>
        </w:rPr>
        <w:t>витрат</w:t>
      </w:r>
      <w:proofErr w:type="spellEnd"/>
      <w:r w:rsidRPr="00173F07">
        <w:rPr>
          <w:sz w:val="24"/>
          <w:szCs w:val="24"/>
          <w:lang w:val="ru-RU"/>
        </w:rPr>
        <w:t xml:space="preserve"> </w:t>
      </w:r>
      <w:proofErr w:type="spellStart"/>
      <w:r w:rsidRPr="00173F07">
        <w:rPr>
          <w:sz w:val="24"/>
          <w:szCs w:val="24"/>
          <w:lang w:val="ru-RU"/>
        </w:rPr>
        <w:t>міського</w:t>
      </w:r>
      <w:proofErr w:type="spellEnd"/>
      <w:r w:rsidRPr="00173F07">
        <w:rPr>
          <w:sz w:val="24"/>
          <w:szCs w:val="24"/>
          <w:lang w:val="ru-RU"/>
        </w:rPr>
        <w:t xml:space="preserve"> бюджету.</w:t>
      </w:r>
    </w:p>
    <w:p w14:paraId="162B4076" w14:textId="63E4435B" w:rsidR="00B53258" w:rsidRDefault="00963954" w:rsidP="00B53258">
      <w:pPr>
        <w:pStyle w:val="1"/>
        <w:shd w:val="clear" w:color="auto" w:fill="auto"/>
        <w:spacing w:after="0"/>
        <w:ind w:firstLine="709"/>
        <w:jc w:val="both"/>
        <w:rPr>
          <w:b/>
          <w:color w:val="auto"/>
          <w:sz w:val="24"/>
          <w:szCs w:val="24"/>
          <w:lang w:val="ru-RU"/>
        </w:rPr>
      </w:pPr>
      <w:proofErr w:type="spellStart"/>
      <w:r w:rsidRPr="00B53258">
        <w:rPr>
          <w:color w:val="auto"/>
          <w:sz w:val="24"/>
          <w:szCs w:val="24"/>
          <w:lang w:val="ru-RU"/>
        </w:rPr>
        <w:t>Відповідно</w:t>
      </w:r>
      <w:proofErr w:type="spellEnd"/>
      <w:r w:rsidRPr="00B53258">
        <w:rPr>
          <w:color w:val="auto"/>
          <w:sz w:val="24"/>
          <w:szCs w:val="24"/>
          <w:lang w:val="ru-RU"/>
        </w:rPr>
        <w:t xml:space="preserve"> до </w:t>
      </w:r>
      <w:proofErr w:type="spellStart"/>
      <w:r w:rsidRPr="00B53258">
        <w:rPr>
          <w:color w:val="auto"/>
          <w:sz w:val="24"/>
          <w:szCs w:val="24"/>
          <w:lang w:val="ru-RU"/>
        </w:rPr>
        <w:t>Податкового</w:t>
      </w:r>
      <w:proofErr w:type="spellEnd"/>
      <w:r w:rsidRPr="00B53258">
        <w:rPr>
          <w:color w:val="auto"/>
          <w:sz w:val="24"/>
          <w:szCs w:val="24"/>
          <w:lang w:val="ru-RU"/>
        </w:rPr>
        <w:t xml:space="preserve"> кодексу </w:t>
      </w:r>
      <w:proofErr w:type="spellStart"/>
      <w:r w:rsidRPr="00B53258">
        <w:rPr>
          <w:color w:val="auto"/>
          <w:sz w:val="24"/>
          <w:szCs w:val="24"/>
          <w:lang w:val="ru-RU"/>
        </w:rPr>
        <w:t>України</w:t>
      </w:r>
      <w:proofErr w:type="spellEnd"/>
      <w:r w:rsidRPr="00B53258">
        <w:rPr>
          <w:color w:val="auto"/>
          <w:sz w:val="24"/>
          <w:szCs w:val="24"/>
          <w:lang w:val="ru-RU"/>
        </w:rPr>
        <w:t xml:space="preserve"> та </w:t>
      </w:r>
      <w:proofErr w:type="spellStart"/>
      <w:r w:rsidRPr="00B53258">
        <w:rPr>
          <w:color w:val="auto"/>
          <w:sz w:val="24"/>
          <w:szCs w:val="24"/>
          <w:lang w:val="ru-RU"/>
        </w:rPr>
        <w:t>Положення</w:t>
      </w:r>
      <w:proofErr w:type="spellEnd"/>
      <w:r w:rsidRPr="00B53258">
        <w:rPr>
          <w:color w:val="auto"/>
          <w:sz w:val="24"/>
          <w:szCs w:val="24"/>
          <w:lang w:val="ru-RU"/>
        </w:rPr>
        <w:t xml:space="preserve"> про плату за землю в </w:t>
      </w:r>
      <w:proofErr w:type="spellStart"/>
      <w:r w:rsidRPr="00B53258">
        <w:rPr>
          <w:color w:val="auto"/>
          <w:sz w:val="24"/>
          <w:szCs w:val="24"/>
          <w:lang w:val="ru-RU"/>
        </w:rPr>
        <w:t>місті</w:t>
      </w:r>
      <w:proofErr w:type="spellEnd"/>
      <w:r w:rsidRPr="00B53258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B53258">
        <w:rPr>
          <w:color w:val="auto"/>
          <w:sz w:val="24"/>
          <w:szCs w:val="24"/>
          <w:lang w:val="ru-RU"/>
        </w:rPr>
        <w:t>Києві</w:t>
      </w:r>
      <w:proofErr w:type="spellEnd"/>
      <w:r w:rsidRPr="00B53258">
        <w:rPr>
          <w:color w:val="auto"/>
          <w:sz w:val="24"/>
          <w:szCs w:val="24"/>
          <w:lang w:val="ru-RU"/>
        </w:rPr>
        <w:t xml:space="preserve">, </w:t>
      </w:r>
      <w:proofErr w:type="spellStart"/>
      <w:r w:rsidRPr="00B53258">
        <w:rPr>
          <w:color w:val="auto"/>
          <w:sz w:val="24"/>
          <w:szCs w:val="24"/>
          <w:lang w:val="ru-RU"/>
        </w:rPr>
        <w:t>затвердженого</w:t>
      </w:r>
      <w:proofErr w:type="spellEnd"/>
      <w:r w:rsidRPr="00B53258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B53258">
        <w:rPr>
          <w:color w:val="auto"/>
          <w:sz w:val="24"/>
          <w:szCs w:val="24"/>
          <w:lang w:val="ru-RU"/>
        </w:rPr>
        <w:t>рішенням</w:t>
      </w:r>
      <w:proofErr w:type="spellEnd"/>
      <w:r w:rsidRPr="00B53258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B53258">
        <w:rPr>
          <w:color w:val="auto"/>
          <w:sz w:val="24"/>
          <w:szCs w:val="24"/>
          <w:lang w:val="ru-RU"/>
        </w:rPr>
        <w:t>Київської</w:t>
      </w:r>
      <w:proofErr w:type="spellEnd"/>
      <w:r w:rsidRPr="00B53258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B53258">
        <w:rPr>
          <w:color w:val="auto"/>
          <w:sz w:val="24"/>
          <w:szCs w:val="24"/>
          <w:lang w:val="ru-RU"/>
        </w:rPr>
        <w:t>міської</w:t>
      </w:r>
      <w:proofErr w:type="spellEnd"/>
      <w:r w:rsidRPr="00B53258">
        <w:rPr>
          <w:color w:val="auto"/>
          <w:sz w:val="24"/>
          <w:szCs w:val="24"/>
          <w:lang w:val="ru-RU"/>
        </w:rPr>
        <w:t xml:space="preserve"> ради </w:t>
      </w:r>
      <w:proofErr w:type="spellStart"/>
      <w:r w:rsidRPr="00B53258">
        <w:rPr>
          <w:color w:val="auto"/>
          <w:sz w:val="24"/>
          <w:szCs w:val="24"/>
          <w:lang w:val="ru-RU"/>
        </w:rPr>
        <w:t>від</w:t>
      </w:r>
      <w:proofErr w:type="spellEnd"/>
      <w:r w:rsidRPr="00B53258">
        <w:rPr>
          <w:color w:val="auto"/>
          <w:sz w:val="24"/>
          <w:szCs w:val="24"/>
          <w:lang w:val="ru-RU"/>
        </w:rPr>
        <w:t xml:space="preserve"> 23.06.2011 № 242/5629 «Про </w:t>
      </w:r>
      <w:proofErr w:type="spellStart"/>
      <w:r w:rsidRPr="00B53258">
        <w:rPr>
          <w:color w:val="auto"/>
          <w:sz w:val="24"/>
          <w:szCs w:val="24"/>
          <w:lang w:val="ru-RU"/>
        </w:rPr>
        <w:t>встановлення</w:t>
      </w:r>
      <w:proofErr w:type="spellEnd"/>
      <w:r w:rsidRPr="00B53258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B53258">
        <w:rPr>
          <w:color w:val="auto"/>
          <w:sz w:val="24"/>
          <w:szCs w:val="24"/>
          <w:lang w:val="ru-RU"/>
        </w:rPr>
        <w:t>місцевих</w:t>
      </w:r>
      <w:proofErr w:type="spellEnd"/>
      <w:r w:rsidRPr="00B53258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B53258">
        <w:rPr>
          <w:color w:val="auto"/>
          <w:sz w:val="24"/>
          <w:szCs w:val="24"/>
          <w:lang w:val="ru-RU"/>
        </w:rPr>
        <w:t>податків</w:t>
      </w:r>
      <w:proofErr w:type="spellEnd"/>
      <w:r w:rsidRPr="00B53258">
        <w:rPr>
          <w:color w:val="auto"/>
          <w:sz w:val="24"/>
          <w:szCs w:val="24"/>
          <w:lang w:val="ru-RU"/>
        </w:rPr>
        <w:t xml:space="preserve"> і </w:t>
      </w:r>
      <w:proofErr w:type="spellStart"/>
      <w:r w:rsidRPr="00B53258">
        <w:rPr>
          <w:color w:val="auto"/>
          <w:sz w:val="24"/>
          <w:szCs w:val="24"/>
          <w:lang w:val="ru-RU"/>
        </w:rPr>
        <w:t>зборів</w:t>
      </w:r>
      <w:proofErr w:type="spellEnd"/>
      <w:r w:rsidRPr="00B53258">
        <w:rPr>
          <w:color w:val="auto"/>
          <w:sz w:val="24"/>
          <w:szCs w:val="24"/>
          <w:lang w:val="ru-RU"/>
        </w:rPr>
        <w:t xml:space="preserve"> у м. </w:t>
      </w:r>
      <w:proofErr w:type="spellStart"/>
      <w:r w:rsidRPr="00B53258">
        <w:rPr>
          <w:color w:val="auto"/>
          <w:sz w:val="24"/>
          <w:szCs w:val="24"/>
          <w:lang w:val="ru-RU"/>
        </w:rPr>
        <w:t>Києві</w:t>
      </w:r>
      <w:proofErr w:type="spellEnd"/>
      <w:r w:rsidRPr="00B53258">
        <w:rPr>
          <w:color w:val="auto"/>
          <w:sz w:val="24"/>
          <w:szCs w:val="24"/>
          <w:lang w:val="ru-RU"/>
        </w:rPr>
        <w:t>» (</w:t>
      </w:r>
      <w:proofErr w:type="spellStart"/>
      <w:r w:rsidRPr="00B53258">
        <w:rPr>
          <w:color w:val="auto"/>
          <w:sz w:val="24"/>
          <w:szCs w:val="24"/>
          <w:lang w:val="ru-RU"/>
        </w:rPr>
        <w:t>зі</w:t>
      </w:r>
      <w:proofErr w:type="spellEnd"/>
      <w:r w:rsidRPr="00B53258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B53258">
        <w:rPr>
          <w:color w:val="auto"/>
          <w:sz w:val="24"/>
          <w:szCs w:val="24"/>
          <w:lang w:val="ru-RU"/>
        </w:rPr>
        <w:t>змінами</w:t>
      </w:r>
      <w:proofErr w:type="spellEnd"/>
      <w:r w:rsidRPr="00B53258">
        <w:rPr>
          <w:color w:val="auto"/>
          <w:sz w:val="24"/>
          <w:szCs w:val="24"/>
          <w:lang w:val="ru-RU"/>
        </w:rPr>
        <w:t xml:space="preserve"> та </w:t>
      </w:r>
      <w:proofErr w:type="spellStart"/>
      <w:r w:rsidRPr="00B53258">
        <w:rPr>
          <w:color w:val="auto"/>
          <w:sz w:val="24"/>
          <w:szCs w:val="24"/>
          <w:lang w:val="ru-RU"/>
        </w:rPr>
        <w:t>доповненнями</w:t>
      </w:r>
      <w:proofErr w:type="spellEnd"/>
      <w:r w:rsidRPr="00B53258">
        <w:rPr>
          <w:color w:val="auto"/>
          <w:sz w:val="24"/>
          <w:szCs w:val="24"/>
          <w:lang w:val="ru-RU"/>
        </w:rPr>
        <w:t xml:space="preserve">) </w:t>
      </w:r>
      <w:proofErr w:type="spellStart"/>
      <w:r w:rsidRPr="00B53258">
        <w:rPr>
          <w:color w:val="auto"/>
          <w:sz w:val="24"/>
          <w:szCs w:val="24"/>
          <w:lang w:val="ru-RU"/>
        </w:rPr>
        <w:t>розрахунковий</w:t>
      </w:r>
      <w:proofErr w:type="spellEnd"/>
      <w:r w:rsidRPr="00B53258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B53258">
        <w:rPr>
          <w:color w:val="auto"/>
          <w:sz w:val="24"/>
          <w:szCs w:val="24"/>
          <w:lang w:val="ru-RU"/>
        </w:rPr>
        <w:t>розмір</w:t>
      </w:r>
      <w:proofErr w:type="spellEnd"/>
      <w:r w:rsidRPr="00B53258">
        <w:rPr>
          <w:color w:val="auto"/>
          <w:sz w:val="24"/>
          <w:szCs w:val="24"/>
          <w:lang w:val="ru-RU"/>
        </w:rPr>
        <w:t xml:space="preserve"> земельного </w:t>
      </w:r>
      <w:proofErr w:type="spellStart"/>
      <w:r w:rsidRPr="00B53258">
        <w:rPr>
          <w:color w:val="auto"/>
          <w:sz w:val="24"/>
          <w:szCs w:val="24"/>
          <w:lang w:val="ru-RU"/>
        </w:rPr>
        <w:t>податку</w:t>
      </w:r>
      <w:proofErr w:type="spellEnd"/>
      <w:r w:rsidRPr="00B53258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B53258">
        <w:rPr>
          <w:color w:val="auto"/>
          <w:sz w:val="24"/>
          <w:szCs w:val="24"/>
          <w:lang w:val="ru-RU"/>
        </w:rPr>
        <w:t>складатиме</w:t>
      </w:r>
      <w:proofErr w:type="spellEnd"/>
      <w:r w:rsidRPr="00B53258">
        <w:rPr>
          <w:color w:val="auto"/>
          <w:sz w:val="24"/>
          <w:szCs w:val="24"/>
          <w:lang w:val="ru-RU"/>
        </w:rPr>
        <w:t>:</w:t>
      </w:r>
      <w:r w:rsidR="00B53258">
        <w:rPr>
          <w:color w:val="FF0000"/>
          <w:sz w:val="24"/>
          <w:szCs w:val="24"/>
          <w:lang w:val="ru-RU"/>
        </w:rPr>
        <w:t xml:space="preserve"> </w:t>
      </w:r>
      <w:proofErr w:type="spellStart"/>
      <w:r w:rsidR="00B53258" w:rsidRPr="00B53258">
        <w:rPr>
          <w:b/>
          <w:color w:val="auto"/>
          <w:sz w:val="24"/>
          <w:szCs w:val="24"/>
          <w:lang w:val="ru-RU"/>
        </w:rPr>
        <w:t>існуючий</w:t>
      </w:r>
      <w:proofErr w:type="spellEnd"/>
      <w:r w:rsidR="00B53258" w:rsidRPr="00B53258">
        <w:rPr>
          <w:b/>
          <w:color w:val="auto"/>
          <w:sz w:val="24"/>
          <w:szCs w:val="24"/>
          <w:lang w:val="ru-RU"/>
        </w:rPr>
        <w:t xml:space="preserve"> –</w:t>
      </w:r>
      <w:r w:rsidRPr="00B53258">
        <w:rPr>
          <w:b/>
          <w:color w:val="auto"/>
          <w:sz w:val="24"/>
          <w:szCs w:val="24"/>
          <w:lang w:val="ru-RU"/>
        </w:rPr>
        <w:t xml:space="preserve"> </w:t>
      </w:r>
      <w:r w:rsidR="00B53258" w:rsidRPr="00B53258">
        <w:rPr>
          <w:b/>
          <w:color w:val="auto"/>
          <w:sz w:val="24"/>
          <w:szCs w:val="24"/>
          <w:lang w:val="ru-RU"/>
        </w:rPr>
        <w:t>1</w:t>
      </w:r>
      <w:r w:rsidR="00C949C6">
        <w:rPr>
          <w:b/>
          <w:color w:val="auto"/>
          <w:sz w:val="24"/>
          <w:szCs w:val="24"/>
          <w:lang w:val="ru-RU"/>
        </w:rPr>
        <w:t> </w:t>
      </w:r>
      <w:r w:rsidR="00B53258" w:rsidRPr="00B53258">
        <w:rPr>
          <w:b/>
          <w:color w:val="auto"/>
          <w:sz w:val="24"/>
          <w:szCs w:val="24"/>
          <w:lang w:val="ru-RU"/>
        </w:rPr>
        <w:t>097</w:t>
      </w:r>
      <w:r w:rsidR="00C949C6">
        <w:rPr>
          <w:b/>
          <w:color w:val="auto"/>
          <w:sz w:val="24"/>
          <w:szCs w:val="24"/>
          <w:lang w:val="ru-RU"/>
        </w:rPr>
        <w:t xml:space="preserve"> </w:t>
      </w:r>
      <w:proofErr w:type="spellStart"/>
      <w:r w:rsidR="00B53258" w:rsidRPr="00B53258">
        <w:rPr>
          <w:b/>
          <w:color w:val="auto"/>
          <w:sz w:val="24"/>
          <w:szCs w:val="24"/>
          <w:lang w:val="ru-RU"/>
        </w:rPr>
        <w:t>грн</w:t>
      </w:r>
      <w:proofErr w:type="spellEnd"/>
      <w:r w:rsidR="00B53258" w:rsidRPr="00B53258">
        <w:rPr>
          <w:b/>
          <w:color w:val="auto"/>
          <w:sz w:val="24"/>
          <w:szCs w:val="24"/>
          <w:lang w:val="ru-RU"/>
        </w:rPr>
        <w:t xml:space="preserve"> 30</w:t>
      </w:r>
      <w:r w:rsidRPr="00B53258">
        <w:rPr>
          <w:b/>
          <w:color w:val="auto"/>
          <w:sz w:val="24"/>
          <w:szCs w:val="24"/>
          <w:lang w:val="ru-RU"/>
        </w:rPr>
        <w:t xml:space="preserve"> коп.</w:t>
      </w:r>
      <w:r w:rsidR="00B53258" w:rsidRPr="00B53258">
        <w:rPr>
          <w:b/>
          <w:color w:val="auto"/>
          <w:sz w:val="24"/>
          <w:szCs w:val="24"/>
          <w:lang w:val="ru-RU"/>
        </w:rPr>
        <w:t xml:space="preserve"> (0,01%), </w:t>
      </w:r>
      <w:proofErr w:type="spellStart"/>
      <w:r w:rsidR="00B53258" w:rsidRPr="00B53258">
        <w:rPr>
          <w:b/>
          <w:color w:val="auto"/>
          <w:sz w:val="24"/>
          <w:szCs w:val="24"/>
          <w:lang w:val="ru-RU"/>
        </w:rPr>
        <w:t>проєктний</w:t>
      </w:r>
      <w:proofErr w:type="spellEnd"/>
      <w:r w:rsidR="00B53258" w:rsidRPr="00B53258">
        <w:rPr>
          <w:b/>
          <w:color w:val="auto"/>
          <w:sz w:val="24"/>
          <w:szCs w:val="24"/>
          <w:lang w:val="ru-RU"/>
        </w:rPr>
        <w:t xml:space="preserve"> – 6</w:t>
      </w:r>
      <w:r w:rsidR="00640653">
        <w:rPr>
          <w:b/>
          <w:color w:val="auto"/>
          <w:sz w:val="24"/>
          <w:szCs w:val="24"/>
          <w:lang w:val="ru-RU"/>
        </w:rPr>
        <w:t>6</w:t>
      </w:r>
      <w:r w:rsidR="00B53258" w:rsidRPr="00B53258">
        <w:rPr>
          <w:b/>
          <w:color w:val="auto"/>
          <w:sz w:val="24"/>
          <w:szCs w:val="24"/>
          <w:lang w:val="ru-RU"/>
        </w:rPr>
        <w:t> </w:t>
      </w:r>
      <w:r w:rsidR="00640653">
        <w:rPr>
          <w:b/>
          <w:color w:val="auto"/>
          <w:sz w:val="24"/>
          <w:szCs w:val="24"/>
          <w:lang w:val="ru-RU"/>
        </w:rPr>
        <w:t>935</w:t>
      </w:r>
      <w:r w:rsidR="00B53258" w:rsidRPr="00B53258">
        <w:rPr>
          <w:b/>
          <w:color w:val="auto"/>
          <w:sz w:val="24"/>
          <w:szCs w:val="24"/>
          <w:lang w:val="ru-RU"/>
        </w:rPr>
        <w:t xml:space="preserve"> </w:t>
      </w:r>
      <w:proofErr w:type="spellStart"/>
      <w:r w:rsidR="00640653">
        <w:rPr>
          <w:b/>
          <w:color w:val="auto"/>
          <w:sz w:val="24"/>
          <w:szCs w:val="24"/>
          <w:lang w:val="ru-RU"/>
        </w:rPr>
        <w:t>грн</w:t>
      </w:r>
      <w:proofErr w:type="spellEnd"/>
      <w:r w:rsidR="00640653">
        <w:rPr>
          <w:b/>
          <w:color w:val="auto"/>
          <w:sz w:val="24"/>
          <w:szCs w:val="24"/>
          <w:lang w:val="ru-RU"/>
        </w:rPr>
        <w:t xml:space="preserve"> 29</w:t>
      </w:r>
      <w:r w:rsidR="00B53258" w:rsidRPr="00B53258">
        <w:rPr>
          <w:b/>
          <w:color w:val="auto"/>
          <w:sz w:val="24"/>
          <w:szCs w:val="24"/>
          <w:lang w:val="ru-RU"/>
        </w:rPr>
        <w:t xml:space="preserve"> коп. (1%).</w:t>
      </w:r>
    </w:p>
    <w:p w14:paraId="146E1795" w14:textId="65A41201" w:rsidR="00A441E5" w:rsidRDefault="00A441E5" w:rsidP="00A441E5">
      <w:pPr>
        <w:pStyle w:val="1"/>
        <w:shd w:val="clear" w:color="auto" w:fill="auto"/>
        <w:spacing w:after="0"/>
        <w:ind w:firstLine="0"/>
        <w:jc w:val="both"/>
        <w:rPr>
          <w:b/>
          <w:color w:val="auto"/>
          <w:sz w:val="24"/>
          <w:szCs w:val="24"/>
          <w:lang w:val="ru-RU"/>
        </w:rPr>
      </w:pPr>
    </w:p>
    <w:p w14:paraId="06FFE6C3" w14:textId="77777777" w:rsidR="00963954" w:rsidRPr="00C20204" w:rsidRDefault="00963954" w:rsidP="00B53258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0"/>
        <w:ind w:firstLine="400"/>
        <w:rPr>
          <w:i/>
          <w:sz w:val="24"/>
          <w:szCs w:val="24"/>
          <w:lang w:val="ru-RU"/>
        </w:rPr>
      </w:pPr>
      <w:r w:rsidRPr="00C20204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sz w:val="24"/>
          <w:szCs w:val="24"/>
          <w:lang w:val="ru-RU"/>
        </w:rPr>
        <w:t>.</w:t>
      </w:r>
    </w:p>
    <w:p w14:paraId="75A60624" w14:textId="67F06A8A" w:rsidR="00A15803" w:rsidRPr="00A15803" w:rsidRDefault="00963954" w:rsidP="00A15803">
      <w:pPr>
        <w:pStyle w:val="1"/>
        <w:shd w:val="clear" w:color="auto" w:fill="auto"/>
        <w:spacing w:after="0"/>
        <w:jc w:val="both"/>
        <w:rPr>
          <w:sz w:val="24"/>
          <w:szCs w:val="24"/>
          <w:lang w:val="ru-RU"/>
        </w:rPr>
      </w:pPr>
      <w:proofErr w:type="spellStart"/>
      <w:r w:rsidRPr="00173F07">
        <w:rPr>
          <w:sz w:val="24"/>
          <w:szCs w:val="24"/>
          <w:lang w:val="ru-RU"/>
        </w:rPr>
        <w:t>Наслідками</w:t>
      </w:r>
      <w:proofErr w:type="spellEnd"/>
      <w:r w:rsidRPr="00173F07">
        <w:rPr>
          <w:sz w:val="24"/>
          <w:szCs w:val="24"/>
          <w:lang w:val="ru-RU"/>
        </w:rPr>
        <w:t xml:space="preserve"> </w:t>
      </w:r>
      <w:proofErr w:type="spellStart"/>
      <w:r w:rsidRPr="00173F07">
        <w:rPr>
          <w:sz w:val="24"/>
          <w:szCs w:val="24"/>
          <w:lang w:val="ru-RU"/>
        </w:rPr>
        <w:t>прийняття</w:t>
      </w:r>
      <w:proofErr w:type="spellEnd"/>
      <w:r w:rsidRPr="00173F07">
        <w:rPr>
          <w:sz w:val="24"/>
          <w:szCs w:val="24"/>
          <w:lang w:val="ru-RU"/>
        </w:rPr>
        <w:t xml:space="preserve"> </w:t>
      </w:r>
      <w:proofErr w:type="spellStart"/>
      <w:r w:rsidRPr="00173F07">
        <w:rPr>
          <w:sz w:val="24"/>
          <w:szCs w:val="24"/>
          <w:lang w:val="ru-RU"/>
        </w:rPr>
        <w:t>розробленого</w:t>
      </w:r>
      <w:proofErr w:type="spellEnd"/>
      <w:r w:rsidRPr="00173F07">
        <w:rPr>
          <w:sz w:val="24"/>
          <w:szCs w:val="24"/>
          <w:lang w:val="ru-RU"/>
        </w:rPr>
        <w:t xml:space="preserve"> </w:t>
      </w:r>
      <w:proofErr w:type="spellStart"/>
      <w:r w:rsidRPr="00173F07">
        <w:rPr>
          <w:sz w:val="24"/>
          <w:szCs w:val="24"/>
          <w:lang w:val="ru-RU"/>
        </w:rPr>
        <w:t>проєкту</w:t>
      </w:r>
      <w:proofErr w:type="spellEnd"/>
      <w:r w:rsidRPr="00173F07">
        <w:rPr>
          <w:sz w:val="24"/>
          <w:szCs w:val="24"/>
          <w:lang w:val="ru-RU"/>
        </w:rPr>
        <w:t xml:space="preserve"> </w:t>
      </w:r>
      <w:proofErr w:type="spellStart"/>
      <w:r w:rsidRPr="00173F07">
        <w:rPr>
          <w:sz w:val="24"/>
          <w:szCs w:val="24"/>
          <w:lang w:val="ru-RU"/>
        </w:rPr>
        <w:t>рішення</w:t>
      </w:r>
      <w:proofErr w:type="spellEnd"/>
      <w:r w:rsidRPr="00173F07">
        <w:rPr>
          <w:sz w:val="24"/>
          <w:szCs w:val="24"/>
          <w:lang w:val="ru-RU"/>
        </w:rPr>
        <w:t xml:space="preserve"> стане</w:t>
      </w:r>
      <w:r>
        <w:rPr>
          <w:sz w:val="24"/>
          <w:szCs w:val="24"/>
          <w:lang w:val="ru-RU"/>
        </w:rPr>
        <w:t xml:space="preserve"> </w:t>
      </w:r>
      <w:proofErr w:type="spellStart"/>
      <w:r w:rsidRPr="00173F07">
        <w:rPr>
          <w:sz w:val="24"/>
          <w:szCs w:val="24"/>
          <w:lang w:val="ru-RU"/>
        </w:rPr>
        <w:t>реалізація</w:t>
      </w:r>
      <w:proofErr w:type="spellEnd"/>
      <w:r w:rsidRPr="00173F07">
        <w:rPr>
          <w:sz w:val="24"/>
          <w:szCs w:val="24"/>
          <w:lang w:val="ru-RU"/>
        </w:rPr>
        <w:t xml:space="preserve"> </w:t>
      </w:r>
      <w:proofErr w:type="spellStart"/>
      <w:r w:rsidRPr="00173F07">
        <w:rPr>
          <w:sz w:val="24"/>
          <w:szCs w:val="24"/>
          <w:lang w:val="ru-RU"/>
        </w:rPr>
        <w:t>зацікавленою</w:t>
      </w:r>
      <w:proofErr w:type="spellEnd"/>
      <w:r w:rsidRPr="00173F07">
        <w:rPr>
          <w:sz w:val="24"/>
          <w:szCs w:val="24"/>
          <w:lang w:val="ru-RU"/>
        </w:rPr>
        <w:t xml:space="preserve"> осо</w:t>
      </w:r>
      <w:r>
        <w:rPr>
          <w:sz w:val="24"/>
          <w:szCs w:val="24"/>
          <w:lang w:val="ru-RU"/>
        </w:rPr>
        <w:t>б</w:t>
      </w:r>
      <w:r w:rsidR="00A15803">
        <w:rPr>
          <w:sz w:val="24"/>
          <w:szCs w:val="24"/>
          <w:lang w:val="ru-RU"/>
        </w:rPr>
        <w:t xml:space="preserve">ою </w:t>
      </w:r>
      <w:proofErr w:type="spellStart"/>
      <w:r w:rsidR="00A15803">
        <w:rPr>
          <w:sz w:val="24"/>
          <w:szCs w:val="24"/>
          <w:lang w:val="ru-RU"/>
        </w:rPr>
        <w:t>своїх</w:t>
      </w:r>
      <w:proofErr w:type="spellEnd"/>
      <w:r w:rsidR="00A15803">
        <w:rPr>
          <w:sz w:val="24"/>
          <w:szCs w:val="24"/>
          <w:lang w:val="ru-RU"/>
        </w:rPr>
        <w:t xml:space="preserve"> прав </w:t>
      </w:r>
      <w:proofErr w:type="spellStart"/>
      <w:r w:rsidR="00A15803">
        <w:rPr>
          <w:sz w:val="24"/>
          <w:szCs w:val="24"/>
          <w:lang w:val="ru-RU"/>
        </w:rPr>
        <w:t>щодо</w:t>
      </w:r>
      <w:proofErr w:type="spellEnd"/>
      <w:r w:rsidR="00A15803">
        <w:rPr>
          <w:sz w:val="24"/>
          <w:szCs w:val="24"/>
          <w:lang w:val="ru-RU"/>
        </w:rPr>
        <w:t xml:space="preserve"> </w:t>
      </w:r>
      <w:proofErr w:type="spellStart"/>
      <w:r w:rsidR="00A15803">
        <w:rPr>
          <w:sz w:val="24"/>
          <w:szCs w:val="24"/>
          <w:lang w:val="ru-RU"/>
        </w:rPr>
        <w:t>користування</w:t>
      </w:r>
      <w:proofErr w:type="spellEnd"/>
      <w:r>
        <w:rPr>
          <w:sz w:val="24"/>
          <w:szCs w:val="24"/>
          <w:lang w:val="ru-RU"/>
        </w:rPr>
        <w:t xml:space="preserve"> земельною </w:t>
      </w:r>
      <w:proofErr w:type="spellStart"/>
      <w:r>
        <w:rPr>
          <w:sz w:val="24"/>
          <w:szCs w:val="24"/>
          <w:lang w:val="ru-RU"/>
        </w:rPr>
        <w:t>ділянкою</w:t>
      </w:r>
      <w:proofErr w:type="spellEnd"/>
      <w:r>
        <w:rPr>
          <w:sz w:val="24"/>
          <w:szCs w:val="24"/>
          <w:lang w:val="ru-RU"/>
        </w:rPr>
        <w:t>.</w:t>
      </w:r>
    </w:p>
    <w:p w14:paraId="1BA9238E" w14:textId="59A5612C" w:rsidR="00640653" w:rsidRDefault="00640653" w:rsidP="00B53258">
      <w:pPr>
        <w:pStyle w:val="20"/>
        <w:shd w:val="clear" w:color="auto" w:fill="auto"/>
        <w:spacing w:after="0" w:line="240" w:lineRule="auto"/>
        <w:jc w:val="left"/>
        <w:rPr>
          <w:i w:val="0"/>
          <w:iCs w:val="0"/>
          <w:sz w:val="20"/>
          <w:szCs w:val="20"/>
          <w:lang w:val="ru-RU"/>
        </w:rPr>
      </w:pPr>
    </w:p>
    <w:p w14:paraId="4AB574ED" w14:textId="02DAB6F2" w:rsidR="00963954" w:rsidRPr="00AD604C" w:rsidRDefault="00963954" w:rsidP="00B53258">
      <w:pPr>
        <w:pStyle w:val="20"/>
        <w:shd w:val="clear" w:color="auto" w:fill="auto"/>
        <w:spacing w:after="0" w:line="240" w:lineRule="auto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D83FA9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2E537833" w14:textId="77777777" w:rsidR="00963954" w:rsidRPr="00B30291" w:rsidRDefault="00963954" w:rsidP="00B53258">
      <w:pPr>
        <w:pStyle w:val="1"/>
        <w:shd w:val="clear" w:color="auto" w:fill="auto"/>
        <w:spacing w:after="0"/>
        <w:rPr>
          <w:i/>
          <w:sz w:val="20"/>
          <w:szCs w:val="20"/>
          <w:lang w:val="ru-RU"/>
        </w:rPr>
      </w:pPr>
    </w:p>
    <w:p w14:paraId="5336F6AC" w14:textId="77777777" w:rsidR="00963954" w:rsidRDefault="00963954" w:rsidP="00B53258">
      <w:pPr>
        <w:pStyle w:val="1"/>
        <w:shd w:val="clear" w:color="auto" w:fill="auto"/>
        <w:spacing w:after="0"/>
        <w:rPr>
          <w:i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63954" w:rsidRPr="00640653" w14:paraId="641B95D0" w14:textId="77777777" w:rsidTr="00B51FF5">
        <w:trPr>
          <w:trHeight w:val="663"/>
        </w:trPr>
        <w:tc>
          <w:tcPr>
            <w:tcW w:w="4814" w:type="dxa"/>
            <w:hideMark/>
          </w:tcPr>
          <w:p w14:paraId="7EA1FC86" w14:textId="77777777" w:rsidR="00963954" w:rsidRPr="00640653" w:rsidRDefault="00963954" w:rsidP="00B53258">
            <w:pPr>
              <w:pStyle w:val="30"/>
              <w:spacing w:line="240" w:lineRule="auto"/>
              <w:ind w:hanging="120"/>
              <w:jc w:val="both"/>
              <w:rPr>
                <w:rStyle w:val="ae"/>
                <w:b w:val="0"/>
                <w:sz w:val="24"/>
                <w:szCs w:val="24"/>
                <w:lang w:val="ru-RU"/>
              </w:rPr>
            </w:pPr>
            <w:r w:rsidRPr="00640653">
              <w:rPr>
                <w:rStyle w:val="ae"/>
                <w:b w:val="0"/>
                <w:sz w:val="24"/>
                <w:szCs w:val="24"/>
                <w:lang w:val="ru-RU"/>
              </w:rPr>
              <w:t xml:space="preserve">Директор Департаменту </w:t>
            </w:r>
            <w:proofErr w:type="spellStart"/>
            <w:r w:rsidRPr="00640653">
              <w:rPr>
                <w:rStyle w:val="ae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Pr="00640653">
              <w:rPr>
                <w:rStyle w:val="ae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0653">
              <w:rPr>
                <w:rStyle w:val="ae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27618AEE" w14:textId="77777777" w:rsidR="00963954" w:rsidRPr="00640653" w:rsidRDefault="00963954" w:rsidP="00B53258">
            <w:pPr>
              <w:pStyle w:val="30"/>
              <w:shd w:val="clear" w:color="auto" w:fill="auto"/>
              <w:spacing w:line="240" w:lineRule="auto"/>
              <w:jc w:val="right"/>
              <w:rPr>
                <w:rStyle w:val="ae"/>
                <w:b w:val="0"/>
                <w:sz w:val="24"/>
                <w:szCs w:val="24"/>
              </w:rPr>
            </w:pPr>
            <w:r w:rsidRPr="00640653">
              <w:rPr>
                <w:rStyle w:val="ae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ED8F24D" w14:textId="22DD674D" w:rsidR="00A441E5" w:rsidRDefault="00A441E5" w:rsidP="0018169A">
      <w:pPr>
        <w:pStyle w:val="1"/>
        <w:shd w:val="clear" w:color="auto" w:fill="auto"/>
        <w:tabs>
          <w:tab w:val="left" w:pos="624"/>
        </w:tabs>
        <w:spacing w:after="0"/>
        <w:rPr>
          <w:sz w:val="24"/>
          <w:szCs w:val="24"/>
        </w:rPr>
      </w:pPr>
    </w:p>
    <w:p w14:paraId="1CF8EBB3" w14:textId="77777777" w:rsidR="00A441E5" w:rsidRPr="00A441E5" w:rsidRDefault="00A441E5" w:rsidP="00A441E5"/>
    <w:p w14:paraId="3388526B" w14:textId="77777777" w:rsidR="00A441E5" w:rsidRPr="00A441E5" w:rsidRDefault="00A441E5" w:rsidP="00A441E5"/>
    <w:p w14:paraId="07AD6951" w14:textId="77777777" w:rsidR="00A441E5" w:rsidRPr="00A441E5" w:rsidRDefault="00A441E5" w:rsidP="00A441E5"/>
    <w:p w14:paraId="094C2B95" w14:textId="77777777" w:rsidR="00A441E5" w:rsidRPr="00A441E5" w:rsidRDefault="00A441E5" w:rsidP="00A441E5"/>
    <w:p w14:paraId="4896ACEB" w14:textId="77777777" w:rsidR="00A441E5" w:rsidRPr="00A441E5" w:rsidRDefault="00A441E5" w:rsidP="00A441E5"/>
    <w:p w14:paraId="2E26391C" w14:textId="77777777" w:rsidR="00A441E5" w:rsidRPr="00A441E5" w:rsidRDefault="00A441E5" w:rsidP="00A441E5"/>
    <w:p w14:paraId="6F726C0C" w14:textId="77777777" w:rsidR="00A441E5" w:rsidRPr="00A441E5" w:rsidRDefault="00A441E5" w:rsidP="00A441E5"/>
    <w:p w14:paraId="3106E681" w14:textId="77777777" w:rsidR="00A441E5" w:rsidRPr="00A441E5" w:rsidRDefault="00A441E5" w:rsidP="00A441E5"/>
    <w:p w14:paraId="6CF93628" w14:textId="77777777" w:rsidR="00A441E5" w:rsidRPr="00A441E5" w:rsidRDefault="00A441E5" w:rsidP="00A441E5"/>
    <w:p w14:paraId="22D0A767" w14:textId="2DDEF6FF" w:rsidR="00A441E5" w:rsidRDefault="00A441E5" w:rsidP="00A441E5"/>
    <w:p w14:paraId="5DB66615" w14:textId="06379D47" w:rsidR="009A054D" w:rsidRPr="00A441E5" w:rsidRDefault="00A441E5" w:rsidP="00A441E5">
      <w:pPr>
        <w:tabs>
          <w:tab w:val="left" w:pos="6000"/>
        </w:tabs>
      </w:pPr>
      <w:r>
        <w:tab/>
      </w:r>
    </w:p>
    <w:sectPr w:rsidR="009A054D" w:rsidRPr="00A441E5" w:rsidSect="00AC78A9">
      <w:headerReference w:type="even" r:id="rId11"/>
      <w:headerReference w:type="default" r:id="rId12"/>
      <w:footerReference w:type="even" r:id="rId13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42EF" w14:textId="77777777" w:rsidR="00FB4360" w:rsidRDefault="00FB4360">
      <w:r>
        <w:separator/>
      </w:r>
    </w:p>
  </w:endnote>
  <w:endnote w:type="continuationSeparator" w:id="0">
    <w:p w14:paraId="30C65271" w14:textId="77777777" w:rsidR="00FB4360" w:rsidRDefault="00FB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CA6B" w14:textId="77777777" w:rsidR="00CA192D" w:rsidRDefault="00AF32F9" w:rsidP="00AF32F9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EFA82" w14:textId="77777777" w:rsidR="00FB4360" w:rsidRDefault="00FB4360"/>
  </w:footnote>
  <w:footnote w:type="continuationSeparator" w:id="0">
    <w:p w14:paraId="06604CCA" w14:textId="77777777" w:rsidR="00FB4360" w:rsidRDefault="00FB43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6C7721D4" w:rsidR="00CA192D" w:rsidRPr="00AF32F9" w:rsidRDefault="00C54C51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         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F76EC7">
      <w:rPr>
        <w:rFonts w:ascii="Times New Roman" w:hAnsi="Times New Roman" w:cs="Times New Roman"/>
        <w:i w:val="0"/>
        <w:sz w:val="12"/>
        <w:szCs w:val="12"/>
        <w:lang w:val="ru-RU"/>
      </w:rPr>
      <w:t>ПЗН-66883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18169A">
      <w:rPr>
        <w:rFonts w:ascii="Times New Roman" w:hAnsi="Times New Roman" w:cs="Times New Roman"/>
        <w:i w:val="0"/>
        <w:sz w:val="12"/>
        <w:szCs w:val="12"/>
        <w:lang w:val="ru-RU"/>
      </w:rPr>
      <w:t>24.07.2024</w:t>
    </w:r>
    <w:r w:rsidR="00F97579">
      <w:rPr>
        <w:rFonts w:ascii="Times New Roman" w:hAnsi="Times New Roman" w:cs="Times New Roman"/>
        <w:i w:val="0"/>
        <w:sz w:val="12"/>
        <w:szCs w:val="12"/>
      </w:rPr>
      <w:t xml:space="preserve"> до справи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674233957</w:t>
    </w:r>
  </w:p>
  <w:p w14:paraId="725BA2D4" w14:textId="661F49CE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1795C" w:rsidRPr="00B1795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552AC" w14:textId="77777777" w:rsidR="0018169A" w:rsidRPr="00AF32F9" w:rsidRDefault="0018169A" w:rsidP="0018169A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         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F76EC7">
      <w:rPr>
        <w:rFonts w:ascii="Times New Roman" w:hAnsi="Times New Roman" w:cs="Times New Roman"/>
        <w:i w:val="0"/>
        <w:sz w:val="12"/>
        <w:szCs w:val="12"/>
        <w:lang w:val="ru-RU"/>
      </w:rPr>
      <w:t>ПЗН-66883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18169A">
      <w:rPr>
        <w:rFonts w:ascii="Times New Roman" w:hAnsi="Times New Roman" w:cs="Times New Roman"/>
        <w:i w:val="0"/>
        <w:sz w:val="12"/>
        <w:szCs w:val="12"/>
        <w:lang w:val="ru-RU"/>
      </w:rPr>
      <w:t>24.07.2024</w:t>
    </w:r>
    <w:r>
      <w:rPr>
        <w:rFonts w:ascii="Times New Roman" w:hAnsi="Times New Roman" w:cs="Times New Roman"/>
        <w:i w:val="0"/>
        <w:sz w:val="12"/>
        <w:szCs w:val="12"/>
      </w:rPr>
      <w:t xml:space="preserve"> до справи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674233957</w:t>
    </w:r>
  </w:p>
  <w:p w14:paraId="3CD16EF8" w14:textId="4C5F2A18" w:rsidR="0018169A" w:rsidRDefault="0018169A" w:rsidP="0018169A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7239847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D3891" w:rsidRPr="001D389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41B9A66D" w14:textId="77777777" w:rsidR="0018169A" w:rsidRDefault="0018169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447E7"/>
    <w:rsid w:val="000547B3"/>
    <w:rsid w:val="000623E7"/>
    <w:rsid w:val="00074B7A"/>
    <w:rsid w:val="0009718B"/>
    <w:rsid w:val="000C1E21"/>
    <w:rsid w:val="000C6F83"/>
    <w:rsid w:val="00105FA6"/>
    <w:rsid w:val="00113A85"/>
    <w:rsid w:val="0011615A"/>
    <w:rsid w:val="00120492"/>
    <w:rsid w:val="00125EB5"/>
    <w:rsid w:val="00132EBC"/>
    <w:rsid w:val="001349DA"/>
    <w:rsid w:val="00175C2F"/>
    <w:rsid w:val="0018169A"/>
    <w:rsid w:val="00192B0F"/>
    <w:rsid w:val="001D3891"/>
    <w:rsid w:val="001E60C5"/>
    <w:rsid w:val="001F39F7"/>
    <w:rsid w:val="001F68E1"/>
    <w:rsid w:val="002000DF"/>
    <w:rsid w:val="00200923"/>
    <w:rsid w:val="00204F8B"/>
    <w:rsid w:val="002177FA"/>
    <w:rsid w:val="00217C7E"/>
    <w:rsid w:val="002214A6"/>
    <w:rsid w:val="00276994"/>
    <w:rsid w:val="00280819"/>
    <w:rsid w:val="002A1A7D"/>
    <w:rsid w:val="002A31D3"/>
    <w:rsid w:val="002B4AED"/>
    <w:rsid w:val="002C78B8"/>
    <w:rsid w:val="002D61BE"/>
    <w:rsid w:val="002D6C68"/>
    <w:rsid w:val="002F1C68"/>
    <w:rsid w:val="003058CF"/>
    <w:rsid w:val="0031587F"/>
    <w:rsid w:val="00321136"/>
    <w:rsid w:val="00334776"/>
    <w:rsid w:val="0034213D"/>
    <w:rsid w:val="00364476"/>
    <w:rsid w:val="003724FA"/>
    <w:rsid w:val="0038133D"/>
    <w:rsid w:val="003947ED"/>
    <w:rsid w:val="003974F0"/>
    <w:rsid w:val="003C0A13"/>
    <w:rsid w:val="003D4611"/>
    <w:rsid w:val="003E434D"/>
    <w:rsid w:val="003F2542"/>
    <w:rsid w:val="00400C91"/>
    <w:rsid w:val="004141B8"/>
    <w:rsid w:val="00417E85"/>
    <w:rsid w:val="00422D44"/>
    <w:rsid w:val="00440E04"/>
    <w:rsid w:val="004626A6"/>
    <w:rsid w:val="004B5ED5"/>
    <w:rsid w:val="004C0E09"/>
    <w:rsid w:val="004D4053"/>
    <w:rsid w:val="004E5764"/>
    <w:rsid w:val="004E6233"/>
    <w:rsid w:val="004E6C43"/>
    <w:rsid w:val="005300ED"/>
    <w:rsid w:val="0053067D"/>
    <w:rsid w:val="00543FD0"/>
    <w:rsid w:val="00565E13"/>
    <w:rsid w:val="00596CBA"/>
    <w:rsid w:val="005B2607"/>
    <w:rsid w:val="005C05B4"/>
    <w:rsid w:val="005D2B6D"/>
    <w:rsid w:val="005E3E9F"/>
    <w:rsid w:val="005F19E3"/>
    <w:rsid w:val="005F416F"/>
    <w:rsid w:val="005F5049"/>
    <w:rsid w:val="00613974"/>
    <w:rsid w:val="00635DD6"/>
    <w:rsid w:val="00640653"/>
    <w:rsid w:val="006437EA"/>
    <w:rsid w:val="00664633"/>
    <w:rsid w:val="00666479"/>
    <w:rsid w:val="006809D4"/>
    <w:rsid w:val="00693E11"/>
    <w:rsid w:val="006A5331"/>
    <w:rsid w:val="006C2C1E"/>
    <w:rsid w:val="006C7C78"/>
    <w:rsid w:val="007059EC"/>
    <w:rsid w:val="00707ACB"/>
    <w:rsid w:val="007120B3"/>
    <w:rsid w:val="007262F6"/>
    <w:rsid w:val="00726F87"/>
    <w:rsid w:val="007401DD"/>
    <w:rsid w:val="00745213"/>
    <w:rsid w:val="00751CDC"/>
    <w:rsid w:val="00753FA4"/>
    <w:rsid w:val="007579C7"/>
    <w:rsid w:val="007735D1"/>
    <w:rsid w:val="00775D44"/>
    <w:rsid w:val="00776132"/>
    <w:rsid w:val="00784DD0"/>
    <w:rsid w:val="007907EB"/>
    <w:rsid w:val="00793BA6"/>
    <w:rsid w:val="00794EA5"/>
    <w:rsid w:val="007A508D"/>
    <w:rsid w:val="007A7143"/>
    <w:rsid w:val="007A7A7D"/>
    <w:rsid w:val="007D58D4"/>
    <w:rsid w:val="007E5A3B"/>
    <w:rsid w:val="007F29F8"/>
    <w:rsid w:val="007F3A56"/>
    <w:rsid w:val="00813377"/>
    <w:rsid w:val="0081470F"/>
    <w:rsid w:val="00820B0A"/>
    <w:rsid w:val="008220CA"/>
    <w:rsid w:val="0083147D"/>
    <w:rsid w:val="00867105"/>
    <w:rsid w:val="00893759"/>
    <w:rsid w:val="00897F5A"/>
    <w:rsid w:val="008A2D72"/>
    <w:rsid w:val="008A5FD0"/>
    <w:rsid w:val="008A696B"/>
    <w:rsid w:val="008B1C1B"/>
    <w:rsid w:val="008C440A"/>
    <w:rsid w:val="008E40D5"/>
    <w:rsid w:val="008E73CA"/>
    <w:rsid w:val="008F1609"/>
    <w:rsid w:val="008F56C1"/>
    <w:rsid w:val="009167DD"/>
    <w:rsid w:val="0093548A"/>
    <w:rsid w:val="00935A27"/>
    <w:rsid w:val="00953374"/>
    <w:rsid w:val="00963954"/>
    <w:rsid w:val="00993DDD"/>
    <w:rsid w:val="00996EBA"/>
    <w:rsid w:val="009A054D"/>
    <w:rsid w:val="009D4718"/>
    <w:rsid w:val="009E2B7B"/>
    <w:rsid w:val="009E7C49"/>
    <w:rsid w:val="00A00C4E"/>
    <w:rsid w:val="00A15803"/>
    <w:rsid w:val="00A15C98"/>
    <w:rsid w:val="00A17ABC"/>
    <w:rsid w:val="00A21ABE"/>
    <w:rsid w:val="00A23150"/>
    <w:rsid w:val="00A26614"/>
    <w:rsid w:val="00A332A5"/>
    <w:rsid w:val="00A36001"/>
    <w:rsid w:val="00A36514"/>
    <w:rsid w:val="00A441E5"/>
    <w:rsid w:val="00A61178"/>
    <w:rsid w:val="00A8023F"/>
    <w:rsid w:val="00A92D79"/>
    <w:rsid w:val="00A9335B"/>
    <w:rsid w:val="00A95AA4"/>
    <w:rsid w:val="00AB2BB2"/>
    <w:rsid w:val="00AC78A9"/>
    <w:rsid w:val="00AF32F9"/>
    <w:rsid w:val="00B07C1B"/>
    <w:rsid w:val="00B10627"/>
    <w:rsid w:val="00B17030"/>
    <w:rsid w:val="00B1795C"/>
    <w:rsid w:val="00B4070C"/>
    <w:rsid w:val="00B521FD"/>
    <w:rsid w:val="00B53258"/>
    <w:rsid w:val="00B73616"/>
    <w:rsid w:val="00B743F7"/>
    <w:rsid w:val="00B8480B"/>
    <w:rsid w:val="00B936C7"/>
    <w:rsid w:val="00B97F9E"/>
    <w:rsid w:val="00BB70A6"/>
    <w:rsid w:val="00BB725B"/>
    <w:rsid w:val="00BF1F47"/>
    <w:rsid w:val="00C23563"/>
    <w:rsid w:val="00C26D9E"/>
    <w:rsid w:val="00C30157"/>
    <w:rsid w:val="00C32218"/>
    <w:rsid w:val="00C35CC7"/>
    <w:rsid w:val="00C50C31"/>
    <w:rsid w:val="00C50E1C"/>
    <w:rsid w:val="00C54C51"/>
    <w:rsid w:val="00C54E3D"/>
    <w:rsid w:val="00C554F8"/>
    <w:rsid w:val="00C57C67"/>
    <w:rsid w:val="00C845F9"/>
    <w:rsid w:val="00C949C6"/>
    <w:rsid w:val="00CA192D"/>
    <w:rsid w:val="00CA432F"/>
    <w:rsid w:val="00CB543A"/>
    <w:rsid w:val="00CB5B65"/>
    <w:rsid w:val="00CE0FB0"/>
    <w:rsid w:val="00CE46F3"/>
    <w:rsid w:val="00CF031A"/>
    <w:rsid w:val="00CF4ED0"/>
    <w:rsid w:val="00D00F44"/>
    <w:rsid w:val="00D11502"/>
    <w:rsid w:val="00D21BEC"/>
    <w:rsid w:val="00D32D81"/>
    <w:rsid w:val="00D42C1A"/>
    <w:rsid w:val="00D437FF"/>
    <w:rsid w:val="00D50739"/>
    <w:rsid w:val="00D720C2"/>
    <w:rsid w:val="00D750A7"/>
    <w:rsid w:val="00D87C18"/>
    <w:rsid w:val="00D91428"/>
    <w:rsid w:val="00D91CE5"/>
    <w:rsid w:val="00DC521A"/>
    <w:rsid w:val="00DD5432"/>
    <w:rsid w:val="00DE6CAF"/>
    <w:rsid w:val="00DF403A"/>
    <w:rsid w:val="00E01920"/>
    <w:rsid w:val="00E04C9D"/>
    <w:rsid w:val="00E1633D"/>
    <w:rsid w:val="00E1673C"/>
    <w:rsid w:val="00E167FF"/>
    <w:rsid w:val="00E31155"/>
    <w:rsid w:val="00E3267D"/>
    <w:rsid w:val="00E43CB3"/>
    <w:rsid w:val="00E67C2C"/>
    <w:rsid w:val="00E82B1B"/>
    <w:rsid w:val="00E920DA"/>
    <w:rsid w:val="00E94BB3"/>
    <w:rsid w:val="00EC18FD"/>
    <w:rsid w:val="00EE61C9"/>
    <w:rsid w:val="00F03B5F"/>
    <w:rsid w:val="00F07126"/>
    <w:rsid w:val="00F11AF2"/>
    <w:rsid w:val="00F24F9E"/>
    <w:rsid w:val="00F72FB7"/>
    <w:rsid w:val="00F76EC7"/>
    <w:rsid w:val="00F87625"/>
    <w:rsid w:val="00F8770B"/>
    <w:rsid w:val="00F97579"/>
    <w:rsid w:val="00FA4B8E"/>
    <w:rsid w:val="00FB4360"/>
    <w:rsid w:val="00FC392B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paragraph" w:styleId="af1">
    <w:name w:val="Normal (Web)"/>
    <w:basedOn w:val="a"/>
    <w:uiPriority w:val="99"/>
    <w:unhideWhenUsed/>
    <w:rsid w:val="00204F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\\10.61.15.4\Protect\&#1059;&#1087;&#1088;%20&#1079;&#1077;&#1084;&#1083;&#1077;&#1091;&#1089;&#1090;&#1088;&#1086;&#1102;\&#1042;&#1110;&#1076;&#1076;&#1083;&#1110;%20&#1064;&#1077;&#1074;&#1095;_&#1057;&#1074;&#1103;&#1090;_&#1054;&#1073;&#1086;&#1083;_&#1055;&#1086;&#1076;&#1086;&#1083;\&#1056;&#1110;&#1096;&#1077;&#1085;&#1085;&#1103;_&#1056;&#1086;&#1079;&#1087;&#1086;&#1088;&#1103;&#1076;&#1078;&#1077;&#1085;&#1085;&#1103;\request_qr_co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control.com.ua/search/?q=0002252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8872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dc:creator>Браташ Євгенія Юріївна</dc:creator>
  <cp:keywords>{"doc_type_id":75,"doc_type_name":"Пояснювальна записка Юр особа відведення дозвіл","doc_type_file":"Юр_особа_відведення_дозвіл.docx"}</cp:keywords>
  <cp:lastModifiedBy>Філіпенко Наталія Анатоліївна</cp:lastModifiedBy>
  <cp:revision>7</cp:revision>
  <cp:lastPrinted>2024-08-05T13:32:00Z</cp:lastPrinted>
  <dcterms:created xsi:type="dcterms:W3CDTF">2024-08-01T10:50:00Z</dcterms:created>
  <dcterms:modified xsi:type="dcterms:W3CDTF">2024-08-05T13:33:00Z</dcterms:modified>
</cp:coreProperties>
</file>