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0B48C4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0B48C4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0B48C4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652724475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652724475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0B48C4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0B48C4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0B48C4">
        <w:rPr>
          <w:b/>
          <w:bCs/>
          <w:sz w:val="24"/>
          <w:szCs w:val="24"/>
          <w:lang w:val="uk-UA"/>
        </w:rPr>
        <w:t xml:space="preserve">№ </w:t>
      </w:r>
      <w:r w:rsidR="004D1119" w:rsidRPr="000B48C4">
        <w:rPr>
          <w:b/>
          <w:bCs/>
          <w:sz w:val="24"/>
          <w:szCs w:val="24"/>
          <w:lang w:val="uk-UA"/>
        </w:rPr>
        <w:t>ПЗН-74360 від 28.11.2024</w:t>
      </w:r>
    </w:p>
    <w:p w14:paraId="781D03CD" w14:textId="77777777" w:rsidR="004D1119" w:rsidRPr="000B48C4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0B48C4">
        <w:rPr>
          <w:sz w:val="24"/>
          <w:szCs w:val="24"/>
          <w:lang w:val="uk-UA"/>
        </w:rPr>
        <w:t xml:space="preserve">до </w:t>
      </w:r>
      <w:proofErr w:type="spellStart"/>
      <w:r w:rsidRPr="000B48C4">
        <w:rPr>
          <w:sz w:val="24"/>
          <w:szCs w:val="24"/>
          <w:lang w:val="uk-UA"/>
        </w:rPr>
        <w:t>проєкту</w:t>
      </w:r>
      <w:proofErr w:type="spellEnd"/>
      <w:r w:rsidRPr="000B48C4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7A17CB61" w:rsidR="004D1119" w:rsidRPr="000B48C4" w:rsidRDefault="008236B5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0B48C4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77</w:t>
      </w:r>
      <w:r w:rsidRPr="000B48C4">
        <w:rPr>
          <w:b/>
          <w:i/>
          <w:iCs/>
          <w:color w:val="000000" w:themeColor="text1"/>
          <w:sz w:val="24"/>
          <w:szCs w:val="24"/>
          <w:lang w:val="uk-UA"/>
        </w:rPr>
        <w:t xml:space="preserve"> кварталу Пуща-Водицького лісництва </w:t>
      </w:r>
      <w:r w:rsidRPr="000B48C4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0B48C4">
        <w:rPr>
          <w:b/>
          <w:i/>
          <w:iCs/>
          <w:color w:val="000000" w:themeColor="text1"/>
          <w:sz w:val="24"/>
          <w:szCs w:val="24"/>
          <w:lang w:val="uk-UA"/>
        </w:rPr>
        <w:t xml:space="preserve">Оболонському </w:t>
      </w:r>
      <w:r w:rsidRPr="000B48C4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0B48C4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0B48C4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0B48C4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AA0548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651CEBBB" w:rsidR="004D1119" w:rsidRPr="000B48C4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0B48C4">
              <w:rPr>
                <w:sz w:val="24"/>
                <w:szCs w:val="24"/>
                <w:lang w:val="uk-UA"/>
              </w:rPr>
              <w:t xml:space="preserve"> </w:t>
            </w:r>
            <w:r w:rsidR="004D1119" w:rsidRPr="000B48C4">
              <w:rPr>
                <w:sz w:val="24"/>
                <w:szCs w:val="24"/>
                <w:lang w:val="uk-UA"/>
              </w:rPr>
              <w:t>Назва</w:t>
            </w:r>
            <w:r w:rsidR="008236B5" w:rsidRPr="000B48C4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650714E1" w14:textId="77777777" w:rsidR="008236B5" w:rsidRPr="000B48C4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B48C4">
              <w:rPr>
                <w:i/>
                <w:iCs/>
                <w:sz w:val="24"/>
                <w:szCs w:val="24"/>
                <w:lang w:val="uk-UA"/>
              </w:rPr>
              <w:t>КОМУНА</w:t>
            </w:r>
            <w:r w:rsidR="008236B5" w:rsidRPr="000B48C4">
              <w:rPr>
                <w:i/>
                <w:iCs/>
                <w:sz w:val="24"/>
                <w:szCs w:val="24"/>
                <w:lang w:val="uk-UA"/>
              </w:rPr>
              <w:t>ЛЬНЕ ПІДПРИЄМСТВО «СВЯТОШИНСЬКЕ</w:t>
            </w:r>
          </w:p>
          <w:p w14:paraId="2C8733B8" w14:textId="53DD1F50" w:rsidR="004D1119" w:rsidRPr="000B48C4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0B48C4">
              <w:rPr>
                <w:i/>
                <w:iCs/>
                <w:sz w:val="24"/>
                <w:szCs w:val="24"/>
                <w:lang w:val="uk-UA"/>
              </w:rPr>
              <w:t>ЛІСОПАРКОВЕ ГОСПОДАРСТВО»</w:t>
            </w:r>
          </w:p>
        </w:tc>
      </w:tr>
      <w:tr w:rsidR="004D1119" w:rsidRPr="00AA0548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0B48C4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0B48C4">
              <w:rPr>
                <w:sz w:val="24"/>
                <w:szCs w:val="24"/>
                <w:lang w:val="uk-UA"/>
              </w:rPr>
              <w:t xml:space="preserve"> </w:t>
            </w:r>
            <w:r w:rsidR="004D1119" w:rsidRPr="000B48C4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4A67DA70" w:rsidR="004D1119" w:rsidRPr="000B48C4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0B48C4">
              <w:rPr>
                <w:sz w:val="24"/>
                <w:szCs w:val="24"/>
                <w:lang w:val="uk-UA"/>
              </w:rPr>
              <w:t xml:space="preserve"> </w:t>
            </w:r>
            <w:r w:rsidR="008236B5" w:rsidRPr="000B48C4">
              <w:rPr>
                <w:sz w:val="24"/>
                <w:szCs w:val="24"/>
                <w:lang w:val="uk-UA"/>
              </w:rPr>
              <w:t>(учасників):</w:t>
            </w:r>
          </w:p>
          <w:p w14:paraId="5D0E9667" w14:textId="77777777" w:rsidR="004D1119" w:rsidRPr="000B48C4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68DBB5E" w14:textId="77777777" w:rsidR="008236B5" w:rsidRPr="000B48C4" w:rsidRDefault="008236B5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B48C4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</w:t>
            </w:r>
          </w:p>
          <w:p w14:paraId="13ACE229" w14:textId="708417B0" w:rsidR="004D1119" w:rsidRPr="000B48C4" w:rsidRDefault="008236B5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B48C4">
              <w:rPr>
                <w:i/>
                <w:iCs/>
                <w:sz w:val="24"/>
                <w:szCs w:val="24"/>
                <w:lang w:val="uk-UA"/>
              </w:rPr>
              <w:t>01044, м. Київ, вул. Хрещатик, буд. 36</w:t>
            </w:r>
          </w:p>
        </w:tc>
      </w:tr>
      <w:tr w:rsidR="004D1119" w:rsidRPr="000B48C4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0B48C4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B48C4">
              <w:rPr>
                <w:sz w:val="24"/>
                <w:szCs w:val="24"/>
                <w:lang w:val="uk-UA"/>
              </w:rPr>
              <w:t xml:space="preserve"> </w:t>
            </w:r>
            <w:r w:rsidR="004D1119" w:rsidRPr="000B48C4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0B48C4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313D2227" w:rsidR="004D1119" w:rsidRPr="000B48C4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B48C4">
              <w:rPr>
                <w:sz w:val="24"/>
                <w:szCs w:val="24"/>
                <w:lang w:val="uk-UA"/>
              </w:rPr>
              <w:t xml:space="preserve"> </w:t>
            </w:r>
            <w:r w:rsidR="008236B5" w:rsidRPr="000B48C4">
              <w:rPr>
                <w:sz w:val="24"/>
                <w:szCs w:val="24"/>
                <w:lang w:val="uk-UA"/>
              </w:rPr>
              <w:t>власник (контролер):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0B48C4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B48C4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0B48C4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0B48C4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B48C4">
              <w:rPr>
                <w:sz w:val="24"/>
                <w:szCs w:val="24"/>
                <w:lang w:val="uk-UA"/>
              </w:rPr>
              <w:t xml:space="preserve"> </w:t>
            </w:r>
            <w:r w:rsidR="006E106A" w:rsidRPr="000B48C4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0B48C4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B48C4">
              <w:rPr>
                <w:sz w:val="24"/>
                <w:szCs w:val="24"/>
                <w:lang w:val="uk-UA"/>
              </w:rPr>
              <w:t xml:space="preserve">від </w:t>
            </w:r>
            <w:r w:rsidRPr="000B48C4">
              <w:rPr>
                <w:i/>
                <w:sz w:val="24"/>
                <w:szCs w:val="24"/>
                <w:lang w:val="uk-UA"/>
              </w:rPr>
              <w:t>31.10.2024</w:t>
            </w:r>
            <w:r w:rsidRPr="000B48C4">
              <w:rPr>
                <w:sz w:val="24"/>
                <w:szCs w:val="24"/>
                <w:lang w:val="uk-UA"/>
              </w:rPr>
              <w:t xml:space="preserve"> </w:t>
            </w:r>
            <w:r w:rsidRPr="000B48C4">
              <w:rPr>
                <w:i/>
                <w:sz w:val="24"/>
                <w:szCs w:val="24"/>
                <w:lang w:val="uk-UA"/>
              </w:rPr>
              <w:t>№ 652724475</w:t>
            </w:r>
          </w:p>
        </w:tc>
      </w:tr>
    </w:tbl>
    <w:p w14:paraId="24C2D17C" w14:textId="77777777" w:rsidR="004D1119" w:rsidRPr="000B48C4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0B48C4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0B48C4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0B48C4">
        <w:rPr>
          <w:b/>
          <w:bCs/>
          <w:sz w:val="24"/>
          <w:szCs w:val="24"/>
          <w:lang w:val="uk-UA"/>
        </w:rPr>
        <w:t>Відомості про земельну ділянку (кадастровий № 8000000000:85:872:0001)</w:t>
      </w:r>
      <w:r w:rsidR="00DC4060" w:rsidRPr="000B48C4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AA0548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0B48C4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0B48C4">
              <w:rPr>
                <w:sz w:val="24"/>
                <w:szCs w:val="24"/>
              </w:rPr>
              <w:t xml:space="preserve"> </w:t>
            </w:r>
            <w:r w:rsidR="006E106A" w:rsidRPr="000B48C4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3DCD420B" w:rsidR="004D1119" w:rsidRPr="000B48C4" w:rsidRDefault="004D1119" w:rsidP="008236B5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8C4">
              <w:rPr>
                <w:i/>
                <w:iCs/>
                <w:sz w:val="24"/>
                <w:szCs w:val="24"/>
              </w:rPr>
              <w:t xml:space="preserve">м. Київ, р-н Оболонський, 77 квартал Пуща-Водицького лісництва комунального підприємства </w:t>
            </w:r>
            <w:r w:rsidR="008236B5" w:rsidRPr="000B48C4">
              <w:rPr>
                <w:i/>
                <w:iCs/>
                <w:sz w:val="24"/>
                <w:szCs w:val="24"/>
              </w:rPr>
              <w:t>«</w:t>
            </w:r>
            <w:r w:rsidRPr="000B48C4">
              <w:rPr>
                <w:i/>
                <w:iCs/>
                <w:sz w:val="24"/>
                <w:szCs w:val="24"/>
              </w:rPr>
              <w:t>Святошинське лісопаркове господарство</w:t>
            </w:r>
            <w:r w:rsidR="008236B5" w:rsidRPr="000B48C4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0B48C4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0B48C4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B48C4">
              <w:rPr>
                <w:sz w:val="24"/>
                <w:szCs w:val="24"/>
              </w:rPr>
              <w:t xml:space="preserve"> </w:t>
            </w:r>
            <w:r w:rsidR="004D1119" w:rsidRPr="000B48C4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0B48C4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8C4">
              <w:rPr>
                <w:i/>
                <w:iCs/>
                <w:sz w:val="24"/>
                <w:szCs w:val="24"/>
              </w:rPr>
              <w:t>28,7383 га</w:t>
            </w:r>
          </w:p>
        </w:tc>
      </w:tr>
      <w:tr w:rsidR="004D1119" w:rsidRPr="00AA0548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0B48C4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0B48C4">
              <w:rPr>
                <w:sz w:val="24"/>
                <w:szCs w:val="24"/>
              </w:rPr>
              <w:t xml:space="preserve"> </w:t>
            </w:r>
            <w:r w:rsidR="004D1119" w:rsidRPr="000B48C4">
              <w:rPr>
                <w:sz w:val="24"/>
                <w:szCs w:val="24"/>
              </w:rPr>
              <w:t xml:space="preserve">Вид та термін </w:t>
            </w:r>
            <w:r w:rsidRPr="000B48C4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0B48C4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0B48C4">
              <w:rPr>
                <w:sz w:val="24"/>
                <w:szCs w:val="24"/>
              </w:rPr>
              <w:t xml:space="preserve"> </w:t>
            </w:r>
            <w:r w:rsidR="004D1119" w:rsidRPr="000B48C4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0B48C4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8C4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0B48C4">
              <w:rPr>
                <w:i/>
                <w:sz w:val="24"/>
                <w:szCs w:val="24"/>
              </w:rPr>
              <w:t>постійне користування</w:t>
            </w:r>
            <w:r w:rsidRPr="000B48C4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0B48C4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0B48C4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B48C4">
              <w:rPr>
                <w:sz w:val="24"/>
                <w:szCs w:val="24"/>
              </w:rPr>
              <w:t xml:space="preserve"> </w:t>
            </w:r>
            <w:r w:rsidR="00CD0A63" w:rsidRPr="000B48C4">
              <w:rPr>
                <w:sz w:val="24"/>
                <w:szCs w:val="24"/>
              </w:rPr>
              <w:t>Категорія земель</w:t>
            </w:r>
            <w:r w:rsidR="004D1119" w:rsidRPr="000B48C4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CBED623" w:rsidR="004D1119" w:rsidRPr="000B48C4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8C4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AA0548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0B48C4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0B48C4">
              <w:rPr>
                <w:sz w:val="24"/>
                <w:szCs w:val="24"/>
              </w:rPr>
              <w:t xml:space="preserve"> </w:t>
            </w:r>
            <w:r w:rsidR="004D1119" w:rsidRPr="000B48C4">
              <w:rPr>
                <w:sz w:val="24"/>
                <w:szCs w:val="24"/>
              </w:rPr>
              <w:t xml:space="preserve">Цільове </w:t>
            </w:r>
            <w:r w:rsidR="00E93A88" w:rsidRPr="000B48C4">
              <w:rPr>
                <w:sz w:val="24"/>
                <w:szCs w:val="24"/>
              </w:rPr>
              <w:t>призначення</w:t>
            </w:r>
            <w:r w:rsidR="004D1119" w:rsidRPr="000B48C4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56D37527" w:rsidR="00A21758" w:rsidRPr="000B48C4" w:rsidRDefault="00C675D8" w:rsidP="008236B5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0B48C4">
              <w:rPr>
                <w:i/>
                <w:sz w:val="24"/>
                <w:szCs w:val="24"/>
                <w:highlight w:val="white"/>
              </w:rPr>
              <w:t>09.03</w:t>
            </w:r>
            <w:r w:rsidRPr="000B48C4">
              <w:rPr>
                <w:rStyle w:val="a9"/>
                <w:sz w:val="24"/>
                <w:szCs w:val="24"/>
              </w:rPr>
              <w:t xml:space="preserve"> </w:t>
            </w:r>
            <w:r w:rsidR="004D1119" w:rsidRPr="000B48C4">
              <w:rPr>
                <w:rStyle w:val="a9"/>
                <w:sz w:val="24"/>
                <w:szCs w:val="24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</w:tr>
      <w:tr w:rsidR="00E93A88" w:rsidRPr="000B0347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0B48C4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0B48C4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0B48C4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0B48C4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92F4" w14:textId="77777777" w:rsidR="000B0347" w:rsidRDefault="000B0347" w:rsidP="000B0347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</w:p>
          <w:p w14:paraId="0DF5EA5E" w14:textId="75D6461B" w:rsidR="00E93A88" w:rsidRPr="000B0347" w:rsidRDefault="000B0347" w:rsidP="00AA0548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0B0347">
              <w:rPr>
                <w:rStyle w:val="a9"/>
                <w:sz w:val="24"/>
                <w:szCs w:val="24"/>
              </w:rPr>
              <w:t>153263074 грн 52 коп.</w:t>
            </w:r>
          </w:p>
        </w:tc>
      </w:tr>
      <w:tr w:rsidR="00DC4060" w:rsidRPr="00AA0548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0B48C4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0B48C4">
              <w:rPr>
                <w:sz w:val="24"/>
                <w:szCs w:val="24"/>
              </w:rPr>
              <w:t xml:space="preserve"> </w:t>
            </w:r>
            <w:r w:rsidR="00DC4060" w:rsidRPr="000B48C4">
              <w:rPr>
                <w:sz w:val="24"/>
                <w:szCs w:val="24"/>
              </w:rPr>
              <w:t>*</w:t>
            </w:r>
            <w:r w:rsidR="00DC4060" w:rsidRPr="000B48C4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0B48C4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0B48C4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0B48C4">
              <w:rPr>
                <w:i/>
                <w:sz w:val="24"/>
                <w:szCs w:val="24"/>
              </w:rPr>
              <w:t xml:space="preserve"> </w:t>
            </w:r>
            <w:r w:rsidR="00DC4060" w:rsidRPr="000B48C4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0B48C4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0B48C4" w:rsidRDefault="004D1119" w:rsidP="00A847B3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  <w:lang w:val="uk-UA"/>
        </w:rPr>
      </w:pPr>
      <w:r w:rsidRPr="000B48C4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0ABE7623" w:rsidR="004D1119" w:rsidRPr="000B48C4" w:rsidRDefault="008236B5" w:rsidP="00A847B3">
      <w:pPr>
        <w:pStyle w:val="1"/>
        <w:shd w:val="clear" w:color="auto" w:fill="auto"/>
        <w:spacing w:after="0"/>
        <w:ind w:firstLine="420"/>
        <w:jc w:val="both"/>
        <w:rPr>
          <w:color w:val="3B010F"/>
          <w:sz w:val="24"/>
          <w:szCs w:val="24"/>
          <w:lang w:val="uk-UA"/>
        </w:rPr>
      </w:pPr>
      <w:r w:rsidRPr="000B48C4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27 листопада 2024 </w:t>
      </w:r>
      <w:r w:rsidR="00AA0548">
        <w:rPr>
          <w:sz w:val="24"/>
          <w:szCs w:val="24"/>
          <w:lang w:val="uk-UA"/>
        </w:rPr>
        <w:t xml:space="preserve">року </w:t>
      </w:r>
      <w:r w:rsidRPr="000B48C4">
        <w:rPr>
          <w:sz w:val="24"/>
          <w:szCs w:val="24"/>
          <w:lang w:val="uk-UA"/>
        </w:rPr>
        <w:t xml:space="preserve">№ НВ-0002936852024), право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0B48C4">
        <w:rPr>
          <w:sz w:val="24"/>
          <w:szCs w:val="24"/>
          <w:lang w:val="uk-UA"/>
        </w:rPr>
        <w:t>проєкт</w:t>
      </w:r>
      <w:proofErr w:type="spellEnd"/>
      <w:r w:rsidRPr="000B48C4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документації із землеустрою</w:t>
      </w:r>
      <w:r w:rsidRPr="000B48C4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0B48C4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0B48C4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0B48C4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5317601B" w14:textId="63758DF2" w:rsidR="004D1119" w:rsidRPr="000B48C4" w:rsidRDefault="008236B5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0B48C4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4D1119" w:rsidRPr="000B48C4">
        <w:rPr>
          <w:sz w:val="24"/>
          <w:szCs w:val="24"/>
          <w:lang w:val="uk-UA"/>
        </w:rPr>
        <w:t>.</w:t>
      </w:r>
    </w:p>
    <w:p w14:paraId="42CEC247" w14:textId="77777777" w:rsidR="004D1119" w:rsidRPr="000B48C4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0B48C4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0B48C4">
        <w:rPr>
          <w:b/>
          <w:bCs/>
          <w:sz w:val="24"/>
          <w:szCs w:val="24"/>
          <w:lang w:val="uk-UA"/>
        </w:rPr>
        <w:t xml:space="preserve"> </w:t>
      </w:r>
      <w:r w:rsidR="004D1119" w:rsidRPr="000B48C4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AA0548" w14:paraId="713ABCEB" w14:textId="77777777" w:rsidTr="000B48C4">
        <w:trPr>
          <w:cantSplit/>
          <w:trHeight w:val="75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0B48C4" w:rsidRDefault="006E10B3" w:rsidP="000B48C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0B48C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B48C4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0B48C4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0B48C4" w:rsidRDefault="006E10B3" w:rsidP="000B48C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0B48C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B48C4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0B48C4" w:rsidRDefault="005639F6" w:rsidP="000B48C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0B48C4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0B48C4" w14:paraId="0090C0B3" w14:textId="77777777" w:rsidTr="000B48C4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0B48C4" w:rsidRDefault="006E10B3" w:rsidP="000B48C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0B48C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B48C4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1020448F" w:rsidR="004D1119" w:rsidRPr="000B48C4" w:rsidRDefault="005639F6" w:rsidP="000B48C4">
            <w:pPr>
              <w:jc w:val="both"/>
              <w:rPr>
                <w:bCs/>
                <w:i/>
              </w:rPr>
            </w:pPr>
            <w:r w:rsidRPr="000B48C4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AA0548" w14:paraId="6224F51E" w14:textId="77777777" w:rsidTr="000B48C4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0B48C4" w:rsidRDefault="006E10B3" w:rsidP="000B48C4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0B48C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B48C4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0B48C4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0B48C4" w:rsidRDefault="006E10B3" w:rsidP="000B48C4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0B48C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B48C4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0B48C4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0B48C4" w:rsidRDefault="006E10B3" w:rsidP="000B48C4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0B48C4">
              <w:rPr>
                <w:i/>
                <w:sz w:val="24"/>
                <w:szCs w:val="24"/>
              </w:rPr>
              <w:t xml:space="preserve"> </w:t>
            </w:r>
            <w:r w:rsidR="0085512A" w:rsidRPr="000B48C4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54B0FB01" w:rsidR="004D1119" w:rsidRPr="000B48C4" w:rsidRDefault="008236B5" w:rsidP="000B48C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0B48C4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 земельна ділянка за </w:t>
            </w:r>
            <w:r w:rsidRPr="00A847B3">
              <w:rPr>
                <w:i/>
                <w:sz w:val="24"/>
                <w:szCs w:val="24"/>
              </w:rPr>
              <w:t>функціональним призначенням відноситься переважно до території лісів та лісопарків та частково до території рекреаційної забудови (лист Департаменту містобудування та архітектури виконавчого органу Київської міської ради (Київської</w:t>
            </w:r>
            <w:r w:rsidRPr="000B48C4">
              <w:rPr>
                <w:i/>
                <w:sz w:val="24"/>
                <w:szCs w:val="24"/>
              </w:rPr>
              <w:t xml:space="preserve"> міської державної адміністрації) від 25.11.2024 № 055-12980).</w:t>
            </w:r>
          </w:p>
        </w:tc>
      </w:tr>
      <w:tr w:rsidR="004D1119" w:rsidRPr="00AA0548" w14:paraId="4307FC21" w14:textId="77777777" w:rsidTr="000B48C4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0B48C4" w:rsidRDefault="006E10B3" w:rsidP="000B48C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0B48C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B48C4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0B48C4" w:rsidRDefault="005639F6" w:rsidP="000B48C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0B48C4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AA0548" w14:paraId="7119DCC8" w14:textId="77777777" w:rsidTr="000B48C4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0B48C4" w:rsidRDefault="006E10B3" w:rsidP="000B48C4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0B48C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B48C4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0B48C4" w:rsidRDefault="006E10B3" w:rsidP="000B48C4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0B48C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B48C4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51C6249D" w:rsidR="00DC31BC" w:rsidRPr="000B48C4" w:rsidRDefault="008236B5" w:rsidP="000B48C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0B48C4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території лісів та лісопарків.</w:t>
            </w:r>
          </w:p>
        </w:tc>
      </w:tr>
      <w:tr w:rsidR="000B48C4" w:rsidRPr="00AA0548" w14:paraId="3DFF5C39" w14:textId="77777777" w:rsidTr="000B48C4">
        <w:trPr>
          <w:cantSplit/>
          <w:trHeight w:val="6615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0B48C4" w:rsidRPr="000B48C4" w:rsidRDefault="000B48C4" w:rsidP="000B48C4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0B48C4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947" w14:textId="424C68D1" w:rsidR="000B48C4" w:rsidRPr="000B48C4" w:rsidRDefault="000B48C4" w:rsidP="000B48C4">
            <w:pPr>
              <w:ind w:firstLine="23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B48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19.09.2024 № 107/9915 затверджено технічну документацію із землеустрою щодо інвентаризації земель на території кадастрового кварталу 85:872 у 77 кварталі Пуща-Водицького лісництва комунального підприємства «Святошинське лісопаркове господарство» в Оболонському районі м. Києва, яка включає земельну ділянку з кадастровим номером </w:t>
            </w:r>
            <w:r w:rsidRPr="000B48C4">
              <w:rPr>
                <w:rFonts w:ascii="Times New Roman" w:hAnsi="Times New Roman" w:cs="Times New Roman"/>
                <w:bCs/>
                <w:i/>
              </w:rPr>
              <w:t>8000000000:85:872:0001.</w:t>
            </w:r>
          </w:p>
          <w:p w14:paraId="32E4F8DC" w14:textId="668B5FDA" w:rsidR="000B48C4" w:rsidRPr="000B48C4" w:rsidRDefault="000B48C4" w:rsidP="000B48C4">
            <w:pPr>
              <w:ind w:firstLine="232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B48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територія 77 кварталу Пуща-Водицького лісництва комунального підприємства «Святошинське лісопаркове господарство» без вилучення у землекористувача</w:t>
            </w:r>
            <w:r w:rsidRPr="000B48C4">
              <w:rPr>
                <w:bCs/>
                <w:i/>
                <w:iCs/>
                <w:shd w:val="clear" w:color="auto" w:fill="FFFFFF"/>
              </w:rPr>
              <w:t xml:space="preserve"> </w:t>
            </w:r>
            <w:r w:rsidRPr="000B48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включена до складу національного природного парку «Голосіївський», створеного Указом Президента України                 від 27.08.2007 № 794/2007 «Про створення національного природного парку «Голосіївський».</w:t>
            </w:r>
          </w:p>
          <w:p w14:paraId="5CB4B9F3" w14:textId="40CB2736" w:rsidR="000B48C4" w:rsidRPr="000B48C4" w:rsidRDefault="000B48C4" w:rsidP="000B48C4">
            <w:pPr>
              <w:ind w:firstLine="232"/>
              <w:jc w:val="both"/>
              <w:rPr>
                <w:rFonts w:ascii="Times New Roman" w:hAnsi="Times New Roman" w:cs="Times New Roman"/>
                <w:i/>
              </w:rPr>
            </w:pPr>
            <w:r w:rsidRPr="000B48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7FA0786" w14:textId="2C6A191F" w:rsidR="000B48C4" w:rsidRPr="000B48C4" w:rsidRDefault="000B48C4" w:rsidP="000B48C4">
            <w:pPr>
              <w:pStyle w:val="a5"/>
              <w:spacing w:line="240" w:lineRule="auto"/>
              <w:ind w:firstLine="232"/>
              <w:jc w:val="both"/>
              <w:rPr>
                <w:bCs/>
                <w:i/>
                <w:sz w:val="24"/>
                <w:szCs w:val="24"/>
              </w:rPr>
            </w:pPr>
            <w:r w:rsidRPr="000B48C4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Зазначене підтверджується, зокрема, рішеннями Верховного</w:t>
            </w:r>
          </w:p>
        </w:tc>
      </w:tr>
      <w:tr w:rsidR="000B48C4" w:rsidRPr="00AA0548" w14:paraId="766C1676" w14:textId="77777777" w:rsidTr="000B48C4">
        <w:trPr>
          <w:cantSplit/>
          <w:trHeight w:val="1649"/>
        </w:trPr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B794" w14:textId="77777777" w:rsidR="000B48C4" w:rsidRPr="000B48C4" w:rsidRDefault="000B48C4" w:rsidP="000B48C4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E5B" w14:textId="105BC4C8" w:rsidR="000B48C4" w:rsidRPr="000B48C4" w:rsidRDefault="000B48C4" w:rsidP="000B48C4">
            <w:pPr>
              <w:pStyle w:val="a5"/>
              <w:spacing w:line="240" w:lineRule="auto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48C4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Суду від 28.04.2021 у справі № 826/8857/16, від 17.04.2018 у справі № 826/8107/16, від 16.09.2021 у справі № 826/8847/16. </w:t>
            </w:r>
          </w:p>
          <w:p w14:paraId="61A79E2D" w14:textId="46F47CF2" w:rsidR="000B48C4" w:rsidRPr="000B48C4" w:rsidRDefault="000B48C4" w:rsidP="000B48C4">
            <w:pPr>
              <w:pStyle w:val="a5"/>
              <w:spacing w:line="240" w:lineRule="auto"/>
              <w:jc w:val="both"/>
              <w:rPr>
                <w:bCs/>
                <w:i/>
                <w:iCs/>
                <w:shd w:val="clear" w:color="auto" w:fill="FFFFFF"/>
              </w:rPr>
            </w:pPr>
            <w:r w:rsidRPr="000B48C4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0B48C4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0B48C4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0B48C4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0B48C4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0B48C4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1C82787" w14:textId="77777777" w:rsidR="000B48C4" w:rsidRPr="000B48C4" w:rsidRDefault="000B48C4" w:rsidP="000B48C4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0B48C4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6A10729" w14:textId="77777777" w:rsidR="000B48C4" w:rsidRPr="000B48C4" w:rsidRDefault="000B48C4" w:rsidP="000B48C4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0B48C4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0B48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A9C94AE" w14:textId="77777777" w:rsidR="000B48C4" w:rsidRPr="000B48C4" w:rsidRDefault="000B48C4" w:rsidP="000B48C4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0B48C4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0B48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04008718" w:rsidR="005F2210" w:rsidRPr="000B48C4" w:rsidRDefault="000B48C4" w:rsidP="000B48C4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0B48C4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0B48C4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0B48C4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0B48C4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0B48C4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0CBF3D0C" w14:textId="77777777" w:rsidR="000B48C4" w:rsidRPr="000B48C4" w:rsidRDefault="000B48C4" w:rsidP="000B48C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0B48C4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5790F504" w:rsidR="006C7FB9" w:rsidRPr="000B48C4" w:rsidRDefault="000B48C4" w:rsidP="000B48C4">
      <w:pPr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 w:rsidRPr="000B48C4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</w:t>
      </w:r>
      <w:r w:rsidRPr="000B0347">
        <w:rPr>
          <w:rFonts w:ascii="Times New Roman" w:hAnsi="Times New Roman" w:cs="Times New Roman"/>
          <w:sz w:val="24"/>
          <w:szCs w:val="24"/>
          <w:lang w:val="uk-UA"/>
        </w:rPr>
        <w:t xml:space="preserve">складатиме: </w:t>
      </w:r>
      <w:r w:rsidR="000B0347" w:rsidRPr="000B0347">
        <w:rPr>
          <w:rFonts w:ascii="Times New Roman" w:hAnsi="Times New Roman" w:cs="Times New Roman"/>
          <w:b/>
          <w:sz w:val="24"/>
          <w:szCs w:val="24"/>
          <w:lang w:val="uk-UA"/>
        </w:rPr>
        <w:t>153263</w:t>
      </w:r>
      <w:r w:rsidRPr="000B03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</w:t>
      </w:r>
      <w:bookmarkStart w:id="0" w:name="_GoBack"/>
      <w:bookmarkEnd w:id="0"/>
      <w:r w:rsidRPr="000B03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B0347" w:rsidRPr="000B0347">
        <w:rPr>
          <w:rFonts w:ascii="Times New Roman" w:hAnsi="Times New Roman" w:cs="Times New Roman"/>
          <w:b/>
          <w:sz w:val="24"/>
          <w:szCs w:val="24"/>
          <w:lang w:val="uk-UA"/>
        </w:rPr>
        <w:t>07</w:t>
      </w:r>
      <w:r w:rsidRPr="000B03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коп. на рік (0,1%)</w:t>
      </w:r>
      <w:r w:rsidR="000B034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0096C99" w14:textId="77777777" w:rsidR="00582A2E" w:rsidRPr="000B48C4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0B48C4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0B48C4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64CA9F13" w:rsidR="004D1119" w:rsidRPr="000B48C4" w:rsidRDefault="000B48C4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0B48C4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0B48C4">
        <w:rPr>
          <w:sz w:val="24"/>
          <w:szCs w:val="24"/>
          <w:lang w:val="uk-UA"/>
        </w:rPr>
        <w:t>проєкту</w:t>
      </w:r>
      <w:proofErr w:type="spellEnd"/>
      <w:r w:rsidRPr="000B48C4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FA55B6B" w14:textId="77777777" w:rsidR="00DE2073" w:rsidRPr="000B48C4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0B48C4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0B48C4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0B48C4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0B48C4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0B48C4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0B48C4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0B48C4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0B48C4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0B48C4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0B48C4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387D5" w14:textId="77777777" w:rsidR="00BA0FF0" w:rsidRDefault="00BA0FF0" w:rsidP="004D1119">
      <w:pPr>
        <w:spacing w:after="0" w:line="240" w:lineRule="auto"/>
      </w:pPr>
      <w:r>
        <w:separator/>
      </w:r>
    </w:p>
  </w:endnote>
  <w:endnote w:type="continuationSeparator" w:id="0">
    <w:p w14:paraId="44CD9538" w14:textId="77777777" w:rsidR="00BA0FF0" w:rsidRDefault="00BA0FF0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886F7" w14:textId="77777777" w:rsidR="00BA0FF0" w:rsidRDefault="00BA0FF0" w:rsidP="004D1119">
      <w:pPr>
        <w:spacing w:after="0" w:line="240" w:lineRule="auto"/>
      </w:pPr>
      <w:r>
        <w:separator/>
      </w:r>
    </w:p>
  </w:footnote>
  <w:footnote w:type="continuationSeparator" w:id="0">
    <w:p w14:paraId="6AA66ECF" w14:textId="77777777" w:rsidR="00BA0FF0" w:rsidRDefault="00BA0FF0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403EC2C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238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716ADF30" w14:textId="77777777" w:rsidR="008236B5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0A653D81" w:rsidR="00854FAD" w:rsidRPr="008236B5" w:rsidRDefault="008236B5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</w:t>
                              </w:r>
                              <w:r w:rsidRPr="008236B5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236B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ПЗН-74360 від </w:t>
                              </w:r>
                              <w:r w:rsidR="00B12087" w:rsidRPr="008236B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28.11.2024</w:t>
                              </w:r>
                              <w:r w:rsidR="00854FAD" w:rsidRPr="008236B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652724475</w:t>
                              </w:r>
                            </w:p>
                            <w:p w14:paraId="46F472CC" w14:textId="7BF78E72" w:rsidR="00854FAD" w:rsidRPr="00854FAD" w:rsidRDefault="008236B5" w:rsidP="008236B5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236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</w:t>
                              </w:r>
                              <w:r w:rsidR="00854FAD" w:rsidRPr="008236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8236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236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236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AA0548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236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716ADF30" w14:textId="77777777" w:rsidR="008236B5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0A653D81" w:rsidR="00854FAD" w:rsidRPr="008236B5" w:rsidRDefault="008236B5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</w:t>
                        </w:r>
                        <w:r w:rsidRPr="008236B5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236B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ПЗН-74360 від </w:t>
                        </w:r>
                        <w:r w:rsidR="00B12087" w:rsidRPr="008236B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28.11.2024</w:t>
                        </w:r>
                        <w:r w:rsidR="00854FAD" w:rsidRPr="008236B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652724475</w:t>
                        </w:r>
                      </w:p>
                      <w:p w14:paraId="46F472CC" w14:textId="7BF78E72" w:rsidR="00854FAD" w:rsidRPr="00854FAD" w:rsidRDefault="008236B5" w:rsidP="008236B5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236B5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</w:t>
                        </w:r>
                        <w:r w:rsidR="00854FAD" w:rsidRPr="008236B5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8236B5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236B5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236B5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AA0548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236B5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B0347"/>
    <w:rsid w:val="000B48C4"/>
    <w:rsid w:val="000C7B40"/>
    <w:rsid w:val="000E32C6"/>
    <w:rsid w:val="00124E84"/>
    <w:rsid w:val="001C3C63"/>
    <w:rsid w:val="002050D1"/>
    <w:rsid w:val="00221619"/>
    <w:rsid w:val="00225E17"/>
    <w:rsid w:val="002567C1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236B5"/>
    <w:rsid w:val="00854FAD"/>
    <w:rsid w:val="0085512A"/>
    <w:rsid w:val="008710BD"/>
    <w:rsid w:val="00886B09"/>
    <w:rsid w:val="00920863"/>
    <w:rsid w:val="009675F8"/>
    <w:rsid w:val="009946E5"/>
    <w:rsid w:val="009D6F39"/>
    <w:rsid w:val="009E5D57"/>
    <w:rsid w:val="00A21758"/>
    <w:rsid w:val="00A43048"/>
    <w:rsid w:val="00A62E96"/>
    <w:rsid w:val="00A74ADA"/>
    <w:rsid w:val="00A83DF0"/>
    <w:rsid w:val="00A847B3"/>
    <w:rsid w:val="00AA0548"/>
    <w:rsid w:val="00AD1EEC"/>
    <w:rsid w:val="00B12087"/>
    <w:rsid w:val="00B3699E"/>
    <w:rsid w:val="00B4075F"/>
    <w:rsid w:val="00B9251E"/>
    <w:rsid w:val="00BA0FF0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4567D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1A60-A232-4F50-AD4E-D49C4E98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6768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60</cp:revision>
  <cp:lastPrinted>2021-11-24T14:31:00Z</cp:lastPrinted>
  <dcterms:created xsi:type="dcterms:W3CDTF">2020-11-06T14:51:00Z</dcterms:created>
  <dcterms:modified xsi:type="dcterms:W3CDTF">2024-12-05T12:54:00Z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