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962E70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uk-UA"/>
        </w:rPr>
      </w:pPr>
      <w:r w:rsidRPr="00962E70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962E70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650604487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650604487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962E70">
        <w:rPr>
          <w:sz w:val="36"/>
          <w:szCs w:val="36"/>
          <w:lang w:val="uk-UA"/>
        </w:rPr>
        <w:t>ПОЯСНЮВАЛЬНА ЗАПИСКА</w:t>
      </w:r>
    </w:p>
    <w:p w14:paraId="34493903" w14:textId="77777777" w:rsidR="004D1119" w:rsidRPr="00962E70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962E70">
        <w:rPr>
          <w:b/>
          <w:bCs/>
          <w:sz w:val="24"/>
          <w:szCs w:val="24"/>
          <w:lang w:val="uk-UA"/>
        </w:rPr>
        <w:t xml:space="preserve">№ </w:t>
      </w:r>
      <w:r w:rsidR="004D1119" w:rsidRPr="00962E70">
        <w:rPr>
          <w:b/>
          <w:bCs/>
          <w:sz w:val="24"/>
          <w:szCs w:val="24"/>
          <w:lang w:val="uk-UA"/>
        </w:rPr>
        <w:t>ПЗН-65367 від 16.04.2024</w:t>
      </w:r>
    </w:p>
    <w:p w14:paraId="781D03CD" w14:textId="77777777" w:rsidR="004D1119" w:rsidRPr="00962E70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962E70">
        <w:rPr>
          <w:sz w:val="24"/>
          <w:szCs w:val="24"/>
          <w:lang w:val="uk-UA"/>
        </w:rPr>
        <w:t xml:space="preserve">до </w:t>
      </w:r>
      <w:proofErr w:type="spellStart"/>
      <w:r w:rsidRPr="00962E70">
        <w:rPr>
          <w:sz w:val="24"/>
          <w:szCs w:val="24"/>
          <w:lang w:val="uk-UA"/>
        </w:rPr>
        <w:t>проєкту</w:t>
      </w:r>
      <w:proofErr w:type="spellEnd"/>
      <w:r w:rsidRPr="00962E70">
        <w:rPr>
          <w:sz w:val="24"/>
          <w:szCs w:val="24"/>
          <w:lang w:val="uk-UA"/>
        </w:rPr>
        <w:t xml:space="preserve"> рішення Київської міської ради:</w:t>
      </w:r>
    </w:p>
    <w:p w14:paraId="33757A3A" w14:textId="77777777" w:rsidR="00CE1E5C" w:rsidRDefault="00CE1E5C" w:rsidP="00CE1E5C">
      <w:pPr>
        <w:pStyle w:val="a5"/>
        <w:shd w:val="clear" w:color="auto" w:fill="auto"/>
        <w:spacing w:line="240" w:lineRule="auto"/>
        <w:ind w:left="727" w:right="1650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CE1E5C">
        <w:rPr>
          <w:rFonts w:eastAsia="Georgia"/>
          <w:b/>
          <w:i/>
          <w:iCs/>
          <w:sz w:val="24"/>
          <w:szCs w:val="24"/>
          <w:lang w:val="uk-UA"/>
        </w:rPr>
        <w:t>Про надання Комунальному підприємству «Святошинське лісопаркове господарство» земельної ділянки в постійне користування для цілей підрозділів 09.01-09.02, 09.04-09.05 та для збереження та використання земель природно-заповідного фонду на території 83 кварталу Святошинського лісництва у Святошинському районі міста Києва</w:t>
      </w:r>
    </w:p>
    <w:p w14:paraId="7485161D" w14:textId="07821FA9" w:rsidR="004D1119" w:rsidRPr="00CE1E5C" w:rsidRDefault="004D1119" w:rsidP="00CE1E5C">
      <w:pPr>
        <w:pStyle w:val="a5"/>
        <w:numPr>
          <w:ilvl w:val="0"/>
          <w:numId w:val="4"/>
        </w:numPr>
        <w:shd w:val="clear" w:color="auto" w:fill="auto"/>
        <w:spacing w:line="240" w:lineRule="auto"/>
        <w:rPr>
          <w:b/>
          <w:bCs/>
          <w:sz w:val="24"/>
          <w:szCs w:val="24"/>
          <w:lang w:val="uk-UA"/>
        </w:rPr>
      </w:pPr>
      <w:r w:rsidRPr="00CE1E5C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A96EFD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962E70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962E70">
              <w:rPr>
                <w:sz w:val="24"/>
                <w:szCs w:val="24"/>
                <w:lang w:val="uk-UA"/>
              </w:rPr>
              <w:t xml:space="preserve"> </w:t>
            </w:r>
            <w:r w:rsidR="004D1119" w:rsidRPr="00962E70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962E70" w:rsidRDefault="004D1119" w:rsidP="00914876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962E70">
              <w:rPr>
                <w:i/>
                <w:iCs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4D1119" w:rsidRPr="00AB6308" w14:paraId="6A6CF238" w14:textId="77777777" w:rsidTr="00AB6308">
        <w:trPr>
          <w:cantSplit/>
          <w:trHeight w:hRule="exact" w:val="654"/>
        </w:trPr>
        <w:tc>
          <w:tcPr>
            <w:tcW w:w="2793" w:type="dxa"/>
            <w:shd w:val="clear" w:color="auto" w:fill="FFFFFF"/>
          </w:tcPr>
          <w:p w14:paraId="4BCEFC34" w14:textId="77777777" w:rsidR="004D1119" w:rsidRPr="00962E70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962E70">
              <w:rPr>
                <w:sz w:val="24"/>
                <w:szCs w:val="24"/>
                <w:lang w:val="uk-UA"/>
              </w:rPr>
              <w:t xml:space="preserve"> </w:t>
            </w:r>
            <w:r w:rsidR="004D1119" w:rsidRPr="00962E70">
              <w:rPr>
                <w:sz w:val="24"/>
                <w:szCs w:val="24"/>
                <w:lang w:val="uk-UA"/>
              </w:rPr>
              <w:t>Перелік засновників</w:t>
            </w:r>
          </w:p>
          <w:p w14:paraId="5D0E9667" w14:textId="5737AB8D" w:rsidR="004D1119" w:rsidRPr="00962E70" w:rsidRDefault="006E10B3" w:rsidP="00AB6308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962E70">
              <w:rPr>
                <w:sz w:val="24"/>
                <w:szCs w:val="24"/>
                <w:lang w:val="uk-UA"/>
              </w:rPr>
              <w:t xml:space="preserve"> </w:t>
            </w:r>
            <w:r w:rsidR="004D1119" w:rsidRPr="00962E70">
              <w:rPr>
                <w:sz w:val="24"/>
                <w:szCs w:val="24"/>
                <w:lang w:val="uk-UA"/>
              </w:rPr>
              <w:t>(учасників)</w:t>
            </w:r>
          </w:p>
        </w:tc>
        <w:tc>
          <w:tcPr>
            <w:tcW w:w="6762" w:type="dxa"/>
            <w:shd w:val="clear" w:color="auto" w:fill="FFFFFF"/>
          </w:tcPr>
          <w:p w14:paraId="13ACE229" w14:textId="0357F32A" w:rsidR="004D1119" w:rsidRPr="00962E70" w:rsidRDefault="00914876" w:rsidP="00914876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62E70">
              <w:rPr>
                <w:i/>
                <w:sz w:val="24"/>
                <w:szCs w:val="24"/>
                <w:lang w:val="uk-UA"/>
              </w:rPr>
              <w:t>КИЇВСЬКА МІСЬКА РАДА, Код ЄДРПОУ:22883141</w:t>
            </w:r>
            <w:r w:rsidR="00AB6308">
              <w:rPr>
                <w:i/>
                <w:sz w:val="24"/>
                <w:szCs w:val="24"/>
                <w:lang w:val="uk-UA"/>
              </w:rPr>
              <w:t>,</w:t>
            </w:r>
            <w:r w:rsidRPr="00962E70">
              <w:rPr>
                <w:i/>
                <w:sz w:val="24"/>
                <w:szCs w:val="24"/>
                <w:lang w:val="uk-UA"/>
              </w:rPr>
              <w:t xml:space="preserve"> Україна, 01044, м. Київ, вул. Хрещатик, буд. 36</w:t>
            </w:r>
          </w:p>
        </w:tc>
      </w:tr>
      <w:tr w:rsidR="004D1119" w:rsidRPr="00962E70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962E70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962E70">
              <w:rPr>
                <w:sz w:val="24"/>
                <w:szCs w:val="24"/>
                <w:lang w:val="uk-UA"/>
              </w:rPr>
              <w:t xml:space="preserve"> </w:t>
            </w:r>
            <w:r w:rsidR="004D1119" w:rsidRPr="00962E70">
              <w:rPr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4D1119" w:rsidRPr="00962E70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</w:p>
          <w:p w14:paraId="27A328AF" w14:textId="657FBF52" w:rsidR="004D1119" w:rsidRPr="00962E70" w:rsidRDefault="006E10B3" w:rsidP="00962E70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962E70">
              <w:rPr>
                <w:sz w:val="24"/>
                <w:szCs w:val="24"/>
                <w:lang w:val="uk-UA"/>
              </w:rPr>
              <w:t xml:space="preserve"> </w:t>
            </w:r>
            <w:r w:rsidR="004D1119" w:rsidRPr="00962E70">
              <w:rPr>
                <w:sz w:val="24"/>
                <w:szCs w:val="24"/>
                <w:lang w:val="uk-UA"/>
              </w:rPr>
              <w:t>власник (контролер)</w:t>
            </w:r>
            <w:r w:rsidR="004A5DBD" w:rsidRPr="00962E7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962E70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62E70">
              <w:rPr>
                <w:i/>
                <w:iCs/>
                <w:sz w:val="24"/>
                <w:szCs w:val="24"/>
                <w:lang w:val="uk-UA"/>
              </w:rPr>
              <w:t>Відсутній</w:t>
            </w:r>
          </w:p>
        </w:tc>
      </w:tr>
      <w:tr w:rsidR="004D1119" w:rsidRPr="00962E70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962E70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962E70">
              <w:rPr>
                <w:sz w:val="24"/>
                <w:szCs w:val="24"/>
                <w:lang w:val="uk-UA"/>
              </w:rPr>
              <w:t xml:space="preserve"> </w:t>
            </w:r>
            <w:r w:rsidR="006E106A" w:rsidRPr="00962E70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962E70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92D7C">
              <w:rPr>
                <w:i/>
                <w:sz w:val="24"/>
                <w:szCs w:val="24"/>
                <w:lang w:val="uk-UA"/>
              </w:rPr>
              <w:t>від</w:t>
            </w:r>
            <w:r w:rsidRPr="00962E70">
              <w:rPr>
                <w:sz w:val="24"/>
                <w:szCs w:val="24"/>
                <w:lang w:val="uk-UA"/>
              </w:rPr>
              <w:t xml:space="preserve"> </w:t>
            </w:r>
            <w:r w:rsidRPr="00962E70">
              <w:rPr>
                <w:i/>
                <w:sz w:val="24"/>
                <w:szCs w:val="24"/>
                <w:lang w:val="uk-UA"/>
              </w:rPr>
              <w:t>10.04.2024</w:t>
            </w:r>
            <w:r w:rsidRPr="00962E70">
              <w:rPr>
                <w:sz w:val="24"/>
                <w:szCs w:val="24"/>
                <w:lang w:val="uk-UA"/>
              </w:rPr>
              <w:t xml:space="preserve"> </w:t>
            </w:r>
            <w:r w:rsidRPr="00962E70">
              <w:rPr>
                <w:i/>
                <w:sz w:val="24"/>
                <w:szCs w:val="24"/>
                <w:lang w:val="uk-UA"/>
              </w:rPr>
              <w:t>№ 650604487</w:t>
            </w:r>
          </w:p>
        </w:tc>
      </w:tr>
    </w:tbl>
    <w:p w14:paraId="24C2D17C" w14:textId="77777777" w:rsidR="004D1119" w:rsidRPr="00962E70" w:rsidRDefault="004D1119" w:rsidP="004D1119">
      <w:pPr>
        <w:spacing w:after="79" w:line="1" w:lineRule="exact"/>
        <w:rPr>
          <w:lang w:val="uk-UA"/>
        </w:rPr>
      </w:pPr>
    </w:p>
    <w:p w14:paraId="66C0BB3E" w14:textId="77777777" w:rsidR="004D1119" w:rsidRPr="00962E70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962E70">
        <w:rPr>
          <w:b/>
          <w:bCs/>
          <w:sz w:val="24"/>
          <w:szCs w:val="24"/>
          <w:lang w:val="uk-UA"/>
        </w:rPr>
        <w:t>Відомості про земельну ділянку (кадастровий № 8000000000:75:653:0002)</w:t>
      </w:r>
      <w:r w:rsidR="00DC4060" w:rsidRPr="00962E70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4D1119" w:rsidRPr="00A96EFD" w14:paraId="2D726FA4" w14:textId="77777777" w:rsidTr="00A96EFD">
        <w:trPr>
          <w:trHeight w:val="6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962E70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962E70">
              <w:rPr>
                <w:sz w:val="24"/>
                <w:szCs w:val="24"/>
              </w:rPr>
              <w:t xml:space="preserve"> </w:t>
            </w:r>
            <w:r w:rsidR="006E106A" w:rsidRPr="00962E70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5EEF3BDA" w:rsidR="004D1119" w:rsidRPr="00962E70" w:rsidRDefault="004D1119" w:rsidP="00962E7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62E70">
              <w:rPr>
                <w:i/>
                <w:iCs/>
                <w:sz w:val="24"/>
                <w:szCs w:val="24"/>
              </w:rPr>
              <w:t xml:space="preserve">м. Київ, р-н Святошинський, 83 квартал Святошинського лісництва </w:t>
            </w:r>
          </w:p>
        </w:tc>
      </w:tr>
      <w:tr w:rsidR="004D1119" w:rsidRPr="00962E70" w14:paraId="3D5F4781" w14:textId="77777777" w:rsidTr="00A96EFD"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962E7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2E70">
              <w:rPr>
                <w:sz w:val="24"/>
                <w:szCs w:val="24"/>
              </w:rPr>
              <w:t xml:space="preserve"> </w:t>
            </w:r>
            <w:r w:rsidR="004D1119" w:rsidRPr="00962E70">
              <w:rPr>
                <w:sz w:val="24"/>
                <w:szCs w:val="24"/>
              </w:rPr>
              <w:t>Площа: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962E70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62E70">
              <w:rPr>
                <w:i/>
                <w:iCs/>
                <w:sz w:val="24"/>
                <w:szCs w:val="24"/>
              </w:rPr>
              <w:t>28,0000 га</w:t>
            </w:r>
          </w:p>
        </w:tc>
      </w:tr>
      <w:tr w:rsidR="004D1119" w:rsidRPr="00A96EFD" w14:paraId="0C66F18A" w14:textId="77777777" w:rsidTr="00A96EFD">
        <w:trPr>
          <w:trHeight w:val="5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Pr="00962E70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962E70">
              <w:rPr>
                <w:sz w:val="24"/>
                <w:szCs w:val="24"/>
              </w:rPr>
              <w:t xml:space="preserve"> </w:t>
            </w:r>
            <w:r w:rsidR="004D1119" w:rsidRPr="00962E70">
              <w:rPr>
                <w:sz w:val="24"/>
                <w:szCs w:val="24"/>
              </w:rPr>
              <w:t xml:space="preserve">Вид та термін </w:t>
            </w:r>
            <w:r w:rsidRPr="00962E70">
              <w:rPr>
                <w:sz w:val="24"/>
                <w:szCs w:val="24"/>
              </w:rPr>
              <w:t xml:space="preserve">  </w:t>
            </w:r>
          </w:p>
          <w:p w14:paraId="3A8A9B39" w14:textId="77777777" w:rsidR="004D1119" w:rsidRPr="00962E70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962E70">
              <w:rPr>
                <w:sz w:val="24"/>
                <w:szCs w:val="24"/>
              </w:rPr>
              <w:t xml:space="preserve"> </w:t>
            </w:r>
            <w:r w:rsidR="004D1119" w:rsidRPr="00962E70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962E70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62E70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962E70">
              <w:rPr>
                <w:i/>
                <w:sz w:val="24"/>
                <w:szCs w:val="24"/>
              </w:rPr>
              <w:t>постійне користування</w:t>
            </w:r>
            <w:r w:rsidRPr="00962E70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962E70" w14:paraId="00AEDE2C" w14:textId="77777777" w:rsidTr="00A96EFD">
        <w:trPr>
          <w:trHeight w:val="3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Pr="00962E7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2E70">
              <w:rPr>
                <w:sz w:val="24"/>
                <w:szCs w:val="24"/>
              </w:rPr>
              <w:t xml:space="preserve"> </w:t>
            </w:r>
            <w:r w:rsidR="00CD0A63" w:rsidRPr="00962E70">
              <w:rPr>
                <w:sz w:val="24"/>
                <w:szCs w:val="24"/>
              </w:rPr>
              <w:t>Категорія земель</w:t>
            </w:r>
            <w:r w:rsidR="004D1119" w:rsidRPr="00962E70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93E7C28" w:rsidR="004D1119" w:rsidRPr="00962E70" w:rsidRDefault="00914876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62E70">
              <w:rPr>
                <w:rFonts w:eastAsia="Courier New"/>
                <w:i/>
                <w:iCs/>
                <w:color w:val="000000"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A96EFD" w14:paraId="550A073B" w14:textId="77777777" w:rsidTr="00A96EFD">
        <w:trPr>
          <w:trHeight w:val="7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962E70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962E70">
              <w:rPr>
                <w:sz w:val="24"/>
                <w:szCs w:val="24"/>
              </w:rPr>
              <w:t xml:space="preserve"> </w:t>
            </w:r>
            <w:r w:rsidR="004D1119" w:rsidRPr="00962E70">
              <w:rPr>
                <w:sz w:val="24"/>
                <w:szCs w:val="24"/>
              </w:rPr>
              <w:t xml:space="preserve">Цільове </w:t>
            </w:r>
            <w:r w:rsidR="00E93A88" w:rsidRPr="00962E70">
              <w:rPr>
                <w:sz w:val="24"/>
                <w:szCs w:val="24"/>
              </w:rPr>
              <w:t>призначення</w:t>
            </w:r>
            <w:r w:rsidR="004D1119" w:rsidRPr="00962E70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42A9592" w:rsidR="00A21758" w:rsidRPr="00962E70" w:rsidRDefault="00914876" w:rsidP="00A96EFD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</w:rPr>
            </w:pPr>
            <w:r w:rsidRPr="00962E70">
              <w:rPr>
                <w:i/>
                <w:sz w:val="24"/>
                <w:szCs w:val="24"/>
              </w:rPr>
              <w:t>09.03 для цілей підрозділів 09.01-09.02, 09.04-09.05 та для збереження та використання земель природно-заповідного фонду</w:t>
            </w:r>
            <w:r w:rsidR="00AB6308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93A88" w:rsidRPr="00962E70" w14:paraId="2E2CBEBD" w14:textId="77777777" w:rsidTr="00A96EFD">
        <w:trPr>
          <w:trHeight w:val="7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962E70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</w:rPr>
            </w:pPr>
            <w:r w:rsidRPr="00962E70">
              <w:rPr>
                <w:iCs/>
                <w:sz w:val="24"/>
                <w:szCs w:val="24"/>
              </w:rPr>
              <w:t>Нормативна грошова оцінка</w:t>
            </w:r>
          </w:p>
          <w:p w14:paraId="7CC4336D" w14:textId="36D92F77" w:rsidR="00E93A88" w:rsidRPr="00962E70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962E70"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0BA613A" w:rsidR="00E93A88" w:rsidRPr="00962E70" w:rsidRDefault="00914876" w:rsidP="00914876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962E70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139 919 095</w:t>
            </w:r>
            <w:r w:rsidRPr="00962E70">
              <w:rPr>
                <w:rStyle w:val="a9"/>
                <w:sz w:val="24"/>
                <w:szCs w:val="24"/>
              </w:rPr>
              <w:t xml:space="preserve"> </w:t>
            </w:r>
            <w:r w:rsidR="00E93A88" w:rsidRPr="00962E70">
              <w:rPr>
                <w:rStyle w:val="a9"/>
                <w:sz w:val="24"/>
                <w:szCs w:val="24"/>
              </w:rPr>
              <w:t>грн</w:t>
            </w:r>
            <w:r w:rsidRPr="00962E70">
              <w:rPr>
                <w:rStyle w:val="a9"/>
                <w:sz w:val="24"/>
                <w:szCs w:val="24"/>
              </w:rPr>
              <w:t xml:space="preserve"> 07</w:t>
            </w:r>
            <w:r w:rsidR="00E93A88" w:rsidRPr="00962E70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A96EFD" w14:paraId="59BC52D9" w14:textId="77777777" w:rsidTr="00A96EF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493" w:type="dxa"/>
            <w:gridSpan w:val="2"/>
          </w:tcPr>
          <w:p w14:paraId="059E210B" w14:textId="77777777" w:rsidR="006E10B3" w:rsidRPr="00962E7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962E70">
              <w:rPr>
                <w:sz w:val="24"/>
                <w:szCs w:val="24"/>
              </w:rPr>
              <w:t xml:space="preserve"> </w:t>
            </w:r>
            <w:r w:rsidR="00DC4060" w:rsidRPr="00962E70">
              <w:rPr>
                <w:sz w:val="24"/>
                <w:szCs w:val="24"/>
              </w:rPr>
              <w:t>*</w:t>
            </w:r>
            <w:r w:rsidR="00DC4060" w:rsidRPr="00962E7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962E70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962E7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962E70">
              <w:rPr>
                <w:i/>
                <w:sz w:val="24"/>
                <w:szCs w:val="24"/>
              </w:rPr>
              <w:t xml:space="preserve"> </w:t>
            </w:r>
            <w:r w:rsidR="00DC4060" w:rsidRPr="00962E70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64690438" w14:textId="77777777" w:rsidR="004D1119" w:rsidRPr="00962E70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962E70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40919367" w14:textId="53108A98" w:rsidR="00962E70" w:rsidRPr="00962E70" w:rsidRDefault="00962E70" w:rsidP="00962E7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962E70">
        <w:rPr>
          <w:sz w:val="24"/>
          <w:szCs w:val="24"/>
          <w:lang w:val="uk-UA"/>
        </w:rPr>
        <w:t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12.04.2024 № НВ-</w:t>
      </w:r>
      <w:r w:rsidR="00792D7C">
        <w:rPr>
          <w:sz w:val="24"/>
          <w:szCs w:val="24"/>
          <w:lang w:val="uk-UA"/>
        </w:rPr>
        <w:t>0000939372024</w:t>
      </w:r>
      <w:r w:rsidRPr="00962E70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(інформаційна довідка з Державного реєстру речових прав на нерухоме майно від 15.04.2024   № </w:t>
      </w:r>
      <w:r w:rsidR="00792D7C">
        <w:rPr>
          <w:sz w:val="24"/>
          <w:szCs w:val="24"/>
          <w:lang w:val="uk-UA"/>
        </w:rPr>
        <w:t>374212029</w:t>
      </w:r>
      <w:r w:rsidRPr="00962E70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962E70">
        <w:rPr>
          <w:sz w:val="24"/>
          <w:szCs w:val="24"/>
          <w:lang w:val="uk-UA"/>
        </w:rPr>
        <w:t>проєкт</w:t>
      </w:r>
      <w:proofErr w:type="spellEnd"/>
      <w:r w:rsidRPr="00962E70">
        <w:rPr>
          <w:sz w:val="24"/>
          <w:szCs w:val="24"/>
          <w:lang w:val="uk-UA"/>
        </w:rPr>
        <w:t xml:space="preserve"> рішення Київської міської ради щодо </w:t>
      </w:r>
      <w:r w:rsidR="00792D7C">
        <w:rPr>
          <w:sz w:val="24"/>
          <w:szCs w:val="24"/>
          <w:lang w:val="uk-UA"/>
        </w:rPr>
        <w:t>надання</w:t>
      </w:r>
      <w:r w:rsidRPr="00962E70">
        <w:rPr>
          <w:sz w:val="24"/>
          <w:szCs w:val="24"/>
          <w:lang w:val="uk-UA"/>
        </w:rPr>
        <w:t xml:space="preserve"> земельної ділянки без зміни її меж та цільового призначення без складання документації із землеустрою.</w:t>
      </w:r>
    </w:p>
    <w:p w14:paraId="103B6ED3" w14:textId="77777777" w:rsidR="004D1119" w:rsidRPr="00962E70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962E70">
        <w:rPr>
          <w:b/>
          <w:bCs/>
          <w:sz w:val="24"/>
          <w:szCs w:val="24"/>
          <w:lang w:val="uk-UA"/>
        </w:rPr>
        <w:t>Мета прийняття рішення.</w:t>
      </w:r>
    </w:p>
    <w:p w14:paraId="02AC8723" w14:textId="77777777" w:rsidR="00962E70" w:rsidRPr="00962E70" w:rsidRDefault="00962E70" w:rsidP="00962E7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962E70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10FFE8CD" w14:textId="77777777" w:rsidR="004D1119" w:rsidRPr="00962E70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962E70">
        <w:rPr>
          <w:b/>
          <w:bCs/>
          <w:sz w:val="24"/>
          <w:szCs w:val="24"/>
          <w:lang w:val="uk-UA"/>
        </w:rPr>
        <w:t xml:space="preserve"> </w:t>
      </w:r>
      <w:r w:rsidR="004D1119" w:rsidRPr="00962E70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A96EFD" w14:paraId="713ABCEB" w14:textId="77777777" w:rsidTr="00962E70">
        <w:trPr>
          <w:cantSplit/>
          <w:trHeight w:val="67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Pr="00962E7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2E70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2E70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Pr="00962E70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A08AEB8" w14:textId="77777777" w:rsidR="004D1119" w:rsidRPr="00962E7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2E70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2E70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7777777" w:rsidR="004D1119" w:rsidRPr="00962E70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62E70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4D1119" w:rsidRPr="00962E70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Pr="00962E7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2E70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 w:rsidRPr="00962E70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4DC2370B" w:rsidR="004D1119" w:rsidRPr="00962E70" w:rsidRDefault="005639F6" w:rsidP="00792D7C">
            <w:pPr>
              <w:jc w:val="both"/>
              <w:rPr>
                <w:bCs/>
                <w:i/>
              </w:rPr>
            </w:pPr>
            <w:r w:rsidRPr="00962E7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4D1119" w:rsidRPr="00A96EFD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962E70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62E70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2E70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962E70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6E10B3" w:rsidRPr="00962E70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962E70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2E70">
              <w:rPr>
                <w:bCs/>
                <w:i/>
                <w:sz w:val="24"/>
                <w:szCs w:val="24"/>
              </w:rPr>
              <w:t xml:space="preserve">призначення згідно </w:t>
            </w:r>
            <w:r w:rsidR="0085512A" w:rsidRPr="00962E70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Pr="00962E70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62E70">
              <w:rPr>
                <w:i/>
                <w:sz w:val="24"/>
                <w:szCs w:val="24"/>
              </w:rPr>
              <w:t xml:space="preserve"> </w:t>
            </w:r>
            <w:r w:rsidR="0085512A" w:rsidRPr="00962E70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279C049B" w:rsidR="004D1119" w:rsidRPr="00962E70" w:rsidRDefault="00962E70" w:rsidP="00C72C3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62E70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належать до території лісів та лісопарків</w:t>
            </w:r>
            <w:r w:rsidR="00792D7C">
              <w:rPr>
                <w:i/>
                <w:sz w:val="24"/>
                <w:szCs w:val="24"/>
              </w:rPr>
              <w:t xml:space="preserve"> </w:t>
            </w:r>
            <w:r w:rsidR="00792D7C" w:rsidRPr="00792D7C">
              <w:rPr>
                <w:i/>
                <w:sz w:val="24"/>
                <w:szCs w:val="24"/>
              </w:rPr>
              <w:t>(витяг з містобудівн</w:t>
            </w:r>
            <w:r w:rsidR="00C72C3E">
              <w:rPr>
                <w:i/>
                <w:sz w:val="24"/>
                <w:szCs w:val="24"/>
              </w:rPr>
              <w:t>ого</w:t>
            </w:r>
            <w:r w:rsidR="00792D7C" w:rsidRPr="00792D7C">
              <w:rPr>
                <w:i/>
                <w:sz w:val="24"/>
                <w:szCs w:val="24"/>
              </w:rPr>
              <w:t xml:space="preserve"> </w:t>
            </w:r>
            <w:r w:rsidR="00C72C3E">
              <w:rPr>
                <w:i/>
                <w:sz w:val="24"/>
                <w:szCs w:val="24"/>
              </w:rPr>
              <w:t>кадастру</w:t>
            </w:r>
            <w:r w:rsidR="00792D7C" w:rsidRPr="00792D7C">
              <w:rPr>
                <w:i/>
                <w:sz w:val="24"/>
                <w:szCs w:val="24"/>
              </w:rPr>
              <w:t xml:space="preserve"> наданий Департаментом містобудування та архітектури виконавчого органу Київради (Київської міської державної адміністрації) листом від </w:t>
            </w:r>
            <w:r w:rsidR="00792D7C">
              <w:rPr>
                <w:i/>
                <w:sz w:val="24"/>
                <w:szCs w:val="24"/>
              </w:rPr>
              <w:t>22</w:t>
            </w:r>
            <w:r w:rsidR="00792D7C" w:rsidRPr="00792D7C">
              <w:rPr>
                <w:i/>
                <w:sz w:val="24"/>
                <w:szCs w:val="24"/>
              </w:rPr>
              <w:t>.04.2024 № 055-</w:t>
            </w:r>
            <w:r w:rsidR="00792D7C">
              <w:rPr>
                <w:i/>
                <w:sz w:val="24"/>
                <w:szCs w:val="24"/>
              </w:rPr>
              <w:t>3924)</w:t>
            </w:r>
            <w:r w:rsidRPr="00962E70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A96EFD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Pr="00962E7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2E70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2E70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Pr="00962E70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62E70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A96EFD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Pr="00962E70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62E70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2E70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Pr="00962E70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62E70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2E70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7C1C987D" w:rsidR="00DC31BC" w:rsidRPr="00962E70" w:rsidRDefault="00792D7C" w:rsidP="00C72C3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62E70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</w:t>
            </w:r>
            <w:r w:rsidR="00C72C3E">
              <w:rPr>
                <w:i/>
                <w:sz w:val="24"/>
                <w:szCs w:val="24"/>
              </w:rPr>
              <w:t>належить до зеленої зони.</w:t>
            </w:r>
          </w:p>
        </w:tc>
      </w:tr>
      <w:tr w:rsidR="004D1119" w:rsidRPr="00A96EFD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Pr="00962E70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62E70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2E70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60B" w14:textId="39BA4C46" w:rsidR="0050540D" w:rsidRDefault="0050540D" w:rsidP="0050540D">
            <w:pPr>
              <w:pStyle w:val="a5"/>
              <w:shd w:val="clear" w:color="auto" w:fill="auto"/>
              <w:spacing w:line="276" w:lineRule="auto"/>
              <w:ind w:firstLine="23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Рішенням Київської міської ради від 25.08.2022 № 5142/5183 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 w:rsidRPr="0050540D">
              <w:rPr>
                <w:i/>
                <w:color w:val="000000" w:themeColor="text1"/>
                <w:sz w:val="24"/>
                <w:szCs w:val="24"/>
              </w:rPr>
              <w:t>75</w:t>
            </w:r>
            <w:r>
              <w:rPr>
                <w:i/>
                <w:color w:val="000000" w:themeColor="text1"/>
                <w:sz w:val="24"/>
                <w:szCs w:val="24"/>
              </w:rPr>
              <w:t>:6</w:t>
            </w:r>
            <w:r w:rsidRPr="0050540D">
              <w:rPr>
                <w:i/>
                <w:color w:val="000000" w:themeColor="text1"/>
                <w:sz w:val="24"/>
                <w:szCs w:val="24"/>
              </w:rPr>
              <w:t>53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 обмеженого 82, 84, 96 кварталами Святошинського лісництва Комунального підприємства «Святошинське лісопаркове господарство» та дослідним господарством «Нивки» у Святошинському районі м. Києва,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яка включає земельну ділянку з кадастровим номером </w:t>
            </w:r>
            <w:r>
              <w:rPr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75:653:0002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137DE800" w14:textId="77777777" w:rsidR="00792D7C" w:rsidRPr="00792D7C" w:rsidRDefault="00792D7C" w:rsidP="00792D7C">
            <w:pPr>
              <w:spacing w:line="276" w:lineRule="auto"/>
              <w:ind w:firstLine="23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</w:pP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Відповідно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до Указу Президента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України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від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01.05.2014                     № 446/2014 «Про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зміну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меж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національного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природного парку «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Голосіївський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»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земельна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ділянка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, без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вилучення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у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землекористувача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,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відноситься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до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території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Національного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природного парку «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Голосіївський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»,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створеного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Указом Президента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України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від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27.08.2007 № 794/2007 «Про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створення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національного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 xml:space="preserve"> природного парку «</w:t>
            </w:r>
            <w:proofErr w:type="spellStart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Голосіївський</w:t>
            </w:r>
            <w:proofErr w:type="spellEnd"/>
            <w:r w:rsidRPr="00792D7C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en-US" w:bidi="ar-SA"/>
              </w:rPr>
              <w:t>».</w:t>
            </w:r>
          </w:p>
          <w:p w14:paraId="4785F046" w14:textId="3DE06E44" w:rsidR="00962E70" w:rsidRPr="00962E70" w:rsidRDefault="00962E70" w:rsidP="00962E70">
            <w:pPr>
              <w:ind w:firstLine="218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62E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 w:rsidR="00792D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надання</w:t>
            </w:r>
            <w:r w:rsidRPr="00962E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або відмову </w:t>
            </w:r>
            <w:r w:rsidR="00792D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наданні</w:t>
            </w:r>
            <w:r w:rsidRPr="00962E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85F9487" w14:textId="77777777" w:rsidR="00962E70" w:rsidRPr="00962E70" w:rsidRDefault="00962E70" w:rsidP="00962E70">
            <w:pPr>
              <w:ind w:firstLine="218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62E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30ADEE41" w:rsidR="004D1119" w:rsidRPr="00962E70" w:rsidRDefault="00962E70" w:rsidP="00962E7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62E70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 Зважаючи на вказане, цей </w:t>
            </w:r>
            <w:proofErr w:type="spellStart"/>
            <w:r w:rsidRPr="00962E70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962E70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439F670E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55416BA3" w14:textId="15384E4C" w:rsidR="00792D7C" w:rsidRDefault="00792D7C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C208909" w14:textId="77777777" w:rsidR="00C72C3E" w:rsidRPr="00962E70" w:rsidRDefault="00C72C3E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962E70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962E70">
        <w:rPr>
          <w:b/>
          <w:bCs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70D066BE" w14:textId="77777777" w:rsidR="00962E70" w:rsidRPr="00962E70" w:rsidRDefault="00962E70" w:rsidP="00962E70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2E7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06026A02" w14:textId="77777777" w:rsidR="00962E70" w:rsidRPr="00962E70" w:rsidRDefault="00962E70" w:rsidP="00962E70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25A98042" w:rsidR="005F2210" w:rsidRPr="00962E70" w:rsidRDefault="00962E70" w:rsidP="00962E70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62E7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62E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962E7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962E70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962E70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3B0987CB" w14:textId="77777777" w:rsidR="00962E70" w:rsidRPr="00962E70" w:rsidRDefault="00962E70" w:rsidP="00962E70">
      <w:pPr>
        <w:pStyle w:val="1"/>
        <w:spacing w:after="100"/>
        <w:ind w:firstLine="426"/>
        <w:jc w:val="both"/>
        <w:rPr>
          <w:sz w:val="24"/>
          <w:szCs w:val="24"/>
          <w:lang w:val="uk-UA"/>
        </w:rPr>
      </w:pPr>
      <w:r w:rsidRPr="00962E70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0096C99" w14:textId="56CE3F6C" w:rsidR="00582A2E" w:rsidRDefault="00962E70" w:rsidP="00962E7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  <w:r w:rsidRPr="00962E70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AB6308">
        <w:rPr>
          <w:color w:val="000000"/>
          <w:sz w:val="24"/>
          <w:szCs w:val="24"/>
          <w:shd w:val="clear" w:color="auto" w:fill="FFFFFF"/>
          <w:lang w:val="uk-UA"/>
        </w:rPr>
        <w:t>139 919</w:t>
      </w:r>
      <w:r w:rsidRPr="00962E70">
        <w:rPr>
          <w:rFonts w:ascii="Calibri" w:hAnsi="Calibri" w:cs="Calibri"/>
          <w:color w:val="000000"/>
          <w:shd w:val="clear" w:color="auto" w:fill="FFFFFF"/>
          <w:lang w:val="uk-UA"/>
        </w:rPr>
        <w:t xml:space="preserve"> </w:t>
      </w:r>
      <w:r w:rsidRPr="00962E70">
        <w:rPr>
          <w:sz w:val="24"/>
          <w:szCs w:val="24"/>
          <w:lang w:val="uk-UA"/>
        </w:rPr>
        <w:t>грн 10  коп. ( 0,1 %).</w:t>
      </w:r>
    </w:p>
    <w:p w14:paraId="4163F4FD" w14:textId="77777777" w:rsidR="00962E70" w:rsidRPr="00962E70" w:rsidRDefault="00962E70" w:rsidP="00962E7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6498103B" w14:textId="77777777" w:rsidR="004D1119" w:rsidRPr="00962E70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962E70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1987974C" w:rsidR="004D1119" w:rsidRPr="00962E70" w:rsidRDefault="00962E70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962E70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962E70">
        <w:rPr>
          <w:sz w:val="24"/>
          <w:szCs w:val="24"/>
          <w:lang w:val="uk-UA"/>
        </w:rPr>
        <w:t>проєкту</w:t>
      </w:r>
      <w:proofErr w:type="spellEnd"/>
      <w:r w:rsidRPr="00962E70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FA55B6B" w14:textId="77777777" w:rsidR="00DE2073" w:rsidRPr="00962E70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962E70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962E70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962E70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962E70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3C5120FE" w14:textId="77777777" w:rsidR="00A43048" w:rsidRPr="00962E70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RPr="00962E70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Pr="00962E70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962E70">
              <w:rPr>
                <w:rStyle w:val="aa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C837C6" w:rsidRPr="00962E70">
              <w:rPr>
                <w:rStyle w:val="aa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962E70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962E70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A00B824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619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756FFC34" w14:textId="77777777" w:rsidR="00962E70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</w:p>
                            <w:p w14:paraId="3B83B646" w14:textId="4FB1D0B8" w:rsidR="00854FAD" w:rsidRPr="00643941" w:rsidRDefault="00962E70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62E70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91487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ПЗН-65367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16.04.2024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91487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650604487</w:t>
                              </w:r>
                            </w:p>
                            <w:p w14:paraId="46F472CC" w14:textId="01C747CC" w:rsidR="00854FAD" w:rsidRPr="00854FAD" w:rsidRDefault="00962E70" w:rsidP="00962E70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0540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A96EFD" w:rsidRPr="00A96EF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756FFC34" w14:textId="77777777" w:rsidR="00962E70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</w:p>
                      <w:p w14:paraId="3B83B646" w14:textId="4FB1D0B8" w:rsidR="00854FAD" w:rsidRPr="00643941" w:rsidRDefault="00962E70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62E70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91487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ПЗН-65367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16.04.2024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91487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650604487</w:t>
                        </w:r>
                      </w:p>
                      <w:p w14:paraId="46F472CC" w14:textId="01C747CC" w:rsidR="00854FAD" w:rsidRPr="00854FAD" w:rsidRDefault="00962E70" w:rsidP="00962E70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0540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A96EFD" w:rsidRPr="00A96EF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260432E6"/>
    <w:multiLevelType w:val="hybridMultilevel"/>
    <w:tmpl w:val="1A1050EE"/>
    <w:lvl w:ilvl="0" w:tplc="48ECF83A">
      <w:start w:val="1"/>
      <w:numFmt w:val="decimal"/>
      <w:lvlText w:val="%1."/>
      <w:lvlJc w:val="left"/>
      <w:pPr>
        <w:ind w:left="1087" w:hanging="360"/>
      </w:pPr>
      <w:rPr>
        <w:rFonts w:eastAsia="Georg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917D7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0540D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92D7C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14876"/>
    <w:rsid w:val="00920863"/>
    <w:rsid w:val="00962E70"/>
    <w:rsid w:val="009946E5"/>
    <w:rsid w:val="009D6F39"/>
    <w:rsid w:val="009E5D57"/>
    <w:rsid w:val="00A21758"/>
    <w:rsid w:val="00A43048"/>
    <w:rsid w:val="00A62E96"/>
    <w:rsid w:val="00A83DF0"/>
    <w:rsid w:val="00A96EFD"/>
    <w:rsid w:val="00AB6308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72C3E"/>
    <w:rsid w:val="00C837C6"/>
    <w:rsid w:val="00CA36E6"/>
    <w:rsid w:val="00CD0A63"/>
    <w:rsid w:val="00CE1E5C"/>
    <w:rsid w:val="00CF3895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869BD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BFAB-1214-4262-A920-2B3CD863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6468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Філіпенко Наталія Анатоліївна</cp:lastModifiedBy>
  <cp:revision>9</cp:revision>
  <cp:lastPrinted>2024-06-05T12:15:00Z</cp:lastPrinted>
  <dcterms:created xsi:type="dcterms:W3CDTF">2024-04-16T10:59:00Z</dcterms:created>
  <dcterms:modified xsi:type="dcterms:W3CDTF">2024-06-05T12:15:00Z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