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A73DDC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649110584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649110584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07168F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252778B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07168F">
        <w:rPr>
          <w:b/>
          <w:bCs/>
          <w:sz w:val="24"/>
          <w:szCs w:val="24"/>
        </w:rPr>
        <w:t xml:space="preserve">№ </w:t>
      </w:r>
      <w:r w:rsidR="00045F3B" w:rsidRPr="0007168F">
        <w:rPr>
          <w:b/>
          <w:bCs/>
          <w:sz w:val="24"/>
          <w:szCs w:val="24"/>
        </w:rPr>
        <w:t>ПЗ</w:t>
      </w:r>
      <w:r w:rsidR="00B87AD3" w:rsidRPr="0007168F">
        <w:rPr>
          <w:b/>
          <w:bCs/>
          <w:sz w:val="24"/>
          <w:szCs w:val="24"/>
        </w:rPr>
        <w:t>Н</w:t>
      </w:r>
      <w:r w:rsidR="00C55118" w:rsidRPr="0007168F">
        <w:rPr>
          <w:b/>
          <w:bCs/>
          <w:sz w:val="24"/>
          <w:szCs w:val="24"/>
          <w:lang w:val="ru-RU"/>
        </w:rPr>
        <w:t>-59293</w:t>
      </w:r>
      <w:r w:rsidR="007B72F8" w:rsidRPr="0007168F">
        <w:rPr>
          <w:b/>
          <w:bCs/>
          <w:sz w:val="24"/>
          <w:szCs w:val="24"/>
        </w:rPr>
        <w:t xml:space="preserve"> від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</w:t>
      </w:r>
      <w:r w:rsidR="00C55118" w:rsidRPr="0007168F">
        <w:rPr>
          <w:b/>
          <w:bCs/>
          <w:sz w:val="24"/>
          <w:szCs w:val="24"/>
          <w:lang w:val="ru-RU"/>
        </w:rPr>
        <w:t>19.12.2023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F667AE9" w:rsidR="00343979" w:rsidRPr="009525D0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9D6895" w:rsidRPr="009D6895">
        <w:rPr>
          <w:b/>
          <w:i/>
          <w:sz w:val="24"/>
          <w:szCs w:val="24"/>
        </w:rPr>
        <w:t>поновлення приватному акціонерному товариству «ПОЗНЯКИ-ЖИЛ-БУД» договору оренди земельної ділянки від 05 червня 2012 року № 82-6-00662 (зі змінами) для будівництва житлового комплексу з вбудованими нежитловими приміщеннями та підземним паркінгом на вул. Іоанна Павла ІІ, 12 у Печерському районі м. Києва</w:t>
      </w:r>
      <w:r w:rsidR="0007168F" w:rsidRPr="009525D0">
        <w:rPr>
          <w:b/>
          <w:i/>
          <w:iCs/>
          <w:sz w:val="24"/>
          <w:szCs w:val="24"/>
        </w:rPr>
        <w:t>)</w:t>
      </w:r>
      <w:r w:rsidRPr="009525D0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9525D0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525D0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9525D0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9525D0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9525D0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9525D0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59E56BA4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525D0">
              <w:rPr>
                <w:i/>
                <w:sz w:val="24"/>
                <w:szCs w:val="24"/>
              </w:rPr>
              <w:t>ПРИВАТНЕ АКЦІОНЕРНЕ ТОВАРИСТВО «ПОЗНЯКИ-ЖИЛ-БУД»</w:t>
            </w:r>
            <w:r w:rsidR="000B1E6A" w:rsidRPr="009525D0">
              <w:rPr>
                <w:i/>
                <w:sz w:val="24"/>
                <w:szCs w:val="24"/>
              </w:rPr>
              <w:t xml:space="preserve"> (</w:t>
            </w:r>
            <w:r w:rsidR="00FF0A55" w:rsidRPr="009525D0">
              <w:rPr>
                <w:i/>
                <w:sz w:val="24"/>
                <w:szCs w:val="24"/>
              </w:rPr>
              <w:t>ЄДРПОУ</w:t>
            </w:r>
            <w:r w:rsidR="002B5778" w:rsidRPr="009525D0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9525D0">
              <w:rPr>
                <w:i/>
                <w:color w:val="auto"/>
                <w:sz w:val="24"/>
                <w:szCs w:val="24"/>
                <w:lang w:val="ru-RU" w:bidi="ar-SA"/>
              </w:rPr>
              <w:t>24089818</w:t>
            </w:r>
            <w:r w:rsidR="000B1E6A" w:rsidRPr="009525D0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FE6437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1F82964" w14:textId="77777777" w:rsidR="0007168F" w:rsidRPr="0007168F" w:rsidRDefault="0007168F" w:rsidP="0007168F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7168F">
              <w:rPr>
                <w:rFonts w:ascii="Times New Roman" w:eastAsia="Times New Roman" w:hAnsi="Times New Roman" w:cs="Times New Roman"/>
                <w:b/>
                <w:bCs/>
                <w:i/>
              </w:rPr>
              <w:t>АКЦІОНЕРИ ЗГІДНО РЕЄСТРУ</w:t>
            </w:r>
          </w:p>
          <w:p w14:paraId="0858C01E" w14:textId="77777777" w:rsidR="0007168F" w:rsidRPr="0007168F" w:rsidRDefault="0007168F" w:rsidP="0007168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7168F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175 000,00 грн</w:t>
            </w:r>
          </w:p>
          <w:p w14:paraId="6643096C" w14:textId="16A1CD30" w:rsidR="00E94376" w:rsidRPr="0007168F" w:rsidRDefault="0007168F" w:rsidP="0007168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7168F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100,00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4786B4FD" w14:textId="50511FFE" w:rsidR="0007168F" w:rsidRPr="0007168F" w:rsidRDefault="0007168F" w:rsidP="0007168F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07168F">
              <w:rPr>
                <w:b/>
                <w:bCs/>
                <w:i/>
                <w:color w:val="000000"/>
                <w:lang w:val="uk-UA" w:eastAsia="uk-UA" w:bidi="uk-UA"/>
              </w:rPr>
              <w:t>КАГРАМАНЯН РУЗАННА РАЗМИКОВНА</w:t>
            </w:r>
            <w:r w:rsidRPr="0007168F">
              <w:rPr>
                <w:b/>
                <w:bCs/>
                <w:i/>
                <w:color w:val="000000"/>
                <w:lang w:val="uk-UA" w:eastAsia="uk-UA" w:bidi="uk-UA"/>
              </w:rPr>
              <w:br/>
              <w:t>Україна, 01133, місто Київ, б.</w:t>
            </w:r>
            <w:r w:rsidR="00442461">
              <w:rPr>
                <w:b/>
                <w:bCs/>
                <w:i/>
                <w:color w:val="000000"/>
                <w:lang w:val="uk-UA" w:eastAsia="uk-UA" w:bidi="uk-UA"/>
              </w:rPr>
              <w:t> </w:t>
            </w:r>
            <w:r w:rsidRPr="0007168F">
              <w:rPr>
                <w:b/>
                <w:bCs/>
                <w:i/>
                <w:color w:val="000000"/>
                <w:lang w:val="uk-UA" w:eastAsia="uk-UA" w:bidi="uk-UA"/>
              </w:rPr>
              <w:t>Лесі Українки, будинок </w:t>
            </w:r>
            <w:hyperlink r:id="rId11" w:history="1">
              <w:r w:rsidRPr="0007168F">
                <w:rPr>
                  <w:b/>
                  <w:bCs/>
                  <w:i/>
                  <w:color w:val="000000"/>
                  <w:lang w:val="uk-UA" w:eastAsia="uk-UA" w:bidi="uk-UA"/>
                </w:rPr>
                <w:t>1E</w:t>
              </w:r>
            </w:hyperlink>
            <w:r w:rsidRPr="0007168F">
              <w:rPr>
                <w:b/>
                <w:bCs/>
                <w:i/>
                <w:color w:val="000000"/>
                <w:lang w:val="uk-UA" w:eastAsia="uk-UA" w:bidi="uk-UA"/>
              </w:rPr>
              <w:t>, квартира </w:t>
            </w:r>
            <w:hyperlink r:id="rId12" w:history="1">
              <w:r w:rsidRPr="0007168F">
                <w:rPr>
                  <w:b/>
                  <w:bCs/>
                  <w:i/>
                  <w:color w:val="000000"/>
                  <w:lang w:val="uk-UA" w:eastAsia="uk-UA" w:bidi="uk-UA"/>
                </w:rPr>
                <w:t>22</w:t>
              </w:r>
            </w:hyperlink>
            <w:r>
              <w:rPr>
                <w:b/>
                <w:bCs/>
                <w:i/>
                <w:color w:val="000000"/>
                <w:lang w:val="uk-UA" w:eastAsia="uk-UA" w:bidi="uk-UA"/>
              </w:rPr>
              <w:t>.</w:t>
            </w:r>
          </w:p>
          <w:p w14:paraId="15DA26B4" w14:textId="77777777" w:rsidR="0007168F" w:rsidRPr="0007168F" w:rsidRDefault="0007168F" w:rsidP="0007168F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07168F">
              <w:rPr>
                <w:b/>
                <w:bCs/>
                <w:i/>
                <w:color w:val="000000"/>
                <w:lang w:val="uk-UA" w:eastAsia="uk-UA" w:bidi="uk-UA"/>
              </w:rPr>
              <w:t>Тип бенефіціарного володіння: Прямий вирішальний вплив</w:t>
            </w:r>
          </w:p>
          <w:p w14:paraId="1C7A8B69" w14:textId="7148F038" w:rsidR="00E94376" w:rsidRPr="0007168F" w:rsidRDefault="0007168F" w:rsidP="0007168F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07168F">
              <w:rPr>
                <w:b/>
                <w:bCs/>
                <w:i/>
                <w:color w:val="000000"/>
                <w:lang w:val="uk-UA" w:eastAsia="uk-UA" w:bidi="uk-UA"/>
              </w:rPr>
              <w:t>Відсоток частки статутного капіталу в юридичній особі або відсоток права голосу в юридичній особі: 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07168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DC41F1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19.07.2023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649110584</w:t>
            </w:r>
            <w:r w:rsidR="00022AE6">
              <w:rPr>
                <w:b/>
                <w:i/>
                <w:sz w:val="24"/>
                <w:szCs w:val="24"/>
              </w:rPr>
              <w:t>, від 28.11.2023 № 328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8000000000:79:061:0067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1183B061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Іоанна Павла ІІ (</w:t>
            </w:r>
            <w:r w:rsidR="00263E5D">
              <w:rPr>
                <w:b/>
                <w:i/>
                <w:sz w:val="24"/>
                <w:szCs w:val="24"/>
                <w:shd w:val="clear" w:color="auto" w:fill="FFFFFF"/>
              </w:rPr>
              <w:t xml:space="preserve">до перейменування -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</w:t>
            </w:r>
            <w:r w:rsidR="00263E5D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Патріса Лумумби), 12 у Печерському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7168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1,1714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5643DE">
        <w:trPr>
          <w:trHeight w:val="44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30F7BB59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5643DE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07168F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0B0B65">
              <w:rPr>
                <w:b/>
                <w:i/>
                <w:sz w:val="24"/>
                <w:szCs w:val="24"/>
              </w:rPr>
              <w:t>02.07</w:t>
            </w:r>
            <w:r w:rsidR="005769B6" w:rsidRPr="0007168F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val="ru-RU" w:bidi="ar-SA"/>
              </w:rPr>
              <w:t xml:space="preserve"> </w:t>
            </w:r>
            <w:r w:rsidR="005769B6" w:rsidRPr="0007168F">
              <w:rPr>
                <w:b/>
                <w:i/>
                <w:sz w:val="24"/>
                <w:szCs w:val="24"/>
                <w:lang w:val="ru-RU"/>
              </w:rPr>
              <w:t>для іншої житлової забудови</w:t>
            </w:r>
            <w:r w:rsidRPr="0007168F"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07168F">
              <w:rPr>
                <w:b/>
                <w:i/>
                <w:sz w:val="24"/>
                <w:szCs w:val="24"/>
                <w:lang w:val="ru-RU"/>
              </w:rPr>
              <w:t>для будівництва житлового комплексу з вбудованими нежитловими приміщеннями та підземним паркінгом</w:t>
            </w:r>
            <w:r w:rsidRPr="0007168F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02F415A5" w:rsidR="006D7E33" w:rsidRPr="007973A1" w:rsidRDefault="007973A1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7973A1">
              <w:rPr>
                <w:b/>
                <w:i/>
                <w:sz w:val="24"/>
                <w:szCs w:val="24"/>
                <w:lang w:val="en-US"/>
              </w:rPr>
              <w:t>60 790</w:t>
            </w:r>
            <w:r>
              <w:rPr>
                <w:b/>
                <w:i/>
                <w:sz w:val="24"/>
                <w:szCs w:val="24"/>
                <w:lang w:val="en-US"/>
              </w:rPr>
              <w:t> </w:t>
            </w:r>
            <w:r w:rsidRPr="007973A1">
              <w:rPr>
                <w:b/>
                <w:i/>
                <w:sz w:val="24"/>
                <w:szCs w:val="24"/>
                <w:lang w:val="en-US"/>
              </w:rPr>
              <w:t>572</w:t>
            </w:r>
            <w:r>
              <w:rPr>
                <w:b/>
                <w:i/>
                <w:sz w:val="24"/>
                <w:szCs w:val="24"/>
              </w:rPr>
              <w:t xml:space="preserve"> грн.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F59DE2C" w14:textId="77777777" w:rsidR="00FE6437" w:rsidRDefault="00FE643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E57D5BB" w14:textId="77777777" w:rsidR="00FE6437" w:rsidRDefault="00FE643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ADCDC96" w14:textId="77777777" w:rsidR="00FE6437" w:rsidRDefault="00FE643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B399CB7" w14:textId="77777777" w:rsidR="00FE6437" w:rsidRDefault="00FE643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370CE0" w14:textId="77777777" w:rsidR="00FE6437" w:rsidRDefault="00FE643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434F5E4" w14:textId="77777777" w:rsidR="009D6895" w:rsidRDefault="009D6895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7160391" w14:textId="77777777" w:rsidR="009D6895" w:rsidRDefault="009D6895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378C2937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23CCF" w:rsidRPr="00037B84" w14:paraId="3425DFB0" w14:textId="77777777" w:rsidTr="00A76200">
        <w:trPr>
          <w:cantSplit/>
          <w:trHeight w:val="2106"/>
        </w:trPr>
        <w:tc>
          <w:tcPr>
            <w:tcW w:w="2830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4" w:type="dxa"/>
          </w:tcPr>
          <w:p w14:paraId="2E3AF910" w14:textId="0FEA37D4" w:rsidR="00FF0A55" w:rsidRPr="00D27D83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BE5C53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7C7A2A">
              <w:rPr>
                <w:b w:val="0"/>
                <w:bCs w:val="0"/>
                <w:i/>
                <w:sz w:val="24"/>
                <w:szCs w:val="24"/>
              </w:rPr>
              <w:t>На земельній ділянці збудовано 2 багатоквартирних житлових будинки та ще 1 в процесі будівництва (ЖК «</w:t>
            </w:r>
            <w:r w:rsidR="007C7A2A" w:rsidRPr="00A73DDC">
              <w:rPr>
                <w:b w:val="0"/>
                <w:bCs w:val="0"/>
                <w:i/>
                <w:sz w:val="24"/>
                <w:szCs w:val="24"/>
              </w:rPr>
              <w:t>Taryan</w:t>
            </w:r>
            <w:r w:rsidR="007C7A2A" w:rsidRPr="007C7A2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7C7A2A" w:rsidRPr="00A73DDC">
              <w:rPr>
                <w:b w:val="0"/>
                <w:bCs w:val="0"/>
                <w:i/>
                <w:sz w:val="24"/>
                <w:szCs w:val="24"/>
              </w:rPr>
              <w:t>Towers</w:t>
            </w:r>
            <w:r w:rsidR="007C7A2A">
              <w:rPr>
                <w:b w:val="0"/>
                <w:bCs w:val="0"/>
                <w:i/>
                <w:sz w:val="24"/>
                <w:szCs w:val="24"/>
              </w:rPr>
              <w:t xml:space="preserve">»). На огородженій парканом території складовані будівельні матеріали та розміщується будівельна техніка, на частині ділянки здійснюється благоустрій території </w:t>
            </w:r>
            <w:r w:rsidR="00FF0A55" w:rsidRPr="00D27D83">
              <w:rPr>
                <w:b w:val="0"/>
                <w:bCs w:val="0"/>
                <w:i/>
                <w:sz w:val="24"/>
                <w:szCs w:val="24"/>
              </w:rPr>
              <w:t>(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D27D83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="00FF3949">
              <w:rPr>
                <w:b w:val="0"/>
                <w:bCs w:val="0"/>
                <w:i/>
                <w:sz w:val="24"/>
                <w:szCs w:val="24"/>
              </w:rPr>
              <w:t xml:space="preserve">17.10.2023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FF0A55" w:rsidRPr="00D27D83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FF3949" w:rsidRPr="00D27D83">
              <w:rPr>
                <w:b w:val="0"/>
                <w:bCs w:val="0"/>
                <w:i/>
                <w:sz w:val="24"/>
                <w:szCs w:val="24"/>
              </w:rPr>
              <w:t>ДК/217-АО/2023</w:t>
            </w:r>
            <w:r w:rsidR="00FF0A55" w:rsidRPr="00D27D83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1D555D8C" w14:textId="6253C388" w:rsidR="00A73DDC" w:rsidRPr="00A73DDC" w:rsidRDefault="00603291" w:rsidP="00A73DDC">
            <w:pPr>
              <w:tabs>
                <w:tab w:val="left" w:pos="10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3DDC">
              <w:rPr>
                <w:rFonts w:ascii="Times New Roman" w:eastAsia="Times New Roman" w:hAnsi="Times New Roman" w:cs="Times New Roman"/>
                <w:i/>
              </w:rPr>
              <w:t>Відповідно до відомостей Державного реєстру речових прав на нерухоме майно</w:t>
            </w:r>
            <w:r w:rsidR="00FC7A92" w:rsidRPr="00A73DD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B1414" w:rsidRPr="00A73DDC">
              <w:rPr>
                <w:rFonts w:ascii="Times New Roman" w:eastAsia="Times New Roman" w:hAnsi="Times New Roman" w:cs="Times New Roman"/>
                <w:i/>
              </w:rPr>
              <w:t xml:space="preserve">Товариству </w:t>
            </w:r>
            <w:r w:rsidR="008B1414">
              <w:rPr>
                <w:rFonts w:ascii="Times New Roman" w:eastAsia="Times New Roman" w:hAnsi="Times New Roman" w:cs="Times New Roman"/>
                <w:i/>
              </w:rPr>
              <w:t>на</w:t>
            </w:r>
            <w:r w:rsidR="003C002B" w:rsidRPr="00A73DDC">
              <w:rPr>
                <w:rFonts w:ascii="Times New Roman" w:eastAsia="Times New Roman" w:hAnsi="Times New Roman" w:cs="Times New Roman"/>
                <w:i/>
              </w:rPr>
              <w:t xml:space="preserve"> вул. Іоанна Павла ІІ, 12 (колишня вул. Патріса Лумумби, 12) у Печерському районі м. Києва </w:t>
            </w:r>
            <w:r w:rsidR="00A73DDC" w:rsidRPr="00A73DDC">
              <w:rPr>
                <w:rFonts w:ascii="Times New Roman" w:eastAsia="Times New Roman" w:hAnsi="Times New Roman" w:cs="Times New Roman"/>
                <w:i/>
              </w:rPr>
              <w:t>належить майновий комплекс</w:t>
            </w:r>
            <w:r w:rsidR="00A73DDC">
              <w:rPr>
                <w:rFonts w:ascii="Times New Roman" w:eastAsia="Times New Roman" w:hAnsi="Times New Roman" w:cs="Times New Roman"/>
                <w:i/>
              </w:rPr>
              <w:t>,</w:t>
            </w:r>
            <w:r w:rsidR="00A73DDC" w:rsidRPr="00A73DDC">
              <w:rPr>
                <w:rFonts w:ascii="Times New Roman" w:eastAsia="Times New Roman" w:hAnsi="Times New Roman" w:cs="Times New Roman"/>
                <w:i/>
              </w:rPr>
              <w:t xml:space="preserve"> що складається з будівель та споруд, а саме: будівля (літ. Л) загальною площею 36,70 кв.м., споруди: сарай (літ. М), підпірна стінка № І, підпірна стінка № ІІ, підпірна стінка № ІІІ, вимощення асфальтобетонне № ІV, підпірна стінка № V, огорожа бетонна №1, огорожа № 2, </w:t>
            </w:r>
            <w:r w:rsidR="00A73DDC">
              <w:rPr>
                <w:rFonts w:ascii="Times New Roman" w:eastAsia="Times New Roman" w:hAnsi="Times New Roman" w:cs="Times New Roman"/>
                <w:i/>
              </w:rPr>
              <w:t>(д</w:t>
            </w:r>
            <w:r w:rsidR="00A73DDC" w:rsidRPr="00A73DDC">
              <w:rPr>
                <w:rFonts w:ascii="Times New Roman" w:eastAsia="Times New Roman" w:hAnsi="Times New Roman" w:cs="Times New Roman"/>
                <w:i/>
              </w:rPr>
              <w:t>ата державної реєстрації об’єктів 20.09.2011</w:t>
            </w:r>
            <w:r w:rsidR="00A73DDC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A73DDC" w:rsidRPr="00A73DDC">
              <w:rPr>
                <w:rFonts w:ascii="Times New Roman" w:eastAsia="Times New Roman" w:hAnsi="Times New Roman" w:cs="Times New Roman"/>
                <w:i/>
              </w:rPr>
              <w:t>реєстраційний номер майна</w:t>
            </w:r>
            <w:r w:rsidR="00A73DDC">
              <w:rPr>
                <w:rFonts w:ascii="Times New Roman" w:eastAsia="Times New Roman" w:hAnsi="Times New Roman" w:cs="Times New Roman"/>
                <w:i/>
              </w:rPr>
              <w:t xml:space="preserve"> 34670929).</w:t>
            </w:r>
          </w:p>
          <w:p w14:paraId="35B03321" w14:textId="32EDDD42" w:rsidR="007F106B" w:rsidRPr="0005304B" w:rsidRDefault="00C672C6" w:rsidP="007F106B">
            <w:pPr>
              <w:ind w:firstLine="3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5304B">
              <w:rPr>
                <w:rFonts w:ascii="Times New Roman" w:eastAsia="Times New Roman" w:hAnsi="Times New Roman" w:cs="Times New Roman"/>
                <w:i/>
              </w:rPr>
              <w:t>С</w:t>
            </w:r>
            <w:r w:rsidR="007F106B" w:rsidRPr="0005304B">
              <w:rPr>
                <w:rFonts w:ascii="Times New Roman" w:eastAsia="Times New Roman" w:hAnsi="Times New Roman" w:cs="Times New Roman"/>
                <w:i/>
              </w:rPr>
              <w:t>ертифікат</w:t>
            </w:r>
            <w:r w:rsidRPr="0005304B">
              <w:rPr>
                <w:rFonts w:ascii="Times New Roman" w:eastAsia="Times New Roman" w:hAnsi="Times New Roman" w:cs="Times New Roman"/>
                <w:i/>
              </w:rPr>
              <w:t>ами</w:t>
            </w:r>
            <w:r w:rsidR="007F106B" w:rsidRPr="0005304B">
              <w:rPr>
                <w:rFonts w:ascii="Times New Roman" w:eastAsia="Times New Roman" w:hAnsi="Times New Roman" w:cs="Times New Roman"/>
                <w:i/>
              </w:rPr>
              <w:t xml:space="preserve"> від 30.09.2020 серії ІУ №</w:t>
            </w:r>
            <w:r w:rsidRPr="0005304B">
              <w:rPr>
                <w:rFonts w:ascii="Times New Roman" w:eastAsia="Times New Roman" w:hAnsi="Times New Roman" w:cs="Times New Roman"/>
                <w:i/>
              </w:rPr>
              <w:t> </w:t>
            </w:r>
            <w:r w:rsidR="007F106B" w:rsidRPr="0005304B">
              <w:rPr>
                <w:rFonts w:ascii="Times New Roman" w:eastAsia="Times New Roman" w:hAnsi="Times New Roman" w:cs="Times New Roman"/>
                <w:i/>
              </w:rPr>
              <w:t>123200930538</w:t>
            </w:r>
            <w:r w:rsidRPr="0005304B">
              <w:rPr>
                <w:rFonts w:ascii="Times New Roman" w:eastAsia="Times New Roman" w:hAnsi="Times New Roman" w:cs="Times New Roman"/>
                <w:i/>
              </w:rPr>
              <w:t xml:space="preserve"> та від </w:t>
            </w:r>
            <w:r w:rsidR="009D6895">
              <w:rPr>
                <w:rFonts w:ascii="Times New Roman" w:eastAsia="Times New Roman" w:hAnsi="Times New Roman" w:cs="Times New Roman"/>
                <w:i/>
              </w:rPr>
              <w:t>3</w:t>
            </w:r>
            <w:r w:rsidRPr="0005304B">
              <w:rPr>
                <w:rFonts w:ascii="Times New Roman" w:eastAsia="Times New Roman" w:hAnsi="Times New Roman" w:cs="Times New Roman"/>
                <w:i/>
              </w:rPr>
              <w:t>1.01.2023 серії ІУ № 123230104748</w:t>
            </w:r>
            <w:r w:rsidR="007F106B" w:rsidRPr="0005304B">
              <w:rPr>
                <w:rFonts w:ascii="Times New Roman" w:eastAsia="Times New Roman" w:hAnsi="Times New Roman" w:cs="Times New Roman"/>
                <w:i/>
              </w:rPr>
              <w:t xml:space="preserve"> Державна архітектурно-будівельна інспекція України засвідчила відповідність закінченого будівництвом об’єкт</w:t>
            </w:r>
            <w:r w:rsidRPr="0005304B">
              <w:rPr>
                <w:rFonts w:ascii="Times New Roman" w:eastAsia="Times New Roman" w:hAnsi="Times New Roman" w:cs="Times New Roman"/>
                <w:i/>
              </w:rPr>
              <w:t>ів</w:t>
            </w:r>
            <w:r w:rsidR="007F106B" w:rsidRPr="0005304B">
              <w:rPr>
                <w:rFonts w:ascii="Times New Roman" w:eastAsia="Times New Roman" w:hAnsi="Times New Roman" w:cs="Times New Roman"/>
                <w:i/>
              </w:rPr>
              <w:t xml:space="preserve"> проектній документації та підтверджує </w:t>
            </w:r>
            <w:r w:rsidRPr="0005304B">
              <w:rPr>
                <w:rFonts w:ascii="Times New Roman" w:eastAsia="Times New Roman" w:hAnsi="Times New Roman" w:cs="Times New Roman"/>
                <w:i/>
              </w:rPr>
              <w:t>їх</w:t>
            </w:r>
            <w:r w:rsidR="007F106B" w:rsidRPr="0005304B">
              <w:rPr>
                <w:rFonts w:ascii="Times New Roman" w:eastAsia="Times New Roman" w:hAnsi="Times New Roman" w:cs="Times New Roman"/>
                <w:i/>
              </w:rPr>
              <w:t xml:space="preserve"> готовність до експлуатації. </w:t>
            </w:r>
          </w:p>
          <w:p w14:paraId="14592107" w14:textId="5AB7EC9F" w:rsidR="000B23FC" w:rsidRDefault="0005304B" w:rsidP="00404CBA">
            <w:pPr>
              <w:ind w:firstLine="3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5304B">
              <w:rPr>
                <w:rFonts w:ascii="Times New Roman" w:eastAsia="Times New Roman" w:hAnsi="Times New Roman" w:cs="Times New Roman"/>
                <w:i/>
              </w:rPr>
              <w:t>Листом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від 28.11.2023 № 328 Товариство інформу</w:t>
            </w:r>
            <w:r w:rsidR="003C002B">
              <w:rPr>
                <w:rFonts w:ascii="Times New Roman" w:eastAsia="Times New Roman" w:hAnsi="Times New Roman" w:cs="Times New Roman"/>
                <w:i/>
              </w:rPr>
              <w:t>є</w:t>
            </w:r>
            <w:r>
              <w:rPr>
                <w:rFonts w:ascii="Times New Roman" w:eastAsia="Times New Roman" w:hAnsi="Times New Roman" w:cs="Times New Roman"/>
                <w:i/>
              </w:rPr>
              <w:t>, що з керуючою компанією ТОВ «Метрополіс Сервіс</w:t>
            </w:r>
            <w:r w:rsidR="00D060AE">
              <w:rPr>
                <w:rFonts w:ascii="Times New Roman" w:eastAsia="Times New Roman" w:hAnsi="Times New Roman" w:cs="Times New Roman"/>
                <w:i/>
              </w:rPr>
              <w:t>» укладений договір від 22.12.2020 № ТТ-1 про передачу для експлуатації (утримання) багатоквартирного житлового будинку</w:t>
            </w:r>
            <w:r w:rsidR="000B23FC">
              <w:rPr>
                <w:rFonts w:ascii="Times New Roman" w:eastAsia="Times New Roman" w:hAnsi="Times New Roman" w:cs="Times New Roman"/>
                <w:i/>
              </w:rPr>
              <w:t xml:space="preserve"> № 1 (1 пусковий комплекс). Майнові права на об’єкт в цілому третім особам не передавалися.</w:t>
            </w:r>
          </w:p>
          <w:p w14:paraId="1410EBE4" w14:textId="094FBD8D" w:rsidR="00823CCF" w:rsidRDefault="003C002B" w:rsidP="00404CBA">
            <w:pPr>
              <w:ind w:firstLine="36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</w:t>
            </w:r>
            <w:r w:rsidR="000B23FC">
              <w:rPr>
                <w:rFonts w:ascii="Times New Roman" w:eastAsia="Times New Roman" w:hAnsi="Times New Roman" w:cs="Times New Roman"/>
                <w:i/>
              </w:rPr>
              <w:t xml:space="preserve">удівництво  </w:t>
            </w:r>
            <w:r>
              <w:rPr>
                <w:rFonts w:ascii="Times New Roman" w:eastAsia="Times New Roman" w:hAnsi="Times New Roman" w:cs="Times New Roman"/>
                <w:i/>
              </w:rPr>
              <w:t>здійснюється відповідно</w:t>
            </w:r>
            <w:r w:rsidR="000B23FC">
              <w:rPr>
                <w:rFonts w:ascii="Times New Roman" w:eastAsia="Times New Roman" w:hAnsi="Times New Roman" w:cs="Times New Roman"/>
                <w:i/>
              </w:rPr>
              <w:t xml:space="preserve"> до дозволу на виконання будівельних робіт</w:t>
            </w:r>
            <w:r w:rsidR="00DB5248">
              <w:rPr>
                <w:rFonts w:ascii="Times New Roman" w:eastAsia="Times New Roman" w:hAnsi="Times New Roman" w:cs="Times New Roman"/>
                <w:i/>
              </w:rPr>
              <w:t xml:space="preserve"> від 30.12.2016 № </w:t>
            </w:r>
            <w:r w:rsidR="00DB5248" w:rsidRPr="0005304B">
              <w:rPr>
                <w:rFonts w:ascii="Times New Roman" w:eastAsia="Times New Roman" w:hAnsi="Times New Roman" w:cs="Times New Roman"/>
                <w:i/>
              </w:rPr>
              <w:t>ІУ</w:t>
            </w:r>
            <w:r w:rsidR="00DB5248">
              <w:rPr>
                <w:rFonts w:ascii="Times New Roman" w:eastAsia="Times New Roman" w:hAnsi="Times New Roman" w:cs="Times New Roman"/>
                <w:i/>
              </w:rPr>
              <w:t> 115163651385, виданого</w:t>
            </w:r>
            <w:r w:rsidR="00DB5248" w:rsidRPr="0005304B">
              <w:rPr>
                <w:rFonts w:ascii="Times New Roman" w:eastAsia="Times New Roman" w:hAnsi="Times New Roman" w:cs="Times New Roman"/>
                <w:i/>
              </w:rPr>
              <w:t xml:space="preserve"> Державн</w:t>
            </w:r>
            <w:r w:rsidR="00DB5248">
              <w:rPr>
                <w:rFonts w:ascii="Times New Roman" w:eastAsia="Times New Roman" w:hAnsi="Times New Roman" w:cs="Times New Roman"/>
                <w:i/>
              </w:rPr>
              <w:t>ою</w:t>
            </w:r>
            <w:r w:rsidR="00DB5248" w:rsidRPr="0005304B">
              <w:rPr>
                <w:rFonts w:ascii="Times New Roman" w:eastAsia="Times New Roman" w:hAnsi="Times New Roman" w:cs="Times New Roman"/>
                <w:i/>
              </w:rPr>
              <w:t xml:space="preserve"> архітектурно-будівельн</w:t>
            </w:r>
            <w:r w:rsidR="00DB5248">
              <w:rPr>
                <w:rFonts w:ascii="Times New Roman" w:eastAsia="Times New Roman" w:hAnsi="Times New Roman" w:cs="Times New Roman"/>
                <w:i/>
              </w:rPr>
              <w:t>ою</w:t>
            </w:r>
            <w:r w:rsidR="00DB5248" w:rsidRPr="0005304B">
              <w:rPr>
                <w:rFonts w:ascii="Times New Roman" w:eastAsia="Times New Roman" w:hAnsi="Times New Roman" w:cs="Times New Roman"/>
                <w:i/>
              </w:rPr>
              <w:t xml:space="preserve"> інспекці</w:t>
            </w:r>
            <w:r w:rsidR="00DB5248">
              <w:rPr>
                <w:rFonts w:ascii="Times New Roman" w:eastAsia="Times New Roman" w:hAnsi="Times New Roman" w:cs="Times New Roman"/>
                <w:i/>
              </w:rPr>
              <w:t>єю</w:t>
            </w:r>
            <w:r w:rsidR="00DB5248" w:rsidRPr="0005304B">
              <w:rPr>
                <w:rFonts w:ascii="Times New Roman" w:eastAsia="Times New Roman" w:hAnsi="Times New Roman" w:cs="Times New Roman"/>
                <w:i/>
              </w:rPr>
              <w:t xml:space="preserve"> України</w:t>
            </w:r>
            <w:r w:rsidR="00DB5248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506E57A9" w14:textId="627F2F09" w:rsidR="00DF5DA5" w:rsidRPr="007F106B" w:rsidRDefault="00DF5DA5" w:rsidP="00404CBA">
            <w:pPr>
              <w:ind w:firstLine="36"/>
              <w:jc w:val="both"/>
              <w:rPr>
                <w:b/>
                <w:bCs/>
                <w:i/>
              </w:rPr>
            </w:pPr>
          </w:p>
        </w:tc>
      </w:tr>
      <w:tr w:rsidR="00823CCF" w:rsidRPr="00037B84" w14:paraId="411B143D" w14:textId="77777777" w:rsidTr="00A76200">
        <w:trPr>
          <w:cantSplit/>
          <w:trHeight w:val="389"/>
        </w:trPr>
        <w:tc>
          <w:tcPr>
            <w:tcW w:w="2830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4" w:type="dxa"/>
          </w:tcPr>
          <w:p w14:paraId="112E87C4" w14:textId="70DAD1CC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A76200">
        <w:trPr>
          <w:cantSplit/>
          <w:trHeight w:val="804"/>
        </w:trPr>
        <w:tc>
          <w:tcPr>
            <w:tcW w:w="2830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5B8C834D" w14:textId="38CB8356" w:rsidR="0093483E" w:rsidRPr="0093483E" w:rsidRDefault="0093483E" w:rsidP="00995D7B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3483E">
              <w:rPr>
                <w:b w:val="0"/>
                <w:bCs w:val="0"/>
                <w:i/>
                <w:sz w:val="24"/>
                <w:szCs w:val="24"/>
              </w:rPr>
              <w:t>Належить до територій</w:t>
            </w:r>
            <w:r w:rsidR="00995D7B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93483E">
              <w:rPr>
                <w:b w:val="0"/>
                <w:bCs w:val="0"/>
                <w:i/>
                <w:sz w:val="24"/>
                <w:szCs w:val="24"/>
              </w:rPr>
              <w:t>промислов</w:t>
            </w:r>
            <w:r w:rsidR="00486754">
              <w:rPr>
                <w:b w:val="0"/>
                <w:bCs w:val="0"/>
                <w:i/>
                <w:sz w:val="24"/>
                <w:szCs w:val="24"/>
              </w:rPr>
              <w:t>их</w:t>
            </w:r>
            <w:r w:rsidRPr="0093483E">
              <w:rPr>
                <w:b w:val="0"/>
                <w:bCs w:val="0"/>
                <w:i/>
                <w:sz w:val="24"/>
                <w:szCs w:val="24"/>
              </w:rPr>
              <w:t xml:space="preserve"> (існуюч</w:t>
            </w:r>
            <w:r w:rsidR="00486754">
              <w:rPr>
                <w:b w:val="0"/>
                <w:bCs w:val="0"/>
                <w:i/>
                <w:sz w:val="24"/>
                <w:szCs w:val="24"/>
              </w:rPr>
              <w:t>их</w:t>
            </w:r>
            <w:r w:rsidRPr="0093483E">
              <w:rPr>
                <w:b w:val="0"/>
                <w:bCs w:val="0"/>
                <w:i/>
                <w:sz w:val="24"/>
                <w:szCs w:val="24"/>
              </w:rPr>
              <w:t>)</w:t>
            </w:r>
            <w:r w:rsidR="00995D7B">
              <w:rPr>
                <w:b w:val="0"/>
                <w:bCs w:val="0"/>
                <w:i/>
                <w:sz w:val="24"/>
                <w:szCs w:val="24"/>
              </w:rPr>
              <w:t xml:space="preserve"> та частково</w:t>
            </w:r>
            <w:r w:rsidR="007E70F9">
              <w:rPr>
                <w:b w:val="0"/>
                <w:bCs w:val="0"/>
                <w:i/>
                <w:sz w:val="24"/>
                <w:szCs w:val="24"/>
              </w:rPr>
              <w:t>:</w:t>
            </w:r>
            <w:r w:rsidR="00995D7B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  <w:p w14:paraId="702AC80C" w14:textId="2AC98769" w:rsidR="0093483E" w:rsidRPr="0093483E" w:rsidRDefault="0093483E" w:rsidP="0093483E">
            <w:pPr>
              <w:pStyle w:val="a7"/>
              <w:numPr>
                <w:ilvl w:val="0"/>
                <w:numId w:val="2"/>
              </w:numPr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3483E">
              <w:rPr>
                <w:b w:val="0"/>
                <w:bCs w:val="0"/>
                <w:i/>
                <w:sz w:val="24"/>
                <w:szCs w:val="24"/>
              </w:rPr>
              <w:t xml:space="preserve">житлової середньо- та малоповерхової забудови; </w:t>
            </w:r>
          </w:p>
          <w:p w14:paraId="49BF4673" w14:textId="0036F57B" w:rsidR="00823CCF" w:rsidRPr="00EE137E" w:rsidRDefault="0093483E" w:rsidP="0093483E">
            <w:pPr>
              <w:pStyle w:val="a7"/>
              <w:numPr>
                <w:ilvl w:val="0"/>
                <w:numId w:val="2"/>
              </w:numPr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3483E">
              <w:rPr>
                <w:b w:val="0"/>
                <w:bCs w:val="0"/>
                <w:i/>
                <w:sz w:val="24"/>
                <w:szCs w:val="24"/>
              </w:rPr>
              <w:t xml:space="preserve">житлової садибної забудови. </w:t>
            </w:r>
          </w:p>
        </w:tc>
      </w:tr>
      <w:tr w:rsidR="00823CCF" w:rsidRPr="00037B84" w14:paraId="529B325E" w14:textId="77777777" w:rsidTr="00A76200">
        <w:trPr>
          <w:cantSplit/>
          <w:trHeight w:val="1689"/>
        </w:trPr>
        <w:tc>
          <w:tcPr>
            <w:tcW w:w="2830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3483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4" w:type="dxa"/>
          </w:tcPr>
          <w:p w14:paraId="2118C5FB" w14:textId="7D8DC9B3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7078B44B" w14:textId="77777777" w:rsidR="00A76200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07168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,</w:t>
            </w:r>
          </w:p>
          <w:p w14:paraId="0EC5BAC8" w14:textId="0282D6D7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07168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02.07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A76200">
        <w:trPr>
          <w:cantSplit/>
          <w:trHeight w:val="1413"/>
        </w:trPr>
        <w:tc>
          <w:tcPr>
            <w:tcW w:w="2830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804" w:type="dxa"/>
          </w:tcPr>
          <w:p w14:paraId="32C67EBC" w14:textId="79C57C3E" w:rsidR="00823CCF" w:rsidRPr="00EE137E" w:rsidRDefault="00B34824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C7A92" w:rsidRPr="00037B84" w14:paraId="4912F663" w14:textId="77777777" w:rsidTr="00A76200">
        <w:trPr>
          <w:cantSplit/>
          <w:trHeight w:val="2827"/>
        </w:trPr>
        <w:tc>
          <w:tcPr>
            <w:tcW w:w="2830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473D3454" w14:textId="3CFB43D9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792677">
              <w:rPr>
                <w:rFonts w:ascii="Times New Roman" w:eastAsia="Times New Roman" w:hAnsi="Times New Roman" w:cs="Times New Roman"/>
                <w:i/>
                <w:color w:val="auto"/>
              </w:rPr>
              <w:t>15.12.2011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792677">
              <w:rPr>
                <w:rFonts w:ascii="Times New Roman" w:eastAsia="Times New Roman" w:hAnsi="Times New Roman" w:cs="Times New Roman"/>
                <w:i/>
                <w:color w:val="auto"/>
              </w:rPr>
              <w:t> 943/7179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5C754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передавалась </w:t>
            </w:r>
            <w:r w:rsidR="005C7543"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="005C754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оренду</w:t>
            </w:r>
            <w:r w:rsidR="005C754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7 років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FF0A55" w:rsidRPr="00792677">
              <w:rPr>
                <w:rFonts w:ascii="Times New Roman" w:eastAsia="Times New Roman" w:hAnsi="Times New Roman" w:cs="Times New Roman"/>
                <w:i/>
                <w:color w:val="auto"/>
              </w:rPr>
              <w:t>для будівництва житлового комплексу з вбудованими нежитловими приміщеннями та підземним паркінгом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 w:rsidR="009562D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05.06.2012 №</w:t>
            </w:r>
            <w:r w:rsidR="005C7543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82-6-00662)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508A562" w14:textId="02FEBEC6" w:rsidR="00907FF6" w:rsidRPr="00EE137E" w:rsidRDefault="00907FF6" w:rsidP="00907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від </w:t>
            </w:r>
            <w:r w:rsidR="00FD1237"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17.04.2018 </w:t>
            </w:r>
            <w:r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FD1237"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469/4533 </w:t>
            </w:r>
            <w:r w:rsidR="0045683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 </w:t>
            </w:r>
            <w:r w:rsidR="00FD1237"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>вказан</w:t>
            </w:r>
            <w:r w:rsidR="00456836">
              <w:rPr>
                <w:rFonts w:ascii="Times New Roman" w:eastAsia="Times New Roman" w:hAnsi="Times New Roman" w:cs="Times New Roman"/>
                <w:i/>
                <w:color w:val="auto"/>
              </w:rPr>
              <w:t>ого</w:t>
            </w:r>
            <w:r w:rsidR="00FD1237"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>догов</w:t>
            </w:r>
            <w:r w:rsidR="00456836">
              <w:rPr>
                <w:rFonts w:ascii="Times New Roman" w:eastAsia="Times New Roman" w:hAnsi="Times New Roman" w:cs="Times New Roman"/>
                <w:i/>
                <w:color w:val="auto"/>
              </w:rPr>
              <w:t>ору</w:t>
            </w:r>
            <w:r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456836">
              <w:rPr>
                <w:rFonts w:ascii="Times New Roman" w:eastAsia="Times New Roman" w:hAnsi="Times New Roman" w:cs="Times New Roman"/>
                <w:i/>
                <w:color w:val="auto"/>
              </w:rPr>
              <w:t>внес</w:t>
            </w:r>
            <w:r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>ено</w:t>
            </w:r>
            <w:r w:rsidR="0045683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зміни в частині строку його дії </w:t>
            </w:r>
            <w:r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</w:t>
            </w:r>
            <w:r w:rsidR="00FD1237"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про внесення змін до договору оренди</w:t>
            </w:r>
            <w:r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</w:t>
            </w:r>
            <w:r w:rsidR="00FD1237"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>25.07.2018</w:t>
            </w:r>
            <w:r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456836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="00FD1237"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>839</w:t>
            </w:r>
            <w:r w:rsidRPr="00FD1237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26F39B81" w14:textId="3F3AA3BE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07168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="005C754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31.12.2023</w:t>
            </w:r>
            <w:r w:rsidR="00C91423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AA1729C" w14:textId="555B9F81" w:rsidR="006A19DF" w:rsidRPr="0071233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123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CD0354" w:rsidRPr="007123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15.06.2023 </w:t>
            </w:r>
            <w:r w:rsidRPr="0071233E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71233E" w:rsidRPr="0071233E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="00CD0354" w:rsidRPr="0071233E">
              <w:rPr>
                <w:rFonts w:ascii="Times New Roman" w:eastAsia="Times New Roman" w:hAnsi="Times New Roman" w:cs="Times New Roman"/>
                <w:i/>
                <w:color w:val="auto"/>
              </w:rPr>
              <w:t>49316/6/26-15-13-01-08</w:t>
            </w:r>
            <w:r w:rsidRPr="007123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71233E" w:rsidRPr="0071233E">
              <w:rPr>
                <w:rFonts w:ascii="Times New Roman" w:eastAsia="Times New Roman" w:hAnsi="Times New Roman" w:cs="Times New Roman"/>
                <w:i/>
                <w:color w:val="auto"/>
              </w:rPr>
              <w:t>15.06.2023</w:t>
            </w:r>
            <w:r w:rsidRPr="007123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</w:t>
            </w:r>
            <w:r w:rsidR="0071233E" w:rsidRPr="0071233E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Товариством</w:t>
            </w:r>
            <w:r w:rsidRPr="007123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71233E">
              <w:rPr>
                <w:rFonts w:ascii="Times New Roman" w:eastAsia="Times New Roman" w:hAnsi="Times New Roman" w:cs="Times New Roman"/>
                <w:i/>
                <w:color w:val="auto"/>
              </w:rPr>
              <w:t>заборгованість по орендній платі з юридичних осіб</w:t>
            </w:r>
            <w:r w:rsidRPr="007123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не обліковується.</w:t>
            </w:r>
          </w:p>
          <w:p w14:paraId="6BCF0DDF" w14:textId="440A41B6" w:rsidR="00A76200" w:rsidRPr="0026002C" w:rsidRDefault="00A76200" w:rsidP="00A762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5086B">
              <w:rPr>
                <w:rFonts w:ascii="Times New Roman" w:hAnsi="Times New Roman" w:cs="Times New Roman"/>
                <w:i/>
              </w:rPr>
              <w:t xml:space="preserve">Відповідно до листа ГУ ДПС у м. Києві від </w:t>
            </w:r>
            <w:r>
              <w:rPr>
                <w:rFonts w:ascii="Times New Roman" w:hAnsi="Times New Roman" w:cs="Times New Roman"/>
                <w:i/>
              </w:rPr>
              <w:t>12.12</w:t>
            </w:r>
            <w:r w:rsidRPr="00C5086B">
              <w:rPr>
                <w:rFonts w:ascii="Times New Roman" w:hAnsi="Times New Roman" w:cs="Times New Roman"/>
                <w:i/>
              </w:rPr>
              <w:t>.2023                         № 3</w:t>
            </w:r>
            <w:r>
              <w:rPr>
                <w:rFonts w:ascii="Times New Roman" w:hAnsi="Times New Roman" w:cs="Times New Roman"/>
                <w:i/>
              </w:rPr>
              <w:t>9368</w:t>
            </w:r>
            <w:r w:rsidRPr="00C5086B">
              <w:rPr>
                <w:rFonts w:ascii="Times New Roman" w:hAnsi="Times New Roman" w:cs="Times New Roman"/>
                <w:i/>
              </w:rPr>
              <w:t>/5/26-15-13-01-05 станом на 01.1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C5086B">
              <w:rPr>
                <w:rFonts w:ascii="Times New Roman" w:hAnsi="Times New Roman" w:cs="Times New Roman"/>
                <w:i/>
              </w:rPr>
              <w:t xml:space="preserve">.2023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5086B">
              <w:rPr>
                <w:rFonts w:ascii="Times New Roman" w:hAnsi="Times New Roman" w:cs="Times New Roman"/>
                <w:i/>
              </w:rPr>
              <w:t>Товариство до переліку суб’єктів, які мають податковий борг до місцевого бюджету, не включено</w:t>
            </w:r>
            <w:r w:rsidRPr="0026002C">
              <w:rPr>
                <w:rFonts w:ascii="Times New Roman" w:hAnsi="Times New Roman" w:cs="Times New Roman"/>
                <w:i/>
              </w:rPr>
              <w:t>.</w:t>
            </w:r>
          </w:p>
          <w:p w14:paraId="381CEF3E" w14:textId="77F3AD05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2A212B0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FD400E9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D16BFD">
        <w:rPr>
          <w:shd w:val="clear" w:color="auto" w:fill="FFFFFF"/>
        </w:rPr>
        <w:t> </w:t>
      </w:r>
      <w:r w:rsidR="00D16BFD" w:rsidRPr="00D16BFD">
        <w:rPr>
          <w:b/>
          <w:sz w:val="24"/>
          <w:szCs w:val="24"/>
          <w:shd w:val="clear" w:color="auto" w:fill="FFFFFF"/>
        </w:rPr>
        <w:t>1 823</w:t>
      </w:r>
      <w:r w:rsidR="00D16BFD">
        <w:rPr>
          <w:b/>
          <w:sz w:val="24"/>
          <w:szCs w:val="24"/>
          <w:shd w:val="clear" w:color="auto" w:fill="FFFFFF"/>
        </w:rPr>
        <w:t> </w:t>
      </w:r>
      <w:r w:rsidR="00D16BFD" w:rsidRPr="00D16BFD">
        <w:rPr>
          <w:b/>
          <w:sz w:val="24"/>
          <w:szCs w:val="24"/>
          <w:shd w:val="clear" w:color="auto" w:fill="FFFFFF"/>
        </w:rPr>
        <w:t>717</w:t>
      </w:r>
      <w:r w:rsidR="00D16BFD">
        <w:rPr>
          <w:b/>
          <w:sz w:val="24"/>
          <w:szCs w:val="24"/>
          <w:shd w:val="clear" w:color="auto" w:fill="FFFFFF"/>
        </w:rPr>
        <w:t>грн. 16 коп</w:t>
      </w:r>
      <w:r w:rsidR="004F0C5F">
        <w:rPr>
          <w:b/>
          <w:sz w:val="24"/>
          <w:szCs w:val="24"/>
          <w:shd w:val="clear" w:color="auto" w:fill="FFFFFF"/>
        </w:rPr>
        <w:t xml:space="preserve"> (3%)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0F79C4B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AB4992">
        <w:rPr>
          <w:i w:val="0"/>
          <w:sz w:val="24"/>
          <w:szCs w:val="24"/>
        </w:rPr>
        <w:t>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07168F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A76200">
      <w:pPr>
        <w:pStyle w:val="1"/>
        <w:shd w:val="clear" w:color="auto" w:fill="auto"/>
      </w:pPr>
    </w:p>
    <w:sectPr w:rsidR="00047DE7" w:rsidRPr="00D73F87" w:rsidSect="00283771">
      <w:headerReference w:type="default" r:id="rId13"/>
      <w:footerReference w:type="default" r:id="rId14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07168F">
          <w:rPr>
            <w:i w:val="0"/>
            <w:sz w:val="12"/>
            <w:szCs w:val="12"/>
            <w:lang w:val="ru-RU"/>
          </w:rPr>
          <w:t>-59293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07168F">
          <w:rPr>
            <w:i w:val="0"/>
            <w:sz w:val="12"/>
            <w:szCs w:val="12"/>
            <w:lang w:val="ru-RU"/>
          </w:rPr>
          <w:t>19.12.2023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07168F">
          <w:rPr>
            <w:i w:val="0"/>
            <w:sz w:val="12"/>
            <w:szCs w:val="12"/>
            <w:lang w:val="ru-RU"/>
          </w:rPr>
          <w:t>649110584</w:t>
        </w:r>
      </w:p>
      <w:p w14:paraId="0BF67CBB" w14:textId="5B01FA2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D6895" w:rsidRPr="009D689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1AEA3D6E"/>
    <w:multiLevelType w:val="hybridMultilevel"/>
    <w:tmpl w:val="0CFEEAD6"/>
    <w:lvl w:ilvl="0" w:tplc="956E0722">
      <w:start w:val="6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41800829">
    <w:abstractNumId w:val="0"/>
  </w:num>
  <w:num w:numId="2" w16cid:durableId="101163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22AE6"/>
    <w:rsid w:val="00034D1E"/>
    <w:rsid w:val="00037B84"/>
    <w:rsid w:val="00045F3B"/>
    <w:rsid w:val="00047DE7"/>
    <w:rsid w:val="000502C7"/>
    <w:rsid w:val="0005304B"/>
    <w:rsid w:val="00056A2A"/>
    <w:rsid w:val="00061CD4"/>
    <w:rsid w:val="0007168F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23FC"/>
    <w:rsid w:val="000B45AA"/>
    <w:rsid w:val="000B707F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63E5D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002B"/>
    <w:rsid w:val="003C2921"/>
    <w:rsid w:val="003D2E2D"/>
    <w:rsid w:val="003E0CE3"/>
    <w:rsid w:val="003E1B2C"/>
    <w:rsid w:val="003E769A"/>
    <w:rsid w:val="003F1994"/>
    <w:rsid w:val="003F4C80"/>
    <w:rsid w:val="0040429C"/>
    <w:rsid w:val="00404CBA"/>
    <w:rsid w:val="00430CA4"/>
    <w:rsid w:val="004360F8"/>
    <w:rsid w:val="00442461"/>
    <w:rsid w:val="00452111"/>
    <w:rsid w:val="0045563D"/>
    <w:rsid w:val="00456836"/>
    <w:rsid w:val="00474616"/>
    <w:rsid w:val="00486754"/>
    <w:rsid w:val="0049406D"/>
    <w:rsid w:val="00495DE6"/>
    <w:rsid w:val="004A4541"/>
    <w:rsid w:val="004B05D1"/>
    <w:rsid w:val="004C4F16"/>
    <w:rsid w:val="004D4B3C"/>
    <w:rsid w:val="004D51B7"/>
    <w:rsid w:val="004F0C5F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3DE"/>
    <w:rsid w:val="00564A02"/>
    <w:rsid w:val="00567858"/>
    <w:rsid w:val="00567978"/>
    <w:rsid w:val="00567BA2"/>
    <w:rsid w:val="005769B6"/>
    <w:rsid w:val="00591722"/>
    <w:rsid w:val="005B2FD0"/>
    <w:rsid w:val="005C7543"/>
    <w:rsid w:val="005D67B3"/>
    <w:rsid w:val="005E272A"/>
    <w:rsid w:val="005E7630"/>
    <w:rsid w:val="00603291"/>
    <w:rsid w:val="00606B93"/>
    <w:rsid w:val="00617D3B"/>
    <w:rsid w:val="006200AE"/>
    <w:rsid w:val="0062418A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233E"/>
    <w:rsid w:val="00714164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92677"/>
    <w:rsid w:val="007973A1"/>
    <w:rsid w:val="007A5002"/>
    <w:rsid w:val="007B72F8"/>
    <w:rsid w:val="007C7A2A"/>
    <w:rsid w:val="007E70F9"/>
    <w:rsid w:val="007F106B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1414"/>
    <w:rsid w:val="008B338E"/>
    <w:rsid w:val="008E59A5"/>
    <w:rsid w:val="008F0B34"/>
    <w:rsid w:val="00905988"/>
    <w:rsid w:val="00907FF6"/>
    <w:rsid w:val="0091277B"/>
    <w:rsid w:val="009131FA"/>
    <w:rsid w:val="00915DCB"/>
    <w:rsid w:val="0093483E"/>
    <w:rsid w:val="00934E19"/>
    <w:rsid w:val="009358DE"/>
    <w:rsid w:val="009525D0"/>
    <w:rsid w:val="009562D8"/>
    <w:rsid w:val="009674CE"/>
    <w:rsid w:val="00982A07"/>
    <w:rsid w:val="00995D7B"/>
    <w:rsid w:val="009C1880"/>
    <w:rsid w:val="009D6895"/>
    <w:rsid w:val="009D6B57"/>
    <w:rsid w:val="009E6239"/>
    <w:rsid w:val="009F0D03"/>
    <w:rsid w:val="009F1DC6"/>
    <w:rsid w:val="009F4C72"/>
    <w:rsid w:val="00A12E00"/>
    <w:rsid w:val="00A21788"/>
    <w:rsid w:val="00A26962"/>
    <w:rsid w:val="00A33A51"/>
    <w:rsid w:val="00A426A3"/>
    <w:rsid w:val="00A652DB"/>
    <w:rsid w:val="00A71A8F"/>
    <w:rsid w:val="00A73DDC"/>
    <w:rsid w:val="00A76200"/>
    <w:rsid w:val="00A87093"/>
    <w:rsid w:val="00AA7E2D"/>
    <w:rsid w:val="00AB4992"/>
    <w:rsid w:val="00AD4369"/>
    <w:rsid w:val="00AD6678"/>
    <w:rsid w:val="00AE772B"/>
    <w:rsid w:val="00B064DC"/>
    <w:rsid w:val="00B15D9C"/>
    <w:rsid w:val="00B174F4"/>
    <w:rsid w:val="00B17F43"/>
    <w:rsid w:val="00B2685F"/>
    <w:rsid w:val="00B312AA"/>
    <w:rsid w:val="00B34649"/>
    <w:rsid w:val="00B34824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D6CE7"/>
    <w:rsid w:val="00BE5C53"/>
    <w:rsid w:val="00BF1120"/>
    <w:rsid w:val="00C241ED"/>
    <w:rsid w:val="00C414E0"/>
    <w:rsid w:val="00C50743"/>
    <w:rsid w:val="00C55118"/>
    <w:rsid w:val="00C672C6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D0354"/>
    <w:rsid w:val="00CE609D"/>
    <w:rsid w:val="00CE72E0"/>
    <w:rsid w:val="00CF2164"/>
    <w:rsid w:val="00D0150C"/>
    <w:rsid w:val="00D04919"/>
    <w:rsid w:val="00D060AE"/>
    <w:rsid w:val="00D07F02"/>
    <w:rsid w:val="00D16BFD"/>
    <w:rsid w:val="00D2458C"/>
    <w:rsid w:val="00D27D83"/>
    <w:rsid w:val="00D40637"/>
    <w:rsid w:val="00D50023"/>
    <w:rsid w:val="00D63B8D"/>
    <w:rsid w:val="00D70DFE"/>
    <w:rsid w:val="00D732F1"/>
    <w:rsid w:val="00D9671B"/>
    <w:rsid w:val="00DA2B06"/>
    <w:rsid w:val="00DB5248"/>
    <w:rsid w:val="00DD34E7"/>
    <w:rsid w:val="00DE0E7B"/>
    <w:rsid w:val="00DF5DA5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1237"/>
    <w:rsid w:val="00FD49CC"/>
    <w:rsid w:val="00FE6437"/>
    <w:rsid w:val="00FF0A55"/>
    <w:rsid w:val="00FF3949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Normal (Web)"/>
    <w:basedOn w:val="a"/>
    <w:uiPriority w:val="99"/>
    <w:unhideWhenUsed/>
    <w:rsid w:val="000716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07168F"/>
  </w:style>
  <w:style w:type="character" w:customStyle="1" w:styleId="name">
    <w:name w:val="name"/>
    <w:basedOn w:val="a0"/>
    <w:rsid w:val="0007168F"/>
  </w:style>
  <w:style w:type="character" w:styleId="af3">
    <w:name w:val="Hyperlink"/>
    <w:basedOn w:val="a0"/>
    <w:uiPriority w:val="99"/>
    <w:semiHidden/>
    <w:unhideWhenUsed/>
    <w:rsid w:val="00071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483E-89D5-4B08-B26C-CABC30B1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7836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Шапошнік Юлія Олексіївна</cp:lastModifiedBy>
  <cp:revision>45</cp:revision>
  <cp:lastPrinted>2023-12-20T07:53:00Z</cp:lastPrinted>
  <dcterms:created xsi:type="dcterms:W3CDTF">2023-12-19T12:36:00Z</dcterms:created>
  <dcterms:modified xsi:type="dcterms:W3CDTF">2024-01-30T11:34:00Z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2023-12-19T12:36:48Z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ffb0139f-51e5-4224-9087-66097c60d632</vt:lpwstr>
  </property>
  <property fmtid="{D5CDD505-2E9C-101B-9397-08002B2CF9AE}" pid="8" name="MSIP_Label_defa4170-0d19-0005-0004-bc88714345d2_ContentBits">
    <vt:lpwstr>0</vt:lpwstr>
  </property>
</Properties>
</file>