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5E385" w14:textId="77777777" w:rsidR="00B51FA5" w:rsidRPr="002B4902" w:rsidRDefault="00B51FA5" w:rsidP="00553E8C">
      <w:pPr>
        <w:pStyle w:val="a4"/>
        <w:shd w:val="clear" w:color="auto" w:fill="auto"/>
        <w:jc w:val="center"/>
        <w:rPr>
          <w:b/>
          <w:bCs/>
          <w:sz w:val="36"/>
          <w:szCs w:val="36"/>
        </w:rPr>
      </w:pPr>
    </w:p>
    <w:p w14:paraId="7D4A9C0F" w14:textId="77777777" w:rsidR="004F6247" w:rsidRDefault="004F6247" w:rsidP="00553E8C">
      <w:pPr>
        <w:pStyle w:val="a4"/>
        <w:shd w:val="clear" w:color="auto" w:fill="auto"/>
        <w:jc w:val="center"/>
        <w:rPr>
          <w:b/>
          <w:bCs/>
          <w:sz w:val="36"/>
          <w:szCs w:val="36"/>
        </w:rPr>
      </w:pPr>
    </w:p>
    <w:p w14:paraId="53E72A87" w14:textId="42CAE89D" w:rsidR="008A338E" w:rsidRPr="00037B84" w:rsidRDefault="00D40637" w:rsidP="00553E8C">
      <w:pPr>
        <w:pStyle w:val="a4"/>
        <w:shd w:val="clear" w:color="auto" w:fill="auto"/>
        <w:jc w:val="center"/>
        <w:rPr>
          <w:sz w:val="36"/>
          <w:szCs w:val="36"/>
        </w:rPr>
      </w:pPr>
      <w:r w:rsidRPr="00037B84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4590AD9A" wp14:editId="5A60C6EF">
                <wp:simplePos x="0" y="0"/>
                <wp:positionH relativeFrom="page">
                  <wp:posOffset>5749925</wp:posOffset>
                </wp:positionH>
                <wp:positionV relativeFrom="paragraph">
                  <wp:posOffset>20320</wp:posOffset>
                </wp:positionV>
                <wp:extent cx="1308100" cy="307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2FDB" w14:textId="77777777" w:rsidR="009674CE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F41EFD9" w14:textId="543EA2D2" w:rsidR="009674CE" w:rsidRPr="005156AF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Pr="00C55118">
                              <w:rPr>
                                <w:b/>
                                <w:sz w:val="24"/>
                                <w:szCs w:val="24"/>
                              </w:rPr>
                              <w:t>642840514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0AD9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2.75pt;margin-top:1.6pt;width:103pt;height:24.2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" filled="f" stroked="f">
                <v:textbox inset="0,0,0,0">
                  <w:txbxContent>
                    <w:p w14:paraId="7E9D2FDB" w14:textId="77777777" w:rsidR="009674CE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F41EFD9" w14:textId="543EA2D2" w:rsidR="009674CE" w:rsidRPr="005156AF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Pr="00C55118">
                        <w:rPr>
                          <w:b/>
                          <w:sz w:val="24"/>
                          <w:szCs w:val="24"/>
                        </w:rPr>
                        <w:t>642840514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037B84">
        <w:rPr>
          <w:b/>
          <w:bCs/>
          <w:sz w:val="36"/>
          <w:szCs w:val="36"/>
        </w:rPr>
        <w:t>ПОЯСНЮВАЛЬНА ЗАПИСКА</w:t>
      </w:r>
    </w:p>
    <w:p w14:paraId="665764F7" w14:textId="2E785E5C" w:rsidR="008A338E" w:rsidRPr="00553E8C" w:rsidRDefault="00B34649" w:rsidP="00037B84">
      <w:pPr>
        <w:pStyle w:val="1"/>
        <w:shd w:val="clear" w:color="auto" w:fill="auto"/>
        <w:jc w:val="center"/>
        <w:rPr>
          <w:sz w:val="24"/>
          <w:szCs w:val="24"/>
        </w:rPr>
      </w:pPr>
      <w:r w:rsidRPr="00F57A5C">
        <w:rPr>
          <w:b/>
          <w:b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9776" behindDoc="1" locked="0" layoutInCell="1" allowOverlap="1" wp14:anchorId="31B7A69A" wp14:editId="76FCB7BD">
            <wp:simplePos x="0" y="0"/>
            <wp:positionH relativeFrom="column">
              <wp:posOffset>4888865</wp:posOffset>
            </wp:positionH>
            <wp:positionV relativeFrom="paragraph">
              <wp:posOffset>62865</wp:posOffset>
            </wp:positionV>
            <wp:extent cx="828675" cy="781050"/>
            <wp:effectExtent l="0" t="0" r="9525" b="0"/>
            <wp:wrapNone/>
            <wp:docPr id="1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F57A5C">
        <w:rPr>
          <w:b/>
          <w:bCs/>
          <w:sz w:val="24"/>
          <w:szCs w:val="24"/>
          <w:lang w:val="ru-RU"/>
        </w:rPr>
        <w:t xml:space="preserve">№ </w:t>
      </w:r>
      <w:r w:rsidR="00045F3B" w:rsidRPr="00F57A5C">
        <w:rPr>
          <w:b/>
          <w:bCs/>
          <w:sz w:val="24"/>
          <w:szCs w:val="24"/>
          <w:lang w:val="ru-RU"/>
        </w:rPr>
        <w:t>ПЗ</w:t>
      </w:r>
      <w:r w:rsidR="00B87AD3" w:rsidRPr="00F57A5C">
        <w:rPr>
          <w:b/>
          <w:bCs/>
          <w:sz w:val="24"/>
          <w:szCs w:val="24"/>
          <w:lang w:val="ru-RU"/>
        </w:rPr>
        <w:t>Н</w:t>
      </w:r>
      <w:r w:rsidR="00C55118" w:rsidRPr="004713C0">
        <w:rPr>
          <w:b/>
          <w:bCs/>
          <w:sz w:val="24"/>
          <w:szCs w:val="24"/>
          <w:lang w:val="ru-RU"/>
        </w:rPr>
        <w:t>-69485</w:t>
      </w:r>
      <w:r w:rsidR="007B72F8" w:rsidRPr="00F57A5C">
        <w:rPr>
          <w:b/>
          <w:bCs/>
          <w:sz w:val="24"/>
          <w:szCs w:val="24"/>
          <w:lang w:val="ru-RU"/>
        </w:rPr>
        <w:t xml:space="preserve"> від </w:t>
      </w:r>
      <w:r w:rsidR="00F57A5C" w:rsidRPr="00F57A5C">
        <w:rPr>
          <w:b/>
          <w:bCs/>
          <w:sz w:val="24"/>
          <w:szCs w:val="24"/>
          <w:lang w:val="ru-RU"/>
        </w:rPr>
        <w:t>27</w:t>
      </w:r>
      <w:r w:rsidR="00C55118" w:rsidRPr="004713C0">
        <w:rPr>
          <w:b/>
          <w:bCs/>
          <w:sz w:val="24"/>
          <w:szCs w:val="24"/>
          <w:lang w:val="ru-RU"/>
        </w:rPr>
        <w:t>.</w:t>
      </w:r>
      <w:r w:rsidR="00F57A5C">
        <w:rPr>
          <w:b/>
          <w:bCs/>
          <w:sz w:val="24"/>
          <w:szCs w:val="24"/>
          <w:lang w:val="ru-RU"/>
        </w:rPr>
        <w:t>12</w:t>
      </w:r>
      <w:r w:rsidR="00C55118" w:rsidRPr="004713C0">
        <w:rPr>
          <w:b/>
          <w:bCs/>
          <w:sz w:val="24"/>
          <w:szCs w:val="24"/>
          <w:lang w:val="ru-RU"/>
        </w:rPr>
        <w:t>.2024</w:t>
      </w:r>
    </w:p>
    <w:p w14:paraId="41C95576" w14:textId="47DE295C" w:rsidR="008A338E" w:rsidRPr="00553E8C" w:rsidRDefault="00A71A8F" w:rsidP="00FB754A">
      <w:pPr>
        <w:pStyle w:val="1"/>
        <w:shd w:val="clear" w:color="auto" w:fill="auto"/>
        <w:ind w:right="1704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до проє</w:t>
      </w:r>
      <w:r w:rsidR="003E1B2C" w:rsidRPr="00553E8C">
        <w:rPr>
          <w:i w:val="0"/>
          <w:sz w:val="24"/>
          <w:szCs w:val="24"/>
        </w:rPr>
        <w:t xml:space="preserve">кту </w:t>
      </w:r>
      <w:r w:rsidR="00FB754A" w:rsidRPr="00553E8C">
        <w:rPr>
          <w:i w:val="0"/>
          <w:sz w:val="24"/>
          <w:szCs w:val="24"/>
        </w:rPr>
        <w:t>рішення</w:t>
      </w:r>
      <w:r w:rsidR="003E1B2C" w:rsidRPr="00553E8C">
        <w:rPr>
          <w:i w:val="0"/>
          <w:sz w:val="24"/>
          <w:szCs w:val="24"/>
        </w:rPr>
        <w:t xml:space="preserve"> Київської міської</w:t>
      </w:r>
      <w:r w:rsidR="00FB754A" w:rsidRPr="00553E8C">
        <w:rPr>
          <w:i w:val="0"/>
          <w:sz w:val="24"/>
          <w:szCs w:val="24"/>
        </w:rPr>
        <w:t xml:space="preserve"> </w:t>
      </w:r>
      <w:r w:rsidR="003E1B2C" w:rsidRPr="00553E8C">
        <w:rPr>
          <w:i w:val="0"/>
          <w:sz w:val="24"/>
          <w:szCs w:val="24"/>
        </w:rPr>
        <w:t>ради:</w:t>
      </w:r>
    </w:p>
    <w:p w14:paraId="45251460" w14:textId="34D1CBCF" w:rsidR="00343979" w:rsidRDefault="009674CE" w:rsidP="004713C0">
      <w:pPr>
        <w:pStyle w:val="a4"/>
        <w:shd w:val="clear" w:color="auto" w:fill="auto"/>
        <w:spacing w:after="140"/>
        <w:ind w:right="2456"/>
        <w:jc w:val="center"/>
        <w:rPr>
          <w:b/>
          <w:i/>
          <w:sz w:val="24"/>
          <w:szCs w:val="24"/>
        </w:rPr>
      </w:pPr>
      <w:r w:rsidRPr="00694D51">
        <w:rPr>
          <w:b/>
          <w:i/>
          <w:sz w:val="24"/>
          <w:szCs w:val="24"/>
        </w:rPr>
        <w:t xml:space="preserve">Про </w:t>
      </w:r>
      <w:r w:rsidR="00FD0E8A" w:rsidRPr="00FD0E8A">
        <w:rPr>
          <w:b/>
          <w:i/>
          <w:sz w:val="24"/>
          <w:szCs w:val="24"/>
        </w:rPr>
        <w:t xml:space="preserve">укладення на новий строк з приватним акціонерним товариствому «ПОЛЮС» договору оренди земельної ділянки </w:t>
      </w:r>
      <w:r w:rsidR="00FD0E8A">
        <w:rPr>
          <w:b/>
          <w:i/>
          <w:sz w:val="24"/>
          <w:szCs w:val="24"/>
        </w:rPr>
        <w:t xml:space="preserve">              </w:t>
      </w:r>
      <w:r w:rsidR="00FD0E8A" w:rsidRPr="00FD0E8A">
        <w:rPr>
          <w:b/>
          <w:i/>
          <w:sz w:val="24"/>
          <w:szCs w:val="24"/>
        </w:rPr>
        <w:t xml:space="preserve">від 26 вересня 2014 року № 136 (зі змінами) для розширення оптової бази з адмінбудинком і будівництва та обслуговування гостьової автомобільної стоянки та майданчика </w:t>
      </w:r>
      <w:r w:rsidR="00F57A5C">
        <w:rPr>
          <w:b/>
          <w:i/>
          <w:sz w:val="24"/>
          <w:szCs w:val="24"/>
        </w:rPr>
        <w:br/>
      </w:r>
      <w:r w:rsidR="00FD0E8A" w:rsidRPr="00FD0E8A">
        <w:rPr>
          <w:b/>
          <w:i/>
          <w:sz w:val="24"/>
          <w:szCs w:val="24"/>
        </w:rPr>
        <w:t xml:space="preserve">для торгівлі сезонними овочами на вул. Електротехнічній, 18 </w:t>
      </w:r>
      <w:r w:rsidR="00F57A5C">
        <w:rPr>
          <w:b/>
          <w:i/>
          <w:sz w:val="24"/>
          <w:szCs w:val="24"/>
        </w:rPr>
        <w:br/>
      </w:r>
      <w:r w:rsidR="00FD0E8A" w:rsidRPr="00FD0E8A">
        <w:rPr>
          <w:b/>
          <w:i/>
          <w:sz w:val="24"/>
          <w:szCs w:val="24"/>
        </w:rPr>
        <w:t>у Деснянському районі м. Києва</w:t>
      </w:r>
    </w:p>
    <w:p w14:paraId="04A53D07" w14:textId="11025959" w:rsidR="00694D51" w:rsidRPr="00FC32B6" w:rsidRDefault="007B72F8" w:rsidP="00FC32B6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037B84">
        <w:rPr>
          <w:sz w:val="24"/>
          <w:szCs w:val="24"/>
        </w:rPr>
        <w:t>Юридична особа: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E94376" w:rsidRPr="00B55C4E" w14:paraId="756D097C" w14:textId="77777777" w:rsidTr="00E7338E">
        <w:trPr>
          <w:cantSplit/>
          <w:trHeight w:val="572"/>
        </w:trPr>
        <w:tc>
          <w:tcPr>
            <w:tcW w:w="2977" w:type="dxa"/>
          </w:tcPr>
          <w:p w14:paraId="5ABA7EA4" w14:textId="0730EF9A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Назва</w:t>
            </w:r>
            <w:r w:rsidR="00E94376" w:rsidRPr="00056A2A">
              <w:rPr>
                <w:b w:val="0"/>
                <w:i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14:paraId="3F99415B" w14:textId="7E5E8300" w:rsidR="00E94376" w:rsidRPr="00B55C4E" w:rsidRDefault="00C55118" w:rsidP="00E15DAA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B55C4E">
              <w:rPr>
                <w:i/>
                <w:sz w:val="24"/>
                <w:szCs w:val="24"/>
              </w:rPr>
              <w:t>Приватне акціонерне товариство «ПОЛЮС»</w:t>
            </w:r>
            <w:r w:rsidR="000B1E6A" w:rsidRPr="00B55C4E">
              <w:rPr>
                <w:i/>
                <w:sz w:val="24"/>
                <w:szCs w:val="24"/>
              </w:rPr>
              <w:t xml:space="preserve"> (</w:t>
            </w:r>
            <w:r w:rsidR="00FF0A55" w:rsidRPr="00B55C4E">
              <w:rPr>
                <w:i/>
                <w:sz w:val="24"/>
                <w:szCs w:val="24"/>
              </w:rPr>
              <w:t>ЄДРПОУ</w:t>
            </w:r>
            <w:r w:rsidR="002B5778" w:rsidRPr="00B55C4E">
              <w:rPr>
                <w:i/>
                <w:sz w:val="24"/>
                <w:szCs w:val="24"/>
                <w:lang w:val="ru-RU"/>
              </w:rPr>
              <w:t xml:space="preserve"> </w:t>
            </w:r>
            <w:r w:rsidR="000B1E6A" w:rsidRPr="00B55C4E">
              <w:rPr>
                <w:i/>
                <w:color w:val="auto"/>
                <w:sz w:val="24"/>
                <w:szCs w:val="24"/>
                <w:lang w:val="ru-RU" w:bidi="ar-SA"/>
              </w:rPr>
              <w:t>19029704</w:t>
            </w:r>
            <w:r w:rsidR="000B1E6A" w:rsidRPr="00B55C4E">
              <w:rPr>
                <w:i/>
                <w:color w:val="auto"/>
                <w:sz w:val="24"/>
                <w:szCs w:val="24"/>
                <w:lang w:bidi="ar-SA"/>
              </w:rPr>
              <w:t>)</w:t>
            </w:r>
            <w:r w:rsidR="004713C0" w:rsidRPr="00B55C4E">
              <w:rPr>
                <w:i/>
                <w:color w:val="auto"/>
                <w:sz w:val="24"/>
                <w:szCs w:val="24"/>
                <w:lang w:bidi="ar-SA"/>
              </w:rPr>
              <w:t xml:space="preserve"> (далі – </w:t>
            </w:r>
            <w:r w:rsidR="00E15DAA">
              <w:rPr>
                <w:i/>
                <w:color w:val="auto"/>
                <w:sz w:val="24"/>
                <w:szCs w:val="24"/>
                <w:lang w:bidi="ar-SA"/>
              </w:rPr>
              <w:t>Товариство</w:t>
            </w:r>
            <w:r w:rsidR="004713C0" w:rsidRPr="00B55C4E">
              <w:rPr>
                <w:i/>
                <w:color w:val="auto"/>
                <w:sz w:val="24"/>
                <w:szCs w:val="24"/>
                <w:lang w:bidi="ar-SA"/>
              </w:rPr>
              <w:t>)</w:t>
            </w:r>
          </w:p>
        </w:tc>
      </w:tr>
      <w:tr w:rsidR="00E94376" w:rsidRPr="00037B84" w14:paraId="34CD5485" w14:textId="77777777" w:rsidTr="00430CA4">
        <w:trPr>
          <w:cantSplit/>
          <w:trHeight w:val="974"/>
        </w:trPr>
        <w:tc>
          <w:tcPr>
            <w:tcW w:w="2977" w:type="dxa"/>
          </w:tcPr>
          <w:p w14:paraId="7311DA8C" w14:textId="44FB98E4" w:rsidR="00E94376" w:rsidRPr="00056A2A" w:rsidRDefault="00776E89" w:rsidP="00430CA4">
            <w:pPr>
              <w:pStyle w:val="a7"/>
              <w:ind w:hanging="105"/>
              <w:rPr>
                <w:b w:val="0"/>
                <w:i/>
                <w:sz w:val="24"/>
                <w:szCs w:val="24"/>
              </w:rPr>
            </w:pP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Перелік засновників</w:t>
            </w:r>
          </w:p>
          <w:p w14:paraId="304741A3" w14:textId="77777777" w:rsidR="00776E89" w:rsidRPr="000B0B65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ru-RU"/>
              </w:rPr>
            </w:pP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(учасників) юридичної </w:t>
            </w: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2BD6B0A2" w14:textId="4D58F1B2" w:rsidR="007812BA" w:rsidRPr="000B1E6A" w:rsidRDefault="00776E89" w:rsidP="00B55C4E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особи</w:t>
            </w:r>
          </w:p>
        </w:tc>
        <w:tc>
          <w:tcPr>
            <w:tcW w:w="6662" w:type="dxa"/>
          </w:tcPr>
          <w:p w14:paraId="56C2E314" w14:textId="77777777" w:rsidR="00B55C4E" w:rsidRPr="00B55C4E" w:rsidRDefault="00B55C4E" w:rsidP="00B55C4E">
            <w:pPr>
              <w:pStyle w:val="a7"/>
              <w:jc w:val="both"/>
              <w:rPr>
                <w:bCs w:val="0"/>
                <w:i/>
                <w:sz w:val="24"/>
                <w:szCs w:val="24"/>
              </w:rPr>
            </w:pPr>
            <w:r w:rsidRPr="00B55C4E">
              <w:rPr>
                <w:bCs w:val="0"/>
                <w:i/>
                <w:sz w:val="24"/>
                <w:szCs w:val="24"/>
              </w:rPr>
              <w:t>285 ФІЗИЧНИХ ОСІБ АКЦІОНЕРІВ</w:t>
            </w:r>
          </w:p>
          <w:p w14:paraId="0D8E5953" w14:textId="77777777" w:rsidR="00B55C4E" w:rsidRPr="00B55C4E" w:rsidRDefault="00B55C4E" w:rsidP="00B55C4E">
            <w:pPr>
              <w:pStyle w:val="a7"/>
              <w:jc w:val="both"/>
              <w:rPr>
                <w:bCs w:val="0"/>
                <w:i/>
                <w:sz w:val="24"/>
                <w:szCs w:val="24"/>
              </w:rPr>
            </w:pPr>
            <w:r w:rsidRPr="00B55C4E">
              <w:rPr>
                <w:bCs w:val="0"/>
                <w:i/>
                <w:sz w:val="24"/>
                <w:szCs w:val="24"/>
              </w:rPr>
              <w:t>Розмір внеску до статутного фонду: 240 397,50 грн</w:t>
            </w:r>
          </w:p>
          <w:p w14:paraId="52AF41A0" w14:textId="77777777" w:rsidR="00B55C4E" w:rsidRPr="00B55C4E" w:rsidRDefault="00B55C4E" w:rsidP="00B55C4E">
            <w:pPr>
              <w:pStyle w:val="a7"/>
              <w:jc w:val="both"/>
              <w:rPr>
                <w:bCs w:val="0"/>
                <w:i/>
                <w:sz w:val="24"/>
                <w:szCs w:val="24"/>
              </w:rPr>
            </w:pPr>
            <w:r w:rsidRPr="00B55C4E">
              <w:rPr>
                <w:bCs w:val="0"/>
                <w:i/>
                <w:sz w:val="24"/>
                <w:szCs w:val="24"/>
              </w:rPr>
              <w:t>Частка (%): 99,86%</w:t>
            </w:r>
          </w:p>
          <w:p w14:paraId="3BE60C21" w14:textId="77777777" w:rsidR="00B55C4E" w:rsidRPr="00B55C4E" w:rsidRDefault="00B55C4E" w:rsidP="00B55C4E">
            <w:pPr>
              <w:pStyle w:val="a7"/>
              <w:jc w:val="both"/>
              <w:rPr>
                <w:bCs w:val="0"/>
                <w:i/>
                <w:sz w:val="24"/>
                <w:szCs w:val="24"/>
              </w:rPr>
            </w:pPr>
            <w:r w:rsidRPr="00B55C4E">
              <w:rPr>
                <w:bCs w:val="0"/>
                <w:i/>
                <w:sz w:val="24"/>
                <w:szCs w:val="24"/>
              </w:rPr>
              <w:t>2 ЮРИДИЧНІ ОСОБИ АКЦІОНЕРИ</w:t>
            </w:r>
          </w:p>
          <w:p w14:paraId="14D7516A" w14:textId="77777777" w:rsidR="00B55C4E" w:rsidRPr="00B55C4E" w:rsidRDefault="00B55C4E" w:rsidP="00B55C4E">
            <w:pPr>
              <w:pStyle w:val="a7"/>
              <w:jc w:val="both"/>
              <w:rPr>
                <w:bCs w:val="0"/>
                <w:i/>
                <w:sz w:val="24"/>
                <w:szCs w:val="24"/>
              </w:rPr>
            </w:pPr>
            <w:r w:rsidRPr="00B55C4E">
              <w:rPr>
                <w:bCs w:val="0"/>
                <w:i/>
                <w:sz w:val="24"/>
                <w:szCs w:val="24"/>
              </w:rPr>
              <w:t xml:space="preserve">Розмір внеску до статутного фонду: 346,50 грн </w:t>
            </w:r>
          </w:p>
          <w:p w14:paraId="6643096C" w14:textId="5BA2EFD3" w:rsidR="00E94376" w:rsidRPr="00B55C4E" w:rsidRDefault="00B55C4E" w:rsidP="00B55C4E">
            <w:pPr>
              <w:pStyle w:val="a7"/>
              <w:jc w:val="both"/>
              <w:rPr>
                <w:b w:val="0"/>
                <w:sz w:val="24"/>
                <w:szCs w:val="24"/>
              </w:rPr>
            </w:pPr>
            <w:r w:rsidRPr="00B55C4E">
              <w:rPr>
                <w:bCs w:val="0"/>
                <w:i/>
                <w:sz w:val="24"/>
                <w:szCs w:val="24"/>
              </w:rPr>
              <w:t>Частка (%): 0,1439%</w:t>
            </w:r>
          </w:p>
        </w:tc>
      </w:tr>
      <w:tr w:rsidR="00E94376" w:rsidRPr="00037B84" w14:paraId="24430AF2" w14:textId="77777777" w:rsidTr="00430CA4">
        <w:trPr>
          <w:cantSplit/>
          <w:trHeight w:val="704"/>
        </w:trPr>
        <w:tc>
          <w:tcPr>
            <w:tcW w:w="2977" w:type="dxa"/>
          </w:tcPr>
          <w:p w14:paraId="36FBF243" w14:textId="77777777" w:rsidR="00776E89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en-US"/>
              </w:rPr>
            </w:pPr>
            <w:r w:rsidRPr="004713C0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Кінцевий бенефіціарний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087F7364" w14:textId="14C1BF32" w:rsidR="00E94376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власник (контролер)</w:t>
            </w:r>
          </w:p>
        </w:tc>
        <w:tc>
          <w:tcPr>
            <w:tcW w:w="6662" w:type="dxa"/>
          </w:tcPr>
          <w:p w14:paraId="4C28227D" w14:textId="77777777" w:rsidR="00B55C4E" w:rsidRPr="00B55C4E" w:rsidRDefault="00B55C4E" w:rsidP="00B55C4E">
            <w:pPr>
              <w:pStyle w:val="a7"/>
              <w:jc w:val="both"/>
              <w:rPr>
                <w:bCs w:val="0"/>
                <w:i/>
                <w:sz w:val="24"/>
                <w:szCs w:val="24"/>
              </w:rPr>
            </w:pPr>
            <w:r w:rsidRPr="00B55C4E">
              <w:rPr>
                <w:bCs w:val="0"/>
                <w:i/>
                <w:sz w:val="24"/>
                <w:szCs w:val="24"/>
              </w:rPr>
              <w:t>КАРПЕНКО ІРИНА АНАТОЛІЇВНА</w:t>
            </w:r>
          </w:p>
          <w:p w14:paraId="3ABFEB21" w14:textId="28CA3A18" w:rsidR="00B55C4E" w:rsidRPr="00B55C4E" w:rsidRDefault="00B55C4E" w:rsidP="00B55C4E">
            <w:pPr>
              <w:pStyle w:val="a7"/>
              <w:jc w:val="both"/>
              <w:rPr>
                <w:bCs w:val="0"/>
                <w:i/>
                <w:sz w:val="24"/>
                <w:szCs w:val="24"/>
              </w:rPr>
            </w:pPr>
            <w:r w:rsidRPr="00B55C4E">
              <w:rPr>
                <w:bCs w:val="0"/>
                <w:i/>
                <w:sz w:val="24"/>
                <w:szCs w:val="24"/>
              </w:rPr>
              <w:t>Адреса засновника: Україна, 01014, м. Київ, Печерський р-н, вулиця Лізи Чйкіної,  характер впливу-прямий, частка-15,3654%</w:t>
            </w:r>
          </w:p>
          <w:p w14:paraId="39C8E623" w14:textId="77777777" w:rsidR="00B55C4E" w:rsidRPr="00B55C4E" w:rsidRDefault="00B55C4E" w:rsidP="00B55C4E">
            <w:pPr>
              <w:pStyle w:val="a7"/>
              <w:jc w:val="both"/>
              <w:rPr>
                <w:bCs w:val="0"/>
                <w:i/>
                <w:sz w:val="24"/>
                <w:szCs w:val="24"/>
              </w:rPr>
            </w:pPr>
            <w:r w:rsidRPr="00B55C4E">
              <w:rPr>
                <w:bCs w:val="0"/>
                <w:i/>
                <w:sz w:val="24"/>
                <w:szCs w:val="24"/>
              </w:rPr>
              <w:t>КАРПЕНКО НАТАЛІЯ АНАТОЛІЇВНА</w:t>
            </w:r>
          </w:p>
          <w:p w14:paraId="6B31ACD8" w14:textId="5AFBE1B0" w:rsidR="00B55C4E" w:rsidRPr="00B55C4E" w:rsidRDefault="00B55C4E" w:rsidP="00B55C4E">
            <w:pPr>
              <w:pStyle w:val="a7"/>
              <w:jc w:val="both"/>
              <w:rPr>
                <w:bCs w:val="0"/>
                <w:i/>
                <w:sz w:val="24"/>
                <w:szCs w:val="24"/>
              </w:rPr>
            </w:pPr>
            <w:r w:rsidRPr="00B55C4E">
              <w:rPr>
                <w:bCs w:val="0"/>
                <w:i/>
                <w:sz w:val="24"/>
                <w:szCs w:val="24"/>
              </w:rPr>
              <w:t>Адреса засновника: Україна, 04205, м. Київ, Оболонськи р-н, вулиця Тимошенка, характер впливу-прямий, частка-15,3654%</w:t>
            </w:r>
          </w:p>
          <w:p w14:paraId="60D3E754" w14:textId="77777777" w:rsidR="00B55C4E" w:rsidRPr="00B55C4E" w:rsidRDefault="00B55C4E" w:rsidP="00B55C4E">
            <w:pPr>
              <w:pStyle w:val="a7"/>
              <w:jc w:val="both"/>
              <w:rPr>
                <w:bCs w:val="0"/>
                <w:i/>
                <w:sz w:val="24"/>
                <w:szCs w:val="24"/>
              </w:rPr>
            </w:pPr>
            <w:r w:rsidRPr="00B55C4E">
              <w:rPr>
                <w:bCs w:val="0"/>
                <w:i/>
                <w:sz w:val="24"/>
                <w:szCs w:val="24"/>
              </w:rPr>
              <w:t>КАРПЕНКО РАЇСА МИХАЙЛІВНА</w:t>
            </w:r>
          </w:p>
          <w:p w14:paraId="3C5E7D39" w14:textId="2F494D07" w:rsidR="00B55C4E" w:rsidRPr="00B55C4E" w:rsidRDefault="00B55C4E" w:rsidP="00B55C4E">
            <w:pPr>
              <w:pStyle w:val="a7"/>
              <w:jc w:val="both"/>
              <w:rPr>
                <w:bCs w:val="0"/>
                <w:i/>
                <w:sz w:val="24"/>
                <w:szCs w:val="24"/>
              </w:rPr>
            </w:pPr>
            <w:r w:rsidRPr="00B55C4E">
              <w:rPr>
                <w:bCs w:val="0"/>
                <w:i/>
                <w:sz w:val="24"/>
                <w:szCs w:val="24"/>
              </w:rPr>
              <w:t xml:space="preserve">Адреса засновника: Україна, 04210, </w:t>
            </w:r>
            <w:r w:rsidR="003F364A">
              <w:rPr>
                <w:bCs w:val="0"/>
                <w:i/>
                <w:sz w:val="24"/>
                <w:szCs w:val="24"/>
              </w:rPr>
              <w:t>м.</w:t>
            </w:r>
            <w:r w:rsidRPr="00B55C4E">
              <w:rPr>
                <w:bCs w:val="0"/>
                <w:i/>
                <w:sz w:val="24"/>
                <w:szCs w:val="24"/>
              </w:rPr>
              <w:t xml:space="preserve"> Київ, Оболонський р-н, вулиця Тимошенка, характер впливу-прямий, частка-41,0197%</w:t>
            </w:r>
          </w:p>
          <w:p w14:paraId="09946CE8" w14:textId="77777777" w:rsidR="00B55C4E" w:rsidRPr="00B55C4E" w:rsidRDefault="00B55C4E" w:rsidP="00B55C4E">
            <w:pPr>
              <w:pStyle w:val="a7"/>
              <w:jc w:val="both"/>
              <w:rPr>
                <w:bCs w:val="0"/>
                <w:i/>
                <w:sz w:val="24"/>
                <w:szCs w:val="24"/>
              </w:rPr>
            </w:pPr>
            <w:r w:rsidRPr="00B55C4E">
              <w:rPr>
                <w:bCs w:val="0"/>
                <w:i/>
                <w:sz w:val="24"/>
                <w:szCs w:val="24"/>
              </w:rPr>
              <w:t>КАРПЕНКО АНАТОЛІЙ ЯКОВИЧ</w:t>
            </w:r>
          </w:p>
          <w:p w14:paraId="1C7A8B69" w14:textId="60EB7DC7" w:rsidR="00B55C4E" w:rsidRPr="00037B84" w:rsidRDefault="00B55C4E" w:rsidP="00B55C4E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B55C4E">
              <w:rPr>
                <w:bCs w:val="0"/>
                <w:i/>
                <w:sz w:val="24"/>
                <w:szCs w:val="24"/>
              </w:rPr>
              <w:t>Адреса засновника: Україна, 02225, м. Київ, Деснянський р-н, проспект Маяковського, характер впливу-прямий, частка-15,1692%</w:t>
            </w:r>
          </w:p>
        </w:tc>
      </w:tr>
      <w:tr w:rsidR="00E94376" w:rsidRPr="00037B84" w14:paraId="55A3895A" w14:textId="77777777" w:rsidTr="00430CA4">
        <w:trPr>
          <w:cantSplit/>
          <w:trHeight w:val="381"/>
        </w:trPr>
        <w:tc>
          <w:tcPr>
            <w:tcW w:w="2977" w:type="dxa"/>
          </w:tcPr>
          <w:p w14:paraId="3B07AA8D" w14:textId="6A42CDB1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 w:rsidRPr="00B55C4E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Клопотання</w:t>
            </w:r>
          </w:p>
        </w:tc>
        <w:tc>
          <w:tcPr>
            <w:tcW w:w="6662" w:type="dxa"/>
          </w:tcPr>
          <w:p w14:paraId="3026A563" w14:textId="2EB3B310" w:rsidR="00E94376" w:rsidRPr="00694D51" w:rsidRDefault="00E94376" w:rsidP="00FF0A55">
            <w:pPr>
              <w:pStyle w:val="a4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694D51">
              <w:rPr>
                <w:b/>
                <w:i/>
                <w:sz w:val="24"/>
                <w:szCs w:val="24"/>
              </w:rPr>
              <w:t>від</w:t>
            </w:r>
            <w:r w:rsidRPr="00694D51">
              <w:rPr>
                <w:b/>
                <w:sz w:val="24"/>
                <w:szCs w:val="24"/>
              </w:rPr>
              <w:t xml:space="preserve"> </w:t>
            </w:r>
            <w:r w:rsidR="001B1510" w:rsidRPr="00C50743">
              <w:rPr>
                <w:b/>
                <w:i/>
                <w:color w:val="auto"/>
                <w:sz w:val="24"/>
                <w:szCs w:val="24"/>
                <w:highlight w:val="white"/>
                <w:lang w:val="en-US" w:bidi="ar-SA"/>
              </w:rPr>
              <w:t>05.06.2024</w:t>
            </w:r>
            <w:r w:rsidR="00905988" w:rsidRPr="00905988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="00B34649" w:rsidRPr="00694D51">
              <w:rPr>
                <w:b/>
                <w:bCs/>
                <w:i/>
                <w:sz w:val="24"/>
                <w:szCs w:val="24"/>
              </w:rPr>
              <w:t xml:space="preserve">№ </w:t>
            </w:r>
            <w:r w:rsidR="00B34649" w:rsidRPr="00694D51">
              <w:rPr>
                <w:b/>
                <w:i/>
                <w:sz w:val="24"/>
                <w:szCs w:val="24"/>
              </w:rPr>
              <w:t>642840514</w:t>
            </w:r>
          </w:p>
        </w:tc>
      </w:tr>
    </w:tbl>
    <w:p w14:paraId="0CA06CD8" w14:textId="2CCFB8E7" w:rsidR="008A338E" w:rsidRDefault="008A338E">
      <w:pPr>
        <w:spacing w:line="1" w:lineRule="exact"/>
        <w:rPr>
          <w:rFonts w:ascii="Times New Roman" w:hAnsi="Times New Roman" w:cs="Times New Roman"/>
        </w:rPr>
      </w:pPr>
    </w:p>
    <w:p w14:paraId="37F53D07" w14:textId="5632F77B" w:rsidR="00617D3B" w:rsidRDefault="00617D3B">
      <w:pPr>
        <w:spacing w:line="1" w:lineRule="exact"/>
        <w:rPr>
          <w:rFonts w:ascii="Times New Roman" w:hAnsi="Times New Roman" w:cs="Times New Roman"/>
        </w:rPr>
      </w:pPr>
    </w:p>
    <w:p w14:paraId="40DE094B" w14:textId="77777777" w:rsidR="006A19DF" w:rsidRDefault="006A19DF">
      <w:pPr>
        <w:pStyle w:val="a7"/>
        <w:shd w:val="clear" w:color="auto" w:fill="auto"/>
        <w:ind w:left="353"/>
        <w:rPr>
          <w:sz w:val="24"/>
          <w:szCs w:val="24"/>
        </w:rPr>
      </w:pPr>
    </w:p>
    <w:p w14:paraId="017C4029" w14:textId="2A0DF16F" w:rsidR="008A338E" w:rsidRPr="00037B84" w:rsidRDefault="007B72F8" w:rsidP="00FB4E7A">
      <w:pPr>
        <w:pStyle w:val="a7"/>
        <w:shd w:val="clear" w:color="auto" w:fill="auto"/>
        <w:ind w:firstLine="426"/>
        <w:rPr>
          <w:sz w:val="24"/>
          <w:szCs w:val="24"/>
        </w:rPr>
      </w:pPr>
      <w:r w:rsidRPr="00037B84">
        <w:rPr>
          <w:sz w:val="24"/>
          <w:szCs w:val="24"/>
        </w:rPr>
        <w:t>2. Відомості про земельну ділянку (</w:t>
      </w:r>
      <w:r w:rsidR="00056A2A">
        <w:rPr>
          <w:sz w:val="24"/>
          <w:szCs w:val="24"/>
        </w:rPr>
        <w:t xml:space="preserve">кадастровий </w:t>
      </w:r>
      <w:r w:rsidRPr="00037B84">
        <w:rPr>
          <w:sz w:val="24"/>
          <w:szCs w:val="24"/>
        </w:rPr>
        <w:t xml:space="preserve">№ </w:t>
      </w:r>
      <w:r w:rsidR="00C55118" w:rsidRPr="00E14097">
        <w:rPr>
          <w:sz w:val="24"/>
          <w:szCs w:val="24"/>
        </w:rPr>
        <w:t>8000000000:62:021:0082</w:t>
      </w:r>
      <w:r w:rsidRPr="00037B84">
        <w:rPr>
          <w:sz w:val="24"/>
          <w:szCs w:val="24"/>
        </w:rPr>
        <w:t>)</w:t>
      </w:r>
      <w:r w:rsidR="00880A60">
        <w:rPr>
          <w:sz w:val="24"/>
          <w:szCs w:val="24"/>
        </w:rPr>
        <w:t>.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8A338E" w:rsidRPr="00037B84" w14:paraId="321C3785" w14:textId="77777777" w:rsidTr="00430CA4">
        <w:trPr>
          <w:trHeight w:val="389"/>
        </w:trPr>
        <w:tc>
          <w:tcPr>
            <w:tcW w:w="2972" w:type="dxa"/>
            <w:shd w:val="clear" w:color="auto" w:fill="FFFFFF"/>
          </w:tcPr>
          <w:p w14:paraId="16B62662" w14:textId="1C80AF88" w:rsidR="008A338E" w:rsidRPr="00037B84" w:rsidRDefault="00776E8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Місце розташування</w:t>
            </w:r>
            <w:r w:rsidR="007B72F8" w:rsidRPr="00037B84">
              <w:rPr>
                <w:sz w:val="24"/>
                <w:szCs w:val="24"/>
              </w:rPr>
              <w:t xml:space="preserve"> </w:t>
            </w:r>
            <w:r w:rsidR="007B72F8" w:rsidRPr="00FB154C">
              <w:rPr>
                <w:i/>
                <w:sz w:val="18"/>
                <w:szCs w:val="18"/>
              </w:rPr>
              <w:t>(адреса)</w:t>
            </w:r>
          </w:p>
        </w:tc>
        <w:tc>
          <w:tcPr>
            <w:tcW w:w="6662" w:type="dxa"/>
            <w:shd w:val="clear" w:color="auto" w:fill="FFFFFF"/>
          </w:tcPr>
          <w:p w14:paraId="64EB4E00" w14:textId="60EE6FC0" w:rsidR="008A338E" w:rsidRPr="006200AE" w:rsidRDefault="00FF0A55" w:rsidP="00C91E5C">
            <w:pPr>
              <w:pStyle w:val="a4"/>
              <w:shd w:val="clear" w:color="auto" w:fill="auto"/>
              <w:spacing w:line="233" w:lineRule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 xml:space="preserve">м. Київ, 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>вул. Електротехнічна, 18 у Деснянському районі</w:t>
            </w:r>
          </w:p>
        </w:tc>
      </w:tr>
      <w:tr w:rsidR="008A338E" w:rsidRPr="00037B84" w14:paraId="333A0AB7" w14:textId="77777777" w:rsidTr="00E7338E">
        <w:trPr>
          <w:trHeight w:val="317"/>
        </w:trPr>
        <w:tc>
          <w:tcPr>
            <w:tcW w:w="2972" w:type="dxa"/>
            <w:shd w:val="clear" w:color="auto" w:fill="FFFFFF"/>
          </w:tcPr>
          <w:p w14:paraId="7F8ABF7B" w14:textId="17B260E5" w:rsidR="008A338E" w:rsidRPr="00056A2A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4713C0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Площа</w:t>
            </w:r>
          </w:p>
        </w:tc>
        <w:tc>
          <w:tcPr>
            <w:tcW w:w="6662" w:type="dxa"/>
            <w:shd w:val="clear" w:color="auto" w:fill="FFFFFF"/>
          </w:tcPr>
          <w:p w14:paraId="08E0CD8B" w14:textId="7CE6EABC" w:rsidR="008A338E" w:rsidRPr="00037B84" w:rsidRDefault="00C55118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>0,4915</w:t>
            </w:r>
            <w:r w:rsidRPr="00037B84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B6481F">
              <w:rPr>
                <w:b/>
                <w:i/>
                <w:iCs/>
                <w:sz w:val="24"/>
                <w:szCs w:val="24"/>
              </w:rPr>
              <w:t>га</w:t>
            </w:r>
            <w:r w:rsidR="00B55C4E">
              <w:t xml:space="preserve"> </w:t>
            </w:r>
            <w:r w:rsidR="00B55C4E" w:rsidRPr="00B55C4E">
              <w:rPr>
                <w:b/>
                <w:i/>
                <w:iCs/>
                <w:sz w:val="24"/>
                <w:szCs w:val="24"/>
              </w:rPr>
              <w:t>межах червоних ліній</w:t>
            </w:r>
          </w:p>
        </w:tc>
      </w:tr>
      <w:tr w:rsidR="008A338E" w:rsidRPr="00037B84" w14:paraId="4D0D82D3" w14:textId="77777777" w:rsidTr="00430CA4">
        <w:trPr>
          <w:trHeight w:val="575"/>
        </w:trPr>
        <w:tc>
          <w:tcPr>
            <w:tcW w:w="2972" w:type="dxa"/>
            <w:shd w:val="clear" w:color="auto" w:fill="FFFFFF"/>
          </w:tcPr>
          <w:p w14:paraId="54B9D151" w14:textId="07424905" w:rsidR="008A338E" w:rsidRPr="00056A2A" w:rsidRDefault="00776E89" w:rsidP="00D732F1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 xml:space="preserve">Вид та термін </w:t>
            </w:r>
            <w:r w:rsidR="00FB154C">
              <w:rPr>
                <w:i/>
                <w:sz w:val="24"/>
                <w:szCs w:val="24"/>
              </w:rPr>
              <w:t>користування</w:t>
            </w:r>
          </w:p>
        </w:tc>
        <w:tc>
          <w:tcPr>
            <w:tcW w:w="6662" w:type="dxa"/>
            <w:shd w:val="clear" w:color="auto" w:fill="FFFFFF"/>
          </w:tcPr>
          <w:p w14:paraId="779FEB29" w14:textId="6D85D69C" w:rsidR="008A338E" w:rsidRPr="00123E08" w:rsidRDefault="00CC4E46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</w:t>
            </w:r>
            <w:r w:rsidR="0091277B">
              <w:rPr>
                <w:b/>
                <w:i/>
                <w:sz w:val="24"/>
                <w:szCs w:val="24"/>
              </w:rPr>
              <w:t xml:space="preserve">ренда на </w:t>
            </w:r>
            <w:r w:rsidR="00C55118" w:rsidRPr="00953CCB">
              <w:rPr>
                <w:b/>
                <w:i/>
                <w:sz w:val="24"/>
                <w:szCs w:val="24"/>
                <w:lang w:val="ru-RU"/>
              </w:rPr>
              <w:t>3</w:t>
            </w:r>
            <w:r w:rsidR="0091277B" w:rsidRPr="00C55118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91277B" w:rsidRPr="00B51FA5">
              <w:rPr>
                <w:b/>
                <w:i/>
                <w:sz w:val="24"/>
                <w:szCs w:val="24"/>
              </w:rPr>
              <w:t>років</w:t>
            </w:r>
            <w:r w:rsidR="00B51FA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</w:t>
            </w:r>
            <w:r w:rsidR="00953CCB">
              <w:rPr>
                <w:b/>
                <w:i/>
                <w:sz w:val="24"/>
                <w:szCs w:val="24"/>
              </w:rPr>
              <w:t>укладення на новий строк</w:t>
            </w:r>
            <w:r w:rsidR="00B51FA5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1A0509D" w14:textId="77777777" w:rsidTr="00E7338E">
        <w:trPr>
          <w:trHeight w:val="531"/>
        </w:trPr>
        <w:tc>
          <w:tcPr>
            <w:tcW w:w="2972" w:type="dxa"/>
            <w:shd w:val="clear" w:color="auto" w:fill="FFFFFF"/>
          </w:tcPr>
          <w:p w14:paraId="1AF37BE7" w14:textId="5E4B5805" w:rsidR="006764C8" w:rsidRPr="00056A2A" w:rsidRDefault="007A5002" w:rsidP="007A5002">
            <w:pPr>
              <w:pStyle w:val="a4"/>
              <w:shd w:val="clear" w:color="auto" w:fill="auto"/>
              <w:ind w:left="55"/>
              <w:rPr>
                <w:i/>
                <w:sz w:val="24"/>
                <w:szCs w:val="24"/>
              </w:rPr>
            </w:pPr>
            <w:r w:rsidRPr="007A5002">
              <w:rPr>
                <w:i/>
                <w:sz w:val="24"/>
                <w:szCs w:val="24"/>
              </w:rPr>
              <w:t>Код виду цільового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A5002">
              <w:rPr>
                <w:i/>
                <w:sz w:val="24"/>
                <w:szCs w:val="24"/>
              </w:rPr>
              <w:t>призначення</w:t>
            </w:r>
          </w:p>
        </w:tc>
        <w:tc>
          <w:tcPr>
            <w:tcW w:w="6662" w:type="dxa"/>
            <w:shd w:val="clear" w:color="auto" w:fill="FFFFFF"/>
          </w:tcPr>
          <w:p w14:paraId="09E50292" w14:textId="17C30206" w:rsidR="006764C8" w:rsidRPr="004713C0" w:rsidRDefault="000B0B65" w:rsidP="005769B6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highlight w:val="yellow"/>
              </w:rPr>
            </w:pPr>
            <w:r w:rsidRPr="000B0B65">
              <w:rPr>
                <w:b/>
                <w:i/>
                <w:sz w:val="24"/>
                <w:szCs w:val="24"/>
              </w:rPr>
              <w:t>03.07</w:t>
            </w:r>
            <w:r w:rsidR="005769B6" w:rsidRPr="004713C0">
              <w:rPr>
                <w:rFonts w:ascii="Courier New" w:eastAsia="Courier New" w:hAnsi="Courier New" w:cs="Courier New"/>
                <w:sz w:val="20"/>
                <w:szCs w:val="20"/>
                <w:highlight w:val="white"/>
                <w:lang w:bidi="ar-SA"/>
              </w:rPr>
              <w:t xml:space="preserve"> </w:t>
            </w:r>
            <w:r w:rsidR="005769B6" w:rsidRPr="004713C0">
              <w:rPr>
                <w:b/>
                <w:i/>
                <w:sz w:val="24"/>
                <w:szCs w:val="24"/>
              </w:rPr>
              <w:t>для будівництва та обслуговування будівель торгівлі</w:t>
            </w:r>
            <w:r w:rsidRPr="004713C0">
              <w:rPr>
                <w:b/>
                <w:i/>
                <w:sz w:val="24"/>
                <w:szCs w:val="24"/>
              </w:rPr>
              <w:t xml:space="preserve"> (</w:t>
            </w:r>
            <w:r w:rsidR="00C55118" w:rsidRPr="004713C0">
              <w:rPr>
                <w:b/>
                <w:i/>
                <w:sz w:val="24"/>
                <w:szCs w:val="24"/>
              </w:rPr>
              <w:t>для розширення оптової бази з адмінбудинком і будівництва та обслуговування гостьової автомобільної стоянки та майданчика для торгівлі сезонними овочами</w:t>
            </w:r>
            <w:r w:rsidRPr="004713C0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D299986" w14:textId="77777777" w:rsidTr="00430CA4">
        <w:trPr>
          <w:trHeight w:val="671"/>
        </w:trPr>
        <w:tc>
          <w:tcPr>
            <w:tcW w:w="2972" w:type="dxa"/>
            <w:shd w:val="clear" w:color="auto" w:fill="FFFFFF"/>
          </w:tcPr>
          <w:p w14:paraId="758CF868" w14:textId="77777777" w:rsidR="00776E89" w:rsidRPr="00776E89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  <w:lang w:val="ru-RU"/>
              </w:rPr>
            </w:pPr>
            <w:r w:rsidRPr="004713C0">
              <w:rPr>
                <w:iCs w:val="0"/>
                <w:sz w:val="24"/>
                <w:szCs w:val="24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Нормативна грошова </w:t>
            </w: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</w:p>
          <w:p w14:paraId="39B39DC6" w14:textId="3C229BDA" w:rsidR="006764C8" w:rsidRPr="00056A2A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оцінка </w:t>
            </w:r>
          </w:p>
          <w:p w14:paraId="435422E1" w14:textId="5479AF50" w:rsidR="006764C8" w:rsidRPr="00FB154C" w:rsidRDefault="00776E89" w:rsidP="00056A2A">
            <w:pPr>
              <w:pStyle w:val="1"/>
              <w:shd w:val="clear" w:color="auto" w:fill="auto"/>
              <w:spacing w:line="202" w:lineRule="auto"/>
              <w:rPr>
                <w:sz w:val="24"/>
                <w:szCs w:val="24"/>
              </w:rPr>
            </w:pPr>
            <w:r w:rsidRPr="00776E89">
              <w:rPr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  <w:r w:rsidR="006764C8" w:rsidRPr="00FB154C">
              <w:rPr>
                <w:iCs w:val="0"/>
                <w:sz w:val="18"/>
                <w:szCs w:val="18"/>
              </w:rPr>
              <w:t>(за поперед</w:t>
            </w:r>
            <w:r w:rsidR="00056A2A" w:rsidRPr="00FB154C">
              <w:rPr>
                <w:iCs w:val="0"/>
                <w:sz w:val="18"/>
                <w:szCs w:val="18"/>
              </w:rPr>
              <w:t>нім</w:t>
            </w:r>
            <w:r w:rsidR="006764C8" w:rsidRPr="00FB154C">
              <w:rPr>
                <w:iCs w:val="0"/>
                <w:sz w:val="18"/>
                <w:szCs w:val="18"/>
              </w:rPr>
              <w:t xml:space="preserve"> розрахунком*)</w:t>
            </w:r>
          </w:p>
        </w:tc>
        <w:tc>
          <w:tcPr>
            <w:tcW w:w="6662" w:type="dxa"/>
            <w:shd w:val="clear" w:color="auto" w:fill="FFFFFF"/>
          </w:tcPr>
          <w:p w14:paraId="3CB8667F" w14:textId="52C79E9F" w:rsidR="006D7E33" w:rsidRDefault="007D6BF6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F1D0C2F" w14:textId="61C8DFE6" w:rsidR="007D6BF6" w:rsidRPr="007D6BF6" w:rsidRDefault="007D6BF6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shd w:val="clear" w:color="auto" w:fill="FFFFFF"/>
              </w:rPr>
              <w:t>21 701 657,06 грн</w:t>
            </w:r>
          </w:p>
          <w:p w14:paraId="0DCAEE6E" w14:textId="34CABE9E" w:rsidR="006D7E33" w:rsidRPr="00056A2A" w:rsidRDefault="006D7E33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</w:tbl>
    <w:p w14:paraId="57A6FBEC" w14:textId="22F43BF6" w:rsidR="004F6247" w:rsidRPr="00B60933" w:rsidRDefault="0049406D" w:rsidP="00B60933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  <w:r w:rsidRPr="00553E8C">
        <w:rPr>
          <w:sz w:val="18"/>
          <w:szCs w:val="18"/>
        </w:rPr>
        <w:t>*</w:t>
      </w:r>
      <w:r w:rsidR="006A19DF" w:rsidRPr="006A19DF">
        <w:rPr>
          <w:sz w:val="18"/>
          <w:szCs w:val="18"/>
        </w:rPr>
        <w:t xml:space="preserve"> </w:t>
      </w:r>
      <w:r w:rsidR="006A19DF" w:rsidRPr="00553E8C">
        <w:rPr>
          <w:sz w:val="18"/>
          <w:szCs w:val="18"/>
        </w:rPr>
        <w:t xml:space="preserve">Наведені розрахунки </w:t>
      </w:r>
      <w:r w:rsidR="006A19DF">
        <w:rPr>
          <w:sz w:val="18"/>
          <w:szCs w:val="18"/>
        </w:rPr>
        <w:t>НГО</w:t>
      </w:r>
      <w:r w:rsidR="006A19DF" w:rsidRPr="00553E8C">
        <w:rPr>
          <w:sz w:val="18"/>
          <w:szCs w:val="18"/>
        </w:rPr>
        <w:t xml:space="preserve"> не є остаточними і будуть уточнені відповідно до вимог законодавства при </w:t>
      </w:r>
      <w:r w:rsidR="006A19DF">
        <w:rPr>
          <w:sz w:val="18"/>
          <w:szCs w:val="18"/>
        </w:rPr>
        <w:t xml:space="preserve">оформленні </w:t>
      </w:r>
      <w:r w:rsidR="006A19DF" w:rsidRPr="00553E8C">
        <w:rPr>
          <w:sz w:val="18"/>
          <w:szCs w:val="18"/>
        </w:rPr>
        <w:t>прав</w:t>
      </w:r>
      <w:r w:rsidR="006A19DF">
        <w:rPr>
          <w:sz w:val="18"/>
          <w:szCs w:val="18"/>
        </w:rPr>
        <w:t>а</w:t>
      </w:r>
      <w:r w:rsidR="006A19DF" w:rsidRPr="00553E8C">
        <w:rPr>
          <w:sz w:val="18"/>
          <w:szCs w:val="18"/>
        </w:rPr>
        <w:t xml:space="preserve"> на зем</w:t>
      </w:r>
      <w:r w:rsidR="006A19DF">
        <w:rPr>
          <w:sz w:val="18"/>
          <w:szCs w:val="18"/>
        </w:rPr>
        <w:t>ельну ділянку</w:t>
      </w:r>
      <w:r w:rsidR="006A19DF" w:rsidRPr="00553E8C">
        <w:rPr>
          <w:sz w:val="18"/>
          <w:szCs w:val="18"/>
        </w:rPr>
        <w:t>.</w:t>
      </w:r>
    </w:p>
    <w:p w14:paraId="19385E03" w14:textId="77777777" w:rsidR="00E90C70" w:rsidRDefault="00E90C70" w:rsidP="00772C24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24"/>
          <w:szCs w:val="24"/>
        </w:rPr>
      </w:pPr>
    </w:p>
    <w:p w14:paraId="58E4520A" w14:textId="77777777" w:rsidR="00E90C70" w:rsidRDefault="00E90C70" w:rsidP="00772C24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24"/>
          <w:szCs w:val="24"/>
        </w:rPr>
      </w:pPr>
    </w:p>
    <w:p w14:paraId="5F719EF1" w14:textId="574DA5F3" w:rsidR="008A338E" w:rsidRPr="00037B84" w:rsidRDefault="007B72F8" w:rsidP="00772C24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 w:rsidRPr="00037B84">
        <w:rPr>
          <w:b/>
          <w:bCs/>
          <w:i w:val="0"/>
          <w:iCs w:val="0"/>
          <w:sz w:val="24"/>
          <w:szCs w:val="24"/>
        </w:rPr>
        <w:lastRenderedPageBreak/>
        <w:t>3. Обґрунтування прийняття рішення</w:t>
      </w:r>
      <w:r w:rsidR="00880A60">
        <w:rPr>
          <w:b/>
          <w:bCs/>
          <w:i w:val="0"/>
          <w:iCs w:val="0"/>
          <w:sz w:val="24"/>
          <w:szCs w:val="24"/>
        </w:rPr>
        <w:t>.</w:t>
      </w:r>
    </w:p>
    <w:p w14:paraId="3A020847" w14:textId="4286FF54" w:rsidR="00F60A06" w:rsidRPr="00772C24" w:rsidRDefault="00F60A06" w:rsidP="00F60A06">
      <w:pPr>
        <w:pStyle w:val="af1"/>
        <w:ind w:firstLine="426"/>
        <w:jc w:val="both"/>
        <w:rPr>
          <w:rFonts w:ascii="Times New Roman" w:hAnsi="Times New Roman" w:cs="Times New Roman"/>
          <w:i/>
        </w:rPr>
      </w:pPr>
      <w:r w:rsidRPr="00772C24">
        <w:rPr>
          <w:rFonts w:ascii="Times New Roman" w:hAnsi="Times New Roman" w:cs="Times New Roman"/>
        </w:rPr>
        <w:t>Розглянувши звернення зацікавленої особи, відповідно до Земельного кодексу України, Закону України «Про оренду землі», Департаментом земельних ресурсів виконавчого органу Київської міської ради (Київської міської державної адміністрації) розроблено цей проєкт рішення.</w:t>
      </w:r>
    </w:p>
    <w:p w14:paraId="2C6C5BBA" w14:textId="77777777" w:rsidR="00F57A5C" w:rsidRDefault="00F57A5C" w:rsidP="00664F25">
      <w:pPr>
        <w:pStyle w:val="1"/>
        <w:shd w:val="clear" w:color="auto" w:fill="auto"/>
        <w:ind w:firstLine="440"/>
        <w:jc w:val="both"/>
        <w:rPr>
          <w:b/>
          <w:bCs/>
          <w:i w:val="0"/>
          <w:sz w:val="24"/>
          <w:szCs w:val="24"/>
        </w:rPr>
      </w:pPr>
    </w:p>
    <w:p w14:paraId="1152F837" w14:textId="7424375A" w:rsidR="00823CCF" w:rsidRPr="00553E8C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4. Мета прийняття рішення.</w:t>
      </w:r>
    </w:p>
    <w:p w14:paraId="3E19F480" w14:textId="7CEB21A0" w:rsidR="00B51FA5" w:rsidRPr="001121A7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49076916" w14:textId="77777777" w:rsidR="00F57A5C" w:rsidRDefault="00F57A5C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70AC128" w14:textId="10BD4B88" w:rsidR="00823CCF" w:rsidRPr="00037B84" w:rsidRDefault="00823CCF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  <w:r w:rsidRPr="00037B84">
        <w:rPr>
          <w:sz w:val="24"/>
          <w:szCs w:val="24"/>
        </w:rPr>
        <w:t>5. О</w:t>
      </w:r>
      <w:r w:rsidR="00FC32B6">
        <w:rPr>
          <w:sz w:val="24"/>
          <w:szCs w:val="24"/>
        </w:rPr>
        <w:t>собливі характеристики ділянки.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823CCF" w:rsidRPr="00037B84" w14:paraId="3425DFB0" w14:textId="77777777" w:rsidTr="00B312AA">
        <w:trPr>
          <w:cantSplit/>
          <w:trHeight w:val="2106"/>
        </w:trPr>
        <w:tc>
          <w:tcPr>
            <w:tcW w:w="2972" w:type="dxa"/>
          </w:tcPr>
          <w:p w14:paraId="09EACFBD" w14:textId="77777777" w:rsidR="00776E89" w:rsidRPr="00776E89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Наявність будівель і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62A0DDEA" w14:textId="328758B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662" w:type="dxa"/>
          </w:tcPr>
          <w:p w14:paraId="2E3AF910" w14:textId="3089D895" w:rsidR="00FF0A55" w:rsidRPr="000A1451" w:rsidRDefault="00056A2A" w:rsidP="00F57A5C">
            <w:pPr>
              <w:pStyle w:val="a7"/>
              <w:shd w:val="clear" w:color="auto" w:fill="auto"/>
              <w:ind w:firstLine="455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>Забудована</w:t>
            </w:r>
            <w:r w:rsidR="000A1451">
              <w:rPr>
                <w:b w:val="0"/>
                <w:bCs w:val="0"/>
                <w:i/>
                <w:sz w:val="24"/>
                <w:szCs w:val="24"/>
              </w:rPr>
              <w:t>. На ділянці розміщуються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="000A1451">
              <w:rPr>
                <w:b w:val="0"/>
                <w:bCs w:val="0"/>
                <w:i/>
                <w:sz w:val="24"/>
                <w:szCs w:val="24"/>
              </w:rPr>
              <w:t xml:space="preserve">торгівельні павільйони, які використовуються для торгівлі (овочевий ринок). Земельна ділянка не огороджена, також в межах ділянки запарковані автомобілі для відвідувачів </w:t>
            </w:r>
            <w:r w:rsidR="00FF0A55" w:rsidRPr="000A1451">
              <w:rPr>
                <w:b w:val="0"/>
                <w:bCs w:val="0"/>
                <w:i/>
                <w:sz w:val="24"/>
                <w:szCs w:val="24"/>
              </w:rPr>
              <w:t>(</w:t>
            </w:r>
            <w:r w:rsidR="00FF0A55" w:rsidRPr="00EE137E">
              <w:rPr>
                <w:b w:val="0"/>
                <w:bCs w:val="0"/>
                <w:i/>
                <w:sz w:val="24"/>
                <w:szCs w:val="24"/>
              </w:rPr>
              <w:t xml:space="preserve">акт обстеження </w:t>
            </w:r>
            <w:r w:rsidR="007A5002" w:rsidRPr="00EE137E">
              <w:rPr>
                <w:b w:val="0"/>
                <w:bCs w:val="0"/>
                <w:i/>
                <w:sz w:val="24"/>
                <w:szCs w:val="24"/>
              </w:rPr>
              <w:t xml:space="preserve">земельної ділянки </w:t>
            </w:r>
            <w:r w:rsidR="00FF0A55" w:rsidRPr="00EE137E">
              <w:rPr>
                <w:b w:val="0"/>
                <w:bCs w:val="0"/>
                <w:i/>
                <w:sz w:val="24"/>
                <w:szCs w:val="24"/>
              </w:rPr>
              <w:t>від</w:t>
            </w:r>
            <w:r w:rsidR="000A1451">
              <w:rPr>
                <w:b w:val="0"/>
                <w:bCs w:val="0"/>
                <w:i/>
                <w:sz w:val="24"/>
                <w:szCs w:val="24"/>
              </w:rPr>
              <w:t xml:space="preserve"> 24.06.2024 </w:t>
            </w:r>
            <w:r w:rsidR="00F57A5C">
              <w:rPr>
                <w:b w:val="0"/>
                <w:bCs w:val="0"/>
                <w:i/>
                <w:sz w:val="24"/>
                <w:szCs w:val="24"/>
              </w:rPr>
              <w:t xml:space="preserve">                                          </w:t>
            </w:r>
            <w:r w:rsidR="000A1451">
              <w:rPr>
                <w:b w:val="0"/>
                <w:bCs w:val="0"/>
                <w:i/>
                <w:sz w:val="24"/>
                <w:szCs w:val="24"/>
              </w:rPr>
              <w:t>№  ДК/149-ОА/2024</w:t>
            </w:r>
            <w:r w:rsidR="00FF0A55" w:rsidRPr="000A1451">
              <w:rPr>
                <w:b w:val="0"/>
                <w:bCs w:val="0"/>
                <w:i/>
                <w:sz w:val="24"/>
                <w:szCs w:val="24"/>
              </w:rPr>
              <w:t>).</w:t>
            </w:r>
          </w:p>
          <w:p w14:paraId="506E57A9" w14:textId="6C9AF58F" w:rsidR="00F57A5C" w:rsidRPr="00EE137E" w:rsidRDefault="008D63A0" w:rsidP="00953CCB">
            <w:pPr>
              <w:pStyle w:val="a7"/>
              <w:shd w:val="clear" w:color="auto" w:fill="auto"/>
              <w:ind w:firstLine="455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Відповідно до наданих Товариством матеріалів на земельній ділянці розміщуються торгівельні павільйони</w:t>
            </w:r>
            <w:r w:rsidR="00F51D8F">
              <w:rPr>
                <w:b w:val="0"/>
                <w:bCs w:val="0"/>
                <w:i/>
                <w:sz w:val="24"/>
                <w:szCs w:val="24"/>
              </w:rPr>
              <w:t xml:space="preserve">, які є складовою </w:t>
            </w:r>
            <w:r>
              <w:rPr>
                <w:b w:val="0"/>
                <w:bCs w:val="0"/>
                <w:i/>
                <w:sz w:val="24"/>
                <w:szCs w:val="24"/>
              </w:rPr>
              <w:t>частин</w:t>
            </w:r>
            <w:r w:rsidR="00F51D8F">
              <w:rPr>
                <w:b w:val="0"/>
                <w:bCs w:val="0"/>
                <w:i/>
                <w:sz w:val="24"/>
                <w:szCs w:val="24"/>
              </w:rPr>
              <w:t>ою</w:t>
            </w:r>
            <w:r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="00F51D8F" w:rsidRPr="000A1451">
              <w:rPr>
                <w:b w:val="0"/>
                <w:bCs w:val="0"/>
                <w:i/>
                <w:sz w:val="24"/>
                <w:szCs w:val="24"/>
              </w:rPr>
              <w:t>комплекс</w:t>
            </w:r>
            <w:r w:rsidR="00F51D8F">
              <w:rPr>
                <w:b w:val="0"/>
                <w:bCs w:val="0"/>
                <w:i/>
                <w:sz w:val="24"/>
                <w:szCs w:val="24"/>
              </w:rPr>
              <w:t>у</w:t>
            </w:r>
            <w:r w:rsidR="00F51D8F" w:rsidRPr="000A1451">
              <w:rPr>
                <w:b w:val="0"/>
                <w:bCs w:val="0"/>
                <w:i/>
                <w:sz w:val="24"/>
                <w:szCs w:val="24"/>
              </w:rPr>
              <w:t xml:space="preserve"> будівель та споруд громадського призначення</w:t>
            </w:r>
            <w:r w:rsidR="00F51D8F">
              <w:t xml:space="preserve"> </w:t>
            </w:r>
            <w:r w:rsidR="00953CCB" w:rsidRPr="00953CCB">
              <w:rPr>
                <w:i/>
                <w:iCs/>
                <w:sz w:val="24"/>
                <w:szCs w:val="24"/>
              </w:rPr>
              <w:t>з</w:t>
            </w:r>
            <w:r w:rsidR="00F51D8F" w:rsidRPr="000A1451">
              <w:rPr>
                <w:b w:val="0"/>
                <w:bCs w:val="0"/>
                <w:i/>
                <w:sz w:val="24"/>
                <w:szCs w:val="24"/>
              </w:rPr>
              <w:t>агальн</w:t>
            </w:r>
            <w:r w:rsidR="00F51D8F">
              <w:rPr>
                <w:b w:val="0"/>
                <w:bCs w:val="0"/>
                <w:i/>
                <w:sz w:val="24"/>
                <w:szCs w:val="24"/>
              </w:rPr>
              <w:t>ою площею</w:t>
            </w:r>
            <w:r w:rsidR="00F51D8F" w:rsidRPr="000A1451">
              <w:rPr>
                <w:b w:val="0"/>
                <w:bCs w:val="0"/>
                <w:i/>
                <w:sz w:val="24"/>
                <w:szCs w:val="24"/>
              </w:rPr>
              <w:t xml:space="preserve"> 6096</w:t>
            </w:r>
            <w:r w:rsidR="00F51D8F">
              <w:rPr>
                <w:b w:val="0"/>
                <w:bCs w:val="0"/>
                <w:i/>
                <w:sz w:val="24"/>
                <w:szCs w:val="24"/>
              </w:rPr>
              <w:t>,</w:t>
            </w:r>
            <w:r w:rsidR="00F51D8F" w:rsidRPr="000A1451">
              <w:rPr>
                <w:b w:val="0"/>
                <w:bCs w:val="0"/>
                <w:i/>
                <w:sz w:val="24"/>
                <w:szCs w:val="24"/>
              </w:rPr>
              <w:t>1</w:t>
            </w:r>
            <w:r w:rsidR="00F51D8F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proofErr w:type="spellStart"/>
            <w:r w:rsidR="00F51D8F">
              <w:rPr>
                <w:b w:val="0"/>
                <w:bCs w:val="0"/>
                <w:i/>
                <w:sz w:val="24"/>
                <w:szCs w:val="24"/>
              </w:rPr>
              <w:t>кв</w:t>
            </w:r>
            <w:proofErr w:type="spellEnd"/>
            <w:r w:rsidR="00F51D8F">
              <w:rPr>
                <w:b w:val="0"/>
                <w:bCs w:val="0"/>
                <w:i/>
                <w:sz w:val="24"/>
                <w:szCs w:val="24"/>
              </w:rPr>
              <w:t xml:space="preserve">. м, який згідно з відомостями </w:t>
            </w:r>
            <w:r w:rsidR="000A1451" w:rsidRPr="000A1451">
              <w:rPr>
                <w:b w:val="0"/>
                <w:bCs w:val="0"/>
                <w:i/>
                <w:sz w:val="24"/>
                <w:szCs w:val="24"/>
              </w:rPr>
              <w:t xml:space="preserve">Державного реєстру речових прав на нерухоме майно </w:t>
            </w:r>
            <w:r w:rsidR="00F51D8F">
              <w:rPr>
                <w:b w:val="0"/>
                <w:bCs w:val="0"/>
                <w:i/>
                <w:sz w:val="24"/>
                <w:szCs w:val="24"/>
              </w:rPr>
              <w:t xml:space="preserve">належить </w:t>
            </w:r>
            <w:r w:rsidR="000A1451" w:rsidRPr="000A1451">
              <w:rPr>
                <w:b w:val="0"/>
                <w:bCs w:val="0"/>
                <w:i/>
                <w:sz w:val="24"/>
                <w:szCs w:val="24"/>
              </w:rPr>
              <w:t>Товариству на праві приватної власності (реєстраційний номер об’єкта нерухомого майна 121184780000, номер відомостей про речове право: 1932795 від  18.04.2013)</w:t>
            </w:r>
            <w:r w:rsidR="002B341E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411B143D" w14:textId="77777777" w:rsidTr="00CA77A2">
        <w:trPr>
          <w:cantSplit/>
          <w:trHeight w:val="705"/>
        </w:trPr>
        <w:tc>
          <w:tcPr>
            <w:tcW w:w="2972" w:type="dxa"/>
          </w:tcPr>
          <w:p w14:paraId="2C032EFE" w14:textId="4705779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2B341E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662" w:type="dxa"/>
          </w:tcPr>
          <w:p w14:paraId="09320C24" w14:textId="57BD3577" w:rsidR="00C27744" w:rsidRPr="00C27744" w:rsidRDefault="00C27744" w:rsidP="00F57A5C">
            <w:pPr>
              <w:pStyle w:val="a7"/>
              <w:ind w:firstLine="455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C27744">
              <w:rPr>
                <w:b w:val="0"/>
                <w:bCs w:val="0"/>
                <w:i/>
                <w:sz w:val="24"/>
                <w:szCs w:val="24"/>
              </w:rPr>
              <w:t xml:space="preserve">Детальний план території затверджений рішенням Київської міської ради від 11.10.2018 № 1875/5939 «Про затвердження детального плану території промрайону «Троєщина» на вул. Пухівській у Деснянському районі </w:t>
            </w:r>
            <w:r w:rsidR="00C3460D">
              <w:rPr>
                <w:b w:val="0"/>
                <w:bCs w:val="0"/>
                <w:i/>
                <w:sz w:val="24"/>
                <w:szCs w:val="24"/>
              </w:rPr>
              <w:t xml:space="preserve">                         </w:t>
            </w:r>
            <w:r w:rsidRPr="00C27744">
              <w:rPr>
                <w:b w:val="0"/>
                <w:bCs w:val="0"/>
                <w:i/>
                <w:sz w:val="24"/>
                <w:szCs w:val="24"/>
              </w:rPr>
              <w:t>м. Києва»</w:t>
            </w:r>
            <w:r w:rsidR="00953CCB">
              <w:rPr>
                <w:b w:val="0"/>
                <w:bCs w:val="0"/>
                <w:i/>
                <w:sz w:val="24"/>
                <w:szCs w:val="24"/>
              </w:rPr>
              <w:t xml:space="preserve"> (далі -ДПТ)</w:t>
            </w:r>
            <w:r w:rsidRPr="00C27744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  <w:p w14:paraId="112E87C4" w14:textId="221411F9" w:rsidR="00E637D1" w:rsidRPr="00EE137E" w:rsidRDefault="00C27744" w:rsidP="00F57A5C">
            <w:pPr>
              <w:pStyle w:val="a7"/>
              <w:shd w:val="clear" w:color="auto" w:fill="auto"/>
              <w:ind w:firstLine="455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C27744">
              <w:rPr>
                <w:b w:val="0"/>
                <w:bCs w:val="0"/>
                <w:i/>
                <w:sz w:val="24"/>
                <w:szCs w:val="24"/>
              </w:rPr>
              <w:t xml:space="preserve">Функціональне призначення </w:t>
            </w:r>
            <w:r w:rsidR="00953CCB">
              <w:rPr>
                <w:b w:val="0"/>
                <w:bCs w:val="0"/>
                <w:i/>
                <w:sz w:val="24"/>
                <w:szCs w:val="24"/>
              </w:rPr>
              <w:t xml:space="preserve">згідно з ДПТ </w:t>
            </w:r>
            <w:r w:rsidRPr="00C27744">
              <w:rPr>
                <w:b w:val="0"/>
                <w:bCs w:val="0"/>
                <w:i/>
                <w:sz w:val="24"/>
                <w:szCs w:val="24"/>
              </w:rPr>
              <w:t>–</w:t>
            </w:r>
            <w:r w:rsidR="00953CCB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Pr="00C27744">
              <w:rPr>
                <w:b w:val="0"/>
                <w:bCs w:val="0"/>
                <w:i/>
                <w:sz w:val="24"/>
                <w:szCs w:val="24"/>
              </w:rPr>
              <w:t xml:space="preserve">території </w:t>
            </w:r>
            <w:r w:rsidR="00561978" w:rsidRPr="00561978">
              <w:rPr>
                <w:b w:val="0"/>
                <w:bCs w:val="0"/>
                <w:i/>
                <w:sz w:val="24"/>
                <w:szCs w:val="24"/>
              </w:rPr>
              <w:t>вулиць та доріг</w:t>
            </w:r>
            <w:r w:rsidRPr="00C27744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49FE8B42" w14:textId="77777777" w:rsidTr="00430CA4">
        <w:trPr>
          <w:cantSplit/>
          <w:trHeight w:val="804"/>
        </w:trPr>
        <w:tc>
          <w:tcPr>
            <w:tcW w:w="2972" w:type="dxa"/>
          </w:tcPr>
          <w:p w14:paraId="33123E55" w14:textId="77777777" w:rsidR="00776E89" w:rsidRPr="00776E89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2F2D3F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Функціональне</w:t>
            </w:r>
            <w:r w:rsidR="00037B84" w:rsidRPr="00FC7A92">
              <w:rPr>
                <w:b w:val="0"/>
                <w:i/>
                <w:sz w:val="24"/>
                <w:szCs w:val="24"/>
              </w:rPr>
              <w:t xml:space="preserve">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46E43E2E" w14:textId="35051440" w:rsidR="00823CCF" w:rsidRPr="00037B84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037B84" w:rsidRPr="00FC7A92">
              <w:rPr>
                <w:b w:val="0"/>
                <w:i/>
                <w:sz w:val="24"/>
                <w:szCs w:val="24"/>
              </w:rPr>
              <w:t>п</w:t>
            </w:r>
            <w:r w:rsidR="00823CCF" w:rsidRPr="00037B84">
              <w:rPr>
                <w:b w:val="0"/>
                <w:i/>
                <w:sz w:val="24"/>
                <w:szCs w:val="24"/>
              </w:rPr>
              <w:t>ризначення</w:t>
            </w:r>
          </w:p>
          <w:p w14:paraId="3D323245" w14:textId="4BF211BB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згідно</w:t>
            </w:r>
            <w:r w:rsidR="00823CCF" w:rsidRPr="004D4B3C">
              <w:rPr>
                <w:b w:val="0"/>
                <w:i/>
                <w:sz w:val="24"/>
                <w:szCs w:val="24"/>
              </w:rPr>
              <w:t xml:space="preserve"> </w:t>
            </w:r>
            <w:r w:rsidR="004D4B3C" w:rsidRPr="004D4B3C">
              <w:rPr>
                <w:b w:val="0"/>
                <w:i/>
                <w:sz w:val="24"/>
                <w:szCs w:val="24"/>
              </w:rPr>
              <w:t>з Генпланом</w:t>
            </w:r>
            <w:r w:rsidR="004D4B3C" w:rsidRPr="004D4B3C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49BF4673" w14:textId="7E4CCB95" w:rsidR="00823CCF" w:rsidRPr="00E637D1" w:rsidRDefault="00B55C4E" w:rsidP="00F57A5C">
            <w:pPr>
              <w:pStyle w:val="a7"/>
              <w:shd w:val="clear" w:color="auto" w:fill="auto"/>
              <w:ind w:firstLine="455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637D1">
              <w:rPr>
                <w:b w:val="0"/>
                <w:i/>
                <w:sz w:val="24"/>
                <w:szCs w:val="24"/>
              </w:rPr>
              <w:t>Території вулиць та доріг.</w:t>
            </w:r>
          </w:p>
        </w:tc>
      </w:tr>
      <w:tr w:rsidR="00823CCF" w:rsidRPr="00037B84" w14:paraId="529B325E" w14:textId="77777777" w:rsidTr="00430CA4">
        <w:trPr>
          <w:cantSplit/>
          <w:trHeight w:val="1689"/>
        </w:trPr>
        <w:tc>
          <w:tcPr>
            <w:tcW w:w="2972" w:type="dxa"/>
          </w:tcPr>
          <w:p w14:paraId="453148E1" w14:textId="4637054F" w:rsidR="00823CCF" w:rsidRPr="00037B84" w:rsidRDefault="00776E89" w:rsidP="003F4C80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662" w:type="dxa"/>
          </w:tcPr>
          <w:p w14:paraId="656D1516" w14:textId="77777777" w:rsidR="00B55C4E" w:rsidRDefault="006A19DF" w:rsidP="00F57A5C">
            <w:pPr>
              <w:pStyle w:val="a7"/>
              <w:shd w:val="clear" w:color="auto" w:fill="auto"/>
              <w:ind w:firstLine="455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 xml:space="preserve">Земельна ділянка </w:t>
            </w:r>
            <w:r w:rsidR="00532056" w:rsidRPr="00EE137E">
              <w:rPr>
                <w:b w:val="0"/>
                <w:bCs w:val="0"/>
                <w:i/>
                <w:sz w:val="24"/>
                <w:szCs w:val="24"/>
              </w:rPr>
              <w:t xml:space="preserve">згідно з відомостями Державного реєстру речових прав на нерухоме майно 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 xml:space="preserve">перебуває у комунальній власності територіальної громади міста Києва </w:t>
            </w:r>
          </w:p>
          <w:p w14:paraId="0EC5BAC8" w14:textId="60CAF6DB" w:rsidR="00823CCF" w:rsidRPr="00EE137E" w:rsidRDefault="006A19DF" w:rsidP="00F57A5C">
            <w:pPr>
              <w:pStyle w:val="a7"/>
              <w:shd w:val="clear" w:color="auto" w:fill="auto"/>
              <w:ind w:firstLine="455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>Згідно з відомостями Д</w:t>
            </w:r>
            <w:r w:rsidR="003F4C80" w:rsidRPr="00EE137E">
              <w:rPr>
                <w:b w:val="0"/>
                <w:bCs w:val="0"/>
                <w:i/>
                <w:sz w:val="24"/>
                <w:szCs w:val="24"/>
              </w:rPr>
              <w:t>ержавного земельного кадастру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 xml:space="preserve">: категорія земель - </w:t>
            </w:r>
            <w:r w:rsidRPr="004713C0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землі житлової та громадської забудови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 xml:space="preserve">, </w:t>
            </w:r>
            <w:r w:rsidR="00564A02" w:rsidRPr="00EE137E">
              <w:rPr>
                <w:b w:val="0"/>
                <w:bCs w:val="0"/>
                <w:i/>
                <w:sz w:val="24"/>
                <w:szCs w:val="24"/>
              </w:rPr>
              <w:t xml:space="preserve">код виду цільового призначення 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>-</w:t>
            </w:r>
            <w:r w:rsidRPr="00EE137E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  <w:r w:rsidRPr="004713C0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03.07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03F8D26F" w14:textId="77777777" w:rsidTr="00430CA4">
        <w:trPr>
          <w:cantSplit/>
          <w:trHeight w:val="1413"/>
        </w:trPr>
        <w:tc>
          <w:tcPr>
            <w:tcW w:w="2972" w:type="dxa"/>
          </w:tcPr>
          <w:p w14:paraId="381C544B" w14:textId="77777777" w:rsidR="00776E89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en-US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Розташування</w:t>
            </w:r>
            <w:r w:rsidR="00037B84" w:rsidRPr="00184E7D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в зеленій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26E82454" w14:textId="5E422A20" w:rsidR="00823CCF" w:rsidRPr="00037B84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зоні:</w:t>
            </w:r>
          </w:p>
        </w:tc>
        <w:tc>
          <w:tcPr>
            <w:tcW w:w="6662" w:type="dxa"/>
          </w:tcPr>
          <w:p w14:paraId="32C67EBC" w14:textId="71CC1DB4" w:rsidR="00823CCF" w:rsidRPr="00EE137E" w:rsidRDefault="003F1E3E" w:rsidP="00F57A5C">
            <w:pPr>
              <w:ind w:firstLine="455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F1E3E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 не відноситься до територій зелених насаджень.</w:t>
            </w:r>
          </w:p>
        </w:tc>
      </w:tr>
      <w:tr w:rsidR="00561978" w:rsidRPr="00037B84" w14:paraId="3988BD0B" w14:textId="77777777" w:rsidTr="00430CA4">
        <w:trPr>
          <w:cantSplit/>
          <w:trHeight w:val="1413"/>
        </w:trPr>
        <w:tc>
          <w:tcPr>
            <w:tcW w:w="2972" w:type="dxa"/>
          </w:tcPr>
          <w:p w14:paraId="52B6DF02" w14:textId="032BF48F" w:rsidR="00561978" w:rsidRPr="002F2D3F" w:rsidRDefault="00561978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FC7A92">
              <w:rPr>
                <w:b w:val="0"/>
                <w:i/>
                <w:sz w:val="24"/>
                <w:szCs w:val="24"/>
              </w:rPr>
              <w:t>Інші особливості</w:t>
            </w:r>
            <w:r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4C963554" w14:textId="6ACD4B74" w:rsidR="00561978" w:rsidRPr="003F1E3E" w:rsidRDefault="00561978" w:rsidP="00F57A5C">
            <w:pPr>
              <w:shd w:val="clear" w:color="auto" w:fill="FFFFFF"/>
              <w:ind w:firstLine="455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Земельна ділянка відповідно до рішення Київської міської ради від </w:t>
            </w:r>
            <w:r w:rsidRPr="00B55C4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24.11.2005 № 464/2925 </w:t>
            </w:r>
            <w:r w:rsidRPr="00FD0E8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передана в короткострокову оренду на 3 роки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Товариству</w:t>
            </w:r>
            <w:r w:rsidRPr="00FD0E8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Pr="004713C0">
              <w:rPr>
                <w:rFonts w:ascii="Times New Roman" w:eastAsia="Times New Roman" w:hAnsi="Times New Roman" w:cs="Times New Roman"/>
                <w:i/>
                <w:color w:val="auto"/>
              </w:rPr>
              <w:t>для розширення оптової бази з адмінбудинком і будівництва та обслуговування гостьової автомобільної стоянки та майданчика для торгівлі сезонними овочами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(договір оренди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земельної ділянки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від 26.09.2014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  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>№ 136).</w:t>
            </w:r>
          </w:p>
        </w:tc>
      </w:tr>
      <w:tr w:rsidR="00FC7A92" w:rsidRPr="00037B84" w14:paraId="4912F663" w14:textId="77777777" w:rsidTr="00430CA4">
        <w:trPr>
          <w:cantSplit/>
          <w:trHeight w:val="2827"/>
        </w:trPr>
        <w:tc>
          <w:tcPr>
            <w:tcW w:w="2972" w:type="dxa"/>
          </w:tcPr>
          <w:p w14:paraId="171FC032" w14:textId="34E9AA03" w:rsidR="00FC7A92" w:rsidRPr="00037B84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2F2D3F">
              <w:rPr>
                <w:b w:val="0"/>
                <w:i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662" w:type="dxa"/>
          </w:tcPr>
          <w:p w14:paraId="061DA0CB" w14:textId="246CF001" w:rsidR="001056B1" w:rsidRDefault="00953CCB" w:rsidP="00F57A5C">
            <w:pPr>
              <w:shd w:val="clear" w:color="auto" w:fill="FFFFFF"/>
              <w:ind w:firstLine="455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Р</w:t>
            </w:r>
            <w:r w:rsidRPr="00953CCB">
              <w:rPr>
                <w:rFonts w:ascii="Times New Roman" w:eastAsia="Times New Roman" w:hAnsi="Times New Roman" w:cs="Times New Roman"/>
                <w:i/>
                <w:color w:val="auto"/>
              </w:rPr>
              <w:t>ішенням Господарського суду м. Києва від 01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.03.</w:t>
            </w:r>
            <w:r w:rsidRPr="00953CCB">
              <w:rPr>
                <w:rFonts w:ascii="Times New Roman" w:eastAsia="Times New Roman" w:hAnsi="Times New Roman" w:cs="Times New Roman"/>
                <w:i/>
                <w:color w:val="auto"/>
              </w:rPr>
              <w:t>2018 у справі №  910/21515/17, залишеним без змін постановою Північного апеляційного господарського суду від 12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.02.</w:t>
            </w:r>
            <w:r w:rsidRPr="00953CCB">
              <w:rPr>
                <w:rFonts w:ascii="Times New Roman" w:eastAsia="Times New Roman" w:hAnsi="Times New Roman" w:cs="Times New Roman"/>
                <w:i/>
                <w:color w:val="auto"/>
              </w:rPr>
              <w:t>2019 та постановою Верховного Суду від 23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.05.</w:t>
            </w:r>
            <w:r w:rsidRPr="00953CCB">
              <w:rPr>
                <w:rFonts w:ascii="Times New Roman" w:eastAsia="Times New Roman" w:hAnsi="Times New Roman" w:cs="Times New Roman"/>
                <w:i/>
                <w:color w:val="auto"/>
              </w:rPr>
              <w:t>2019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F064AC" w:rsidRPr="00F064AC">
              <w:rPr>
                <w:rFonts w:ascii="Times New Roman" w:eastAsia="Times New Roman" w:hAnsi="Times New Roman" w:cs="Times New Roman"/>
                <w:i/>
                <w:color w:val="auto"/>
              </w:rPr>
              <w:t>визнано поновленим договір оренди земельної ділянки від 26.09.2014        № 13</w:t>
            </w:r>
            <w:r w:rsidR="00F064AC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6</w:t>
            </w:r>
            <w:r w:rsidR="00F064AC" w:rsidRPr="00F064AC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на той самий строк і на тих самих умовах та визнано укладеною додаткову угоду про поновлення терміну дії договору оренди земельної ділянки від 26.09.2014 № 13</w:t>
            </w:r>
            <w:r w:rsidR="00F064AC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6</w:t>
            </w:r>
            <w:r w:rsidR="001056B1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55274613" w14:textId="6824E172" w:rsidR="00907FF6" w:rsidRPr="00EE137E" w:rsidRDefault="001056B1" w:rsidP="00F57A5C">
            <w:pPr>
              <w:shd w:val="clear" w:color="auto" w:fill="FFFFFF"/>
              <w:ind w:firstLine="455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532056" w:rsidRPr="00FD0E8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Постійною комісією Київської міської ради з питань </w:t>
            </w:r>
            <w:r w:rsidRPr="00FD0E8A">
              <w:rPr>
                <w:rFonts w:ascii="Times New Roman" w:eastAsia="Times New Roman" w:hAnsi="Times New Roman" w:cs="Times New Roman"/>
                <w:i/>
                <w:color w:val="auto"/>
              </w:rPr>
              <w:t>архітектури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,</w:t>
            </w:r>
            <w:r w:rsidRPr="00FD0E8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EA42C9" w:rsidRPr="00FD0E8A">
              <w:rPr>
                <w:rFonts w:ascii="Times New Roman" w:eastAsia="Times New Roman" w:hAnsi="Times New Roman" w:cs="Times New Roman"/>
                <w:i/>
                <w:color w:val="auto"/>
              </w:rPr>
              <w:t>місто</w:t>
            </w:r>
            <w:r w:rsidR="00FD0E8A" w:rsidRPr="00FD0E8A">
              <w:rPr>
                <w:rFonts w:ascii="Times New Roman" w:eastAsia="Times New Roman" w:hAnsi="Times New Roman" w:cs="Times New Roman"/>
                <w:i/>
                <w:color w:val="auto"/>
              </w:rPr>
              <w:t>будування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532056" w:rsidRPr="00FD0E8A">
              <w:rPr>
                <w:rFonts w:ascii="Times New Roman" w:eastAsia="Times New Roman" w:hAnsi="Times New Roman" w:cs="Times New Roman"/>
                <w:i/>
                <w:color w:val="auto"/>
              </w:rPr>
              <w:t>та зем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ельних відносин </w:t>
            </w:r>
            <w:r w:rsidR="00532056" w:rsidRPr="00FD0E8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на засіданні </w:t>
            </w:r>
            <w:r w:rsidR="00FD0E8A" w:rsidRPr="00FD0E8A">
              <w:rPr>
                <w:rFonts w:ascii="Times New Roman" w:eastAsia="Times New Roman" w:hAnsi="Times New Roman" w:cs="Times New Roman"/>
                <w:i/>
                <w:color w:val="auto"/>
              </w:rPr>
              <w:t>17.02.2021</w:t>
            </w:r>
            <w:r w:rsidR="00532056" w:rsidRPr="00FD0E8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(протокол №</w:t>
            </w:r>
            <w:r w:rsidR="00FD0E8A" w:rsidRPr="00FD0E8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2/4</w:t>
            </w:r>
            <w:r w:rsidR="00532056" w:rsidRPr="00FD0E8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) вирішено поновити договір на </w:t>
            </w:r>
            <w:r w:rsidR="00FD0E8A" w:rsidRPr="00FD0E8A">
              <w:rPr>
                <w:rFonts w:ascii="Times New Roman" w:eastAsia="Times New Roman" w:hAnsi="Times New Roman" w:cs="Times New Roman"/>
                <w:i/>
                <w:color w:val="auto"/>
              </w:rPr>
              <w:t>3</w:t>
            </w:r>
            <w:r w:rsidR="00532056" w:rsidRPr="00FD0E8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рок</w:t>
            </w:r>
            <w:r w:rsidR="00FD0E8A" w:rsidRPr="00FD0E8A">
              <w:rPr>
                <w:rFonts w:ascii="Times New Roman" w:eastAsia="Times New Roman" w:hAnsi="Times New Roman" w:cs="Times New Roman"/>
                <w:i/>
                <w:color w:val="auto"/>
              </w:rPr>
              <w:t>и</w:t>
            </w:r>
            <w:r w:rsidR="00532056" w:rsidRPr="00FD0E8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(</w:t>
            </w:r>
            <w:r w:rsidR="00FD0E8A" w:rsidRPr="00FD0E8A">
              <w:rPr>
                <w:rFonts w:ascii="Times New Roman" w:eastAsia="Times New Roman" w:hAnsi="Times New Roman" w:cs="Times New Roman"/>
                <w:i/>
                <w:color w:val="auto"/>
              </w:rPr>
              <w:t>договір про укладення договору оренди земельної ділянки на новий строк</w:t>
            </w:r>
            <w:r w:rsidR="00532056" w:rsidRPr="00FD0E8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від </w:t>
            </w:r>
            <w:r w:rsidR="00FD0E8A" w:rsidRPr="00FD0E8A">
              <w:rPr>
                <w:rFonts w:ascii="Times New Roman" w:eastAsia="Times New Roman" w:hAnsi="Times New Roman" w:cs="Times New Roman"/>
                <w:i/>
                <w:color w:val="auto"/>
              </w:rPr>
              <w:t>13.09.2021</w:t>
            </w:r>
            <w:r w:rsidR="00532056" w:rsidRPr="00FD0E8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№</w:t>
            </w:r>
            <w:r w:rsidR="00FD0E8A" w:rsidRPr="00FD0E8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780</w:t>
            </w:r>
            <w:r w:rsidR="00532056" w:rsidRPr="00FD0E8A">
              <w:rPr>
                <w:rFonts w:ascii="Times New Roman" w:eastAsia="Times New Roman" w:hAnsi="Times New Roman" w:cs="Times New Roman"/>
                <w:i/>
                <w:color w:val="auto"/>
              </w:rPr>
              <w:t>).</w:t>
            </w:r>
          </w:p>
          <w:p w14:paraId="26F39B81" w14:textId="106F4F36" w:rsidR="006A19DF" w:rsidRPr="00EE137E" w:rsidRDefault="006A19DF" w:rsidP="00F57A5C">
            <w:pPr>
              <w:shd w:val="clear" w:color="auto" w:fill="FFFFFF"/>
              <w:ind w:firstLine="455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Термін оренди за договором до </w:t>
            </w:r>
            <w:r w:rsidRPr="004713C0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13.09.202</w:t>
            </w:r>
            <w:r w:rsidR="00E15DAA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4</w:t>
            </w:r>
            <w:r w:rsidR="00C91423"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6AA1729C" w14:textId="457F05DD" w:rsidR="006A19DF" w:rsidRPr="00EE137E" w:rsidRDefault="006A19DF" w:rsidP="00F57A5C">
            <w:pPr>
              <w:shd w:val="clear" w:color="auto" w:fill="FFFFFF"/>
              <w:ind w:firstLine="455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Згідно з довідкою ГУ ДПС у м. Києві від </w:t>
            </w:r>
            <w:r w:rsidR="00E15DA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22.05.2024 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E15DA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               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>№</w:t>
            </w:r>
            <w:r w:rsidR="00E15DA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50722/6/26-15-13-01-08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станом на </w:t>
            </w:r>
            <w:r w:rsidR="00E15DA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15.05.2024 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за </w:t>
            </w:r>
            <w:r w:rsidR="00E15DAA">
              <w:rPr>
                <w:rFonts w:ascii="Times New Roman" w:eastAsia="Times New Roman" w:hAnsi="Times New Roman" w:cs="Times New Roman"/>
                <w:i/>
                <w:color w:val="auto"/>
              </w:rPr>
              <w:t>Товариством</w:t>
            </w:r>
            <w:r w:rsidR="00E15DAA">
              <w:rPr>
                <w:rFonts w:ascii="Times New Roman" w:hAnsi="Times New Roman" w:cs="Times New Roman"/>
                <w:i/>
                <w:color w:val="auto"/>
                <w:highlight w:val="white"/>
                <w:lang w:val="ru-RU" w:bidi="ar-SA"/>
              </w:rPr>
              <w:t xml:space="preserve"> 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>податковий борг не обліковується.</w:t>
            </w:r>
          </w:p>
          <w:p w14:paraId="00EA0431" w14:textId="77777777" w:rsidR="006C531A" w:rsidRDefault="006C531A" w:rsidP="00F57A5C">
            <w:pPr>
              <w:ind w:firstLine="455"/>
              <w:jc w:val="both"/>
              <w:rPr>
                <w:rFonts w:ascii="Times New Roman" w:hAnsi="Times New Roman" w:cs="Times New Roman"/>
                <w:i/>
              </w:rPr>
            </w:pPr>
            <w:r w:rsidRPr="006C531A">
              <w:rPr>
                <w:rFonts w:ascii="Times New Roman" w:hAnsi="Times New Roman" w:cs="Times New Roman"/>
                <w:i/>
              </w:rPr>
              <w:t>Відповідно до листа ГУ ДПС у м. Києві від 12.12.2024                             № 36062/5/26-15-13-01-05  станом на 01.12.2024  Товариство не включено до переліку підприємств-боржників зі сплати земельного податку та орендної плати за землю.</w:t>
            </w:r>
          </w:p>
          <w:p w14:paraId="6592A2DE" w14:textId="77777777" w:rsidR="006C531A" w:rsidRPr="00F064AC" w:rsidRDefault="006C531A" w:rsidP="00F57A5C">
            <w:pPr>
              <w:ind w:firstLine="455"/>
              <w:jc w:val="both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14:paraId="78C8DF67" w14:textId="2CAF8BCB" w:rsidR="00DE0E7B" w:rsidRPr="00EE137E" w:rsidRDefault="0012148D" w:rsidP="00F57A5C">
            <w:pPr>
              <w:ind w:firstLine="455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</w:t>
            </w:r>
            <w:r w:rsidRPr="0012148D">
              <w:rPr>
                <w:rFonts w:ascii="Times New Roman" w:hAnsi="Times New Roman" w:cs="Times New Roman"/>
                <w:i/>
              </w:rPr>
              <w:t>емельн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12148D">
              <w:rPr>
                <w:rFonts w:ascii="Times New Roman" w:hAnsi="Times New Roman" w:cs="Times New Roman"/>
                <w:i/>
              </w:rPr>
              <w:t xml:space="preserve"> ділянк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12148D">
              <w:rPr>
                <w:rFonts w:ascii="Times New Roman" w:hAnsi="Times New Roman" w:cs="Times New Roman"/>
                <w:i/>
              </w:rPr>
              <w:t xml:space="preserve"> розташована в межах червоних ліній.</w:t>
            </w:r>
            <w:r w:rsidR="00DE0E7B" w:rsidRPr="00EE137E">
              <w:rPr>
                <w:rFonts w:ascii="Times New Roman" w:hAnsi="Times New Roman" w:cs="Times New Roman"/>
                <w:i/>
              </w:rPr>
              <w:t>.</w:t>
            </w:r>
          </w:p>
          <w:p w14:paraId="6463754A" w14:textId="77777777" w:rsidR="006C531A" w:rsidRPr="00F064AC" w:rsidRDefault="006C531A" w:rsidP="00F57A5C">
            <w:pPr>
              <w:ind w:firstLine="455"/>
              <w:jc w:val="both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14:paraId="37FCD44E" w14:textId="5E545591" w:rsidR="00E15DAA" w:rsidRPr="000D0302" w:rsidRDefault="00C3460D" w:rsidP="00F57A5C">
            <w:pPr>
              <w:ind w:firstLine="455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</w:t>
            </w:r>
            <w:r w:rsidR="00E15DAA" w:rsidRPr="000D0302">
              <w:rPr>
                <w:rFonts w:ascii="Times New Roman" w:hAnsi="Times New Roman" w:cs="Times New Roman"/>
                <w:i/>
              </w:rPr>
              <w:t>азначаємо, що Департамент земельних ресурсів не може перебирати на себе повноваження Київської міської ради та приймати рішення про укладення на новий</w:t>
            </w:r>
            <w:r w:rsidR="00E15DAA" w:rsidRPr="001D48BE">
              <w:rPr>
                <w:rFonts w:ascii="Times New Roman" w:hAnsi="Times New Roman" w:cs="Times New Roman"/>
                <w:i/>
              </w:rPr>
              <w:t xml:space="preserve"> строк</w:t>
            </w:r>
            <w:r w:rsidR="00E15DAA" w:rsidRPr="000D0302">
              <w:rPr>
                <w:rFonts w:ascii="Times New Roman" w:hAnsi="Times New Roman" w:cs="Times New Roman"/>
                <w:i/>
              </w:rPr>
              <w:t xml:space="preserve"> або відмову в укладенн</w:t>
            </w:r>
            <w:r w:rsidR="00E15DAA">
              <w:rPr>
                <w:rFonts w:ascii="Times New Roman" w:hAnsi="Times New Roman" w:cs="Times New Roman"/>
                <w:i/>
              </w:rPr>
              <w:t>і</w:t>
            </w:r>
            <w:r w:rsidR="00E15DAA" w:rsidRPr="000D0302">
              <w:rPr>
                <w:rFonts w:ascii="Times New Roman" w:hAnsi="Times New Roman" w:cs="Times New Roman"/>
                <w:i/>
              </w:rPr>
              <w:t xml:space="preserve"> на новий строк договору оренди</w:t>
            </w:r>
            <w:r w:rsidR="00E15DAA">
              <w:rPr>
                <w:rFonts w:ascii="Times New Roman" w:hAnsi="Times New Roman" w:cs="Times New Roman"/>
                <w:i/>
              </w:rPr>
              <w:t xml:space="preserve"> земельної ділянки</w:t>
            </w:r>
            <w:r w:rsidR="00E15DAA" w:rsidRPr="000D0302">
              <w:rPr>
                <w:rFonts w:ascii="Times New Roman" w:hAnsi="Times New Roman" w:cs="Times New Roman"/>
                <w:i/>
              </w:rPr>
              <w:t>, оскільки відповідно до пункту 34 частини першої статті 26 Закону України «Про місцеве самоврядування в Україні» та 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5EF0C381" w14:textId="67C398EA" w:rsidR="00E15DAA" w:rsidRPr="000D0302" w:rsidRDefault="00E15DAA" w:rsidP="00F57A5C">
            <w:pPr>
              <w:ind w:firstLine="455"/>
              <w:jc w:val="both"/>
              <w:rPr>
                <w:rFonts w:ascii="Times New Roman" w:hAnsi="Times New Roman" w:cs="Times New Roman"/>
                <w:i/>
              </w:rPr>
            </w:pPr>
            <w:r w:rsidRPr="000D0302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</w:t>
            </w:r>
            <w:r w:rsidR="00C3460D">
              <w:rPr>
                <w:rFonts w:ascii="Times New Roman" w:hAnsi="Times New Roman" w:cs="Times New Roman"/>
                <w:i/>
              </w:rPr>
              <w:t xml:space="preserve">                  </w:t>
            </w:r>
            <w:r w:rsidRPr="000D0302">
              <w:rPr>
                <w:rFonts w:ascii="Times New Roman" w:hAnsi="Times New Roman" w:cs="Times New Roman"/>
                <w:i/>
              </w:rPr>
              <w:t>від 17.04.2018 у справі № 826/8107/16, від 16.09.2021 у справі № 826/8847/16.</w:t>
            </w:r>
          </w:p>
          <w:p w14:paraId="381CEF3E" w14:textId="07757BFE" w:rsidR="00DE0E7B" w:rsidRPr="001D49C8" w:rsidRDefault="00E15DAA" w:rsidP="00F57A5C">
            <w:pPr>
              <w:ind w:firstLine="455"/>
              <w:jc w:val="both"/>
              <w:rPr>
                <w:lang w:val="ru-RU"/>
              </w:rPr>
            </w:pPr>
            <w:r w:rsidRPr="000D0302">
              <w:rPr>
                <w:rFonts w:ascii="Times New Roman" w:hAnsi="Times New Roman" w:cs="Times New Roman"/>
                <w:i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B8E8D49" w14:textId="18968B22" w:rsidR="0012148D" w:rsidRDefault="0012148D" w:rsidP="00B60933">
      <w:pPr>
        <w:pStyle w:val="a7"/>
        <w:shd w:val="clear" w:color="auto" w:fill="auto"/>
        <w:spacing w:line="233" w:lineRule="auto"/>
        <w:jc w:val="both"/>
        <w:rPr>
          <w:sz w:val="24"/>
          <w:szCs w:val="24"/>
        </w:rPr>
      </w:pPr>
    </w:p>
    <w:p w14:paraId="3D94B9F3" w14:textId="49C68034" w:rsidR="006A19DF" w:rsidRPr="00037B84" w:rsidRDefault="006A19DF" w:rsidP="00C3460D">
      <w:pPr>
        <w:pStyle w:val="a7"/>
        <w:shd w:val="clear" w:color="auto" w:fill="auto"/>
        <w:ind w:firstLine="567"/>
        <w:jc w:val="both"/>
        <w:rPr>
          <w:sz w:val="24"/>
          <w:szCs w:val="24"/>
        </w:rPr>
      </w:pPr>
      <w:r w:rsidRPr="00037B84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49BEF7FE" w14:textId="77777777" w:rsidR="00E15DAA" w:rsidRPr="007C746F" w:rsidRDefault="00E15DAA" w:rsidP="00C3460D">
      <w:pPr>
        <w:pStyle w:val="1"/>
        <w:shd w:val="clear" w:color="auto" w:fill="auto"/>
        <w:ind w:firstLine="567"/>
        <w:jc w:val="both"/>
        <w:rPr>
          <w:i w:val="0"/>
          <w:color w:val="auto"/>
          <w:sz w:val="24"/>
          <w:szCs w:val="24"/>
        </w:rPr>
      </w:pPr>
      <w:r w:rsidRPr="007C746F">
        <w:rPr>
          <w:i w:val="0"/>
          <w:color w:val="auto"/>
          <w:sz w:val="24"/>
          <w:szCs w:val="24"/>
        </w:rPr>
        <w:t>Загальні засади та порядок укладення договорів оренди земельних ділянок на новий строк  визначено Законом України «Про оренду землі».</w:t>
      </w:r>
    </w:p>
    <w:p w14:paraId="3E3C94DA" w14:textId="3E91CB87" w:rsidR="00E15DAA" w:rsidRPr="000D0302" w:rsidRDefault="00E15DAA" w:rsidP="00C3460D">
      <w:pPr>
        <w:pStyle w:val="1"/>
        <w:ind w:firstLine="567"/>
        <w:jc w:val="both"/>
        <w:rPr>
          <w:i w:val="0"/>
          <w:sz w:val="24"/>
          <w:szCs w:val="24"/>
        </w:rPr>
      </w:pPr>
      <w:r w:rsidRPr="000D0302">
        <w:rPr>
          <w:i w:val="0"/>
          <w:sz w:val="24"/>
          <w:szCs w:val="24"/>
        </w:rPr>
        <w:t xml:space="preserve">Проєкт рішення не стосується прав і соціальної захищеності осіб з інвалідністю та </w:t>
      </w:r>
      <w:r w:rsidR="00C3460D">
        <w:rPr>
          <w:i w:val="0"/>
          <w:sz w:val="24"/>
          <w:szCs w:val="24"/>
        </w:rPr>
        <w:t xml:space="preserve">                     </w:t>
      </w:r>
      <w:r w:rsidRPr="000D0302">
        <w:rPr>
          <w:i w:val="0"/>
          <w:sz w:val="24"/>
          <w:szCs w:val="24"/>
        </w:rPr>
        <w:t>не матиме впливу на життєдіяльність цієї категорії.</w:t>
      </w:r>
    </w:p>
    <w:p w14:paraId="35275746" w14:textId="77777777" w:rsidR="00E15DAA" w:rsidRPr="000D0302" w:rsidRDefault="00E15DAA" w:rsidP="00C3460D">
      <w:pPr>
        <w:pStyle w:val="1"/>
        <w:ind w:firstLine="567"/>
        <w:jc w:val="both"/>
        <w:rPr>
          <w:i w:val="0"/>
          <w:sz w:val="24"/>
          <w:szCs w:val="24"/>
        </w:rPr>
      </w:pPr>
      <w:r w:rsidRPr="000D0302">
        <w:rPr>
          <w:i w:val="0"/>
          <w:sz w:val="24"/>
          <w:szCs w:val="24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414BD75F" w14:textId="03DF4EE9" w:rsidR="00E15DAA" w:rsidRDefault="00E15DAA" w:rsidP="00C3460D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Проєкт рішення </w:t>
      </w:r>
      <w:r w:rsidRPr="000D0302">
        <w:rPr>
          <w:i w:val="0"/>
          <w:sz w:val="24"/>
          <w:szCs w:val="24"/>
        </w:rPr>
        <w:t>не містить інформаці</w:t>
      </w:r>
      <w:r>
        <w:rPr>
          <w:i w:val="0"/>
          <w:sz w:val="24"/>
          <w:szCs w:val="24"/>
        </w:rPr>
        <w:t>ї</w:t>
      </w:r>
      <w:r w:rsidRPr="000D0302">
        <w:rPr>
          <w:i w:val="0"/>
          <w:sz w:val="24"/>
          <w:szCs w:val="24"/>
        </w:rPr>
        <w:t xml:space="preserve">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0664CE47" w14:textId="77777777" w:rsidR="00E66781" w:rsidRPr="00F064AC" w:rsidRDefault="00E66781" w:rsidP="00C3460D">
      <w:pPr>
        <w:pStyle w:val="1"/>
        <w:shd w:val="clear" w:color="auto" w:fill="auto"/>
        <w:ind w:firstLine="567"/>
        <w:rPr>
          <w:b/>
          <w:bCs/>
          <w:i w:val="0"/>
          <w:sz w:val="10"/>
          <w:szCs w:val="10"/>
        </w:rPr>
      </w:pPr>
    </w:p>
    <w:p w14:paraId="3DE5E268" w14:textId="1EA3A104" w:rsidR="006A19DF" w:rsidRPr="0012148D" w:rsidRDefault="006A19DF" w:rsidP="00C3460D">
      <w:pPr>
        <w:pStyle w:val="1"/>
        <w:shd w:val="clear" w:color="auto" w:fill="auto"/>
        <w:ind w:firstLine="567"/>
        <w:rPr>
          <w:i w:val="0"/>
          <w:sz w:val="24"/>
          <w:szCs w:val="24"/>
        </w:rPr>
      </w:pPr>
      <w:r w:rsidRPr="0012148D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372B73D1" w14:textId="7B479DBC" w:rsidR="006A19DF" w:rsidRPr="0012148D" w:rsidRDefault="006A19DF" w:rsidP="00C3460D">
      <w:pPr>
        <w:pStyle w:val="1"/>
        <w:shd w:val="clear" w:color="auto" w:fill="auto"/>
        <w:ind w:firstLine="567"/>
        <w:rPr>
          <w:i w:val="0"/>
          <w:sz w:val="24"/>
          <w:szCs w:val="24"/>
        </w:rPr>
      </w:pPr>
      <w:r w:rsidRPr="0012148D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1906F012" w14:textId="5B45C501" w:rsidR="006A19DF" w:rsidRDefault="006A19DF" w:rsidP="00C3460D">
      <w:pPr>
        <w:pStyle w:val="1"/>
        <w:shd w:val="clear" w:color="auto" w:fill="auto"/>
        <w:ind w:firstLine="567"/>
        <w:jc w:val="both"/>
        <w:rPr>
          <w:b/>
          <w:sz w:val="24"/>
          <w:szCs w:val="24"/>
          <w:shd w:val="clear" w:color="auto" w:fill="FFFFFF"/>
        </w:rPr>
      </w:pPr>
      <w:r w:rsidRPr="0012148D">
        <w:rPr>
          <w:i w:val="0"/>
          <w:sz w:val="24"/>
          <w:szCs w:val="24"/>
        </w:rPr>
        <w:t>Відповідно до Податкового кодексу України та рішення Київської міської ради</w:t>
      </w:r>
      <w:r w:rsidR="00B312AA" w:rsidRPr="0012148D">
        <w:rPr>
          <w:i w:val="0"/>
          <w:sz w:val="24"/>
          <w:szCs w:val="24"/>
        </w:rPr>
        <w:t xml:space="preserve">                             </w:t>
      </w:r>
      <w:r w:rsidRPr="0012148D">
        <w:rPr>
          <w:i w:val="0"/>
          <w:sz w:val="24"/>
          <w:szCs w:val="24"/>
        </w:rPr>
        <w:t xml:space="preserve"> </w:t>
      </w:r>
      <w:r w:rsidR="002F2D3F" w:rsidRPr="0012148D">
        <w:rPr>
          <w:i w:val="0"/>
          <w:sz w:val="24"/>
          <w:szCs w:val="24"/>
        </w:rPr>
        <w:t xml:space="preserve">від </w:t>
      </w:r>
      <w:r w:rsidR="00E66781" w:rsidRPr="00E66781">
        <w:rPr>
          <w:i w:val="0"/>
          <w:sz w:val="24"/>
          <w:szCs w:val="24"/>
        </w:rPr>
        <w:t>05.12.2024 № 426/10234 «Про бюджет міста Києва на 2025 рік»</w:t>
      </w:r>
      <w:r w:rsidR="00E66781">
        <w:rPr>
          <w:i w:val="0"/>
          <w:sz w:val="24"/>
          <w:szCs w:val="24"/>
        </w:rPr>
        <w:t xml:space="preserve"> </w:t>
      </w:r>
      <w:r w:rsidRPr="0012148D">
        <w:rPr>
          <w:i w:val="0"/>
          <w:sz w:val="24"/>
          <w:szCs w:val="24"/>
        </w:rPr>
        <w:t xml:space="preserve">орієнтовний розмір річної орендної плати складатиме: </w:t>
      </w:r>
      <w:r w:rsidRPr="0012148D">
        <w:rPr>
          <w:b/>
          <w:sz w:val="24"/>
          <w:szCs w:val="24"/>
          <w:shd w:val="clear" w:color="auto" w:fill="FFFFFF"/>
        </w:rPr>
        <w:t xml:space="preserve"> </w:t>
      </w:r>
      <w:r w:rsidR="0012148D" w:rsidRPr="0012148D">
        <w:rPr>
          <w:b/>
          <w:sz w:val="24"/>
          <w:szCs w:val="24"/>
          <w:shd w:val="clear" w:color="auto" w:fill="FFFFFF"/>
        </w:rPr>
        <w:t>1 085 082,85</w:t>
      </w:r>
      <w:r w:rsidRPr="0012148D">
        <w:rPr>
          <w:b/>
          <w:sz w:val="24"/>
          <w:szCs w:val="24"/>
          <w:shd w:val="clear" w:color="auto" w:fill="FFFFFF"/>
        </w:rPr>
        <w:t xml:space="preserve"> грн</w:t>
      </w:r>
      <w:r w:rsidR="0012148D" w:rsidRPr="0012148D">
        <w:rPr>
          <w:b/>
          <w:sz w:val="24"/>
          <w:szCs w:val="24"/>
          <w:shd w:val="clear" w:color="auto" w:fill="FFFFFF"/>
        </w:rPr>
        <w:t xml:space="preserve"> на рік (5%).</w:t>
      </w:r>
    </w:p>
    <w:p w14:paraId="535C16E6" w14:textId="77777777" w:rsidR="00561978" w:rsidRDefault="00561978" w:rsidP="00C3460D">
      <w:pPr>
        <w:pStyle w:val="1"/>
        <w:shd w:val="clear" w:color="auto" w:fill="auto"/>
        <w:ind w:firstLine="567"/>
        <w:jc w:val="both"/>
        <w:rPr>
          <w:b/>
          <w:sz w:val="24"/>
          <w:szCs w:val="24"/>
          <w:shd w:val="clear" w:color="auto" w:fill="FFFFFF"/>
        </w:rPr>
      </w:pPr>
    </w:p>
    <w:p w14:paraId="0FD8F8B4" w14:textId="77777777" w:rsidR="006A19DF" w:rsidRPr="0012148D" w:rsidRDefault="006A19DF" w:rsidP="00C3460D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</w:rPr>
      </w:pPr>
      <w:r w:rsidRPr="0012148D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11C9D222" w14:textId="6890B80F" w:rsidR="006A19DF" w:rsidRDefault="006A19DF" w:rsidP="00C3460D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</w:rPr>
      </w:pPr>
      <w:r w:rsidRPr="0012148D">
        <w:rPr>
          <w:i w:val="0"/>
          <w:sz w:val="24"/>
          <w:szCs w:val="24"/>
        </w:rPr>
        <w:t>Наслідками прийняття розробленого проєкту рішення стане реалізація зацікавленою особою своїх прав щодо оформлення права користування земельною ділянкою.</w:t>
      </w:r>
    </w:p>
    <w:p w14:paraId="7D9320DA" w14:textId="77777777" w:rsidR="00E8544C" w:rsidRPr="00037B84" w:rsidRDefault="00E8544C" w:rsidP="00C3460D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</w:p>
    <w:p w14:paraId="068F136F" w14:textId="749CBA15" w:rsidR="006A19DF" w:rsidRPr="001C3099" w:rsidRDefault="006A19DF" w:rsidP="00C3460D">
      <w:pPr>
        <w:pStyle w:val="a7"/>
        <w:shd w:val="clear" w:color="auto" w:fill="auto"/>
        <w:jc w:val="both"/>
        <w:rPr>
          <w:sz w:val="20"/>
          <w:szCs w:val="20"/>
          <w:lang w:val="ru-RU"/>
        </w:rPr>
      </w:pPr>
      <w:r w:rsidRPr="00C241ED">
        <w:rPr>
          <w:i/>
          <w:iCs/>
          <w:sz w:val="20"/>
          <w:szCs w:val="20"/>
        </w:rPr>
        <w:t xml:space="preserve">Доповідач: директор Департаменту земельних ресурсів </w:t>
      </w:r>
      <w:r w:rsidRPr="004713C0">
        <w:rPr>
          <w:rStyle w:val="ae"/>
          <w:b/>
          <w:i/>
          <w:sz w:val="20"/>
          <w:szCs w:val="20"/>
          <w:lang w:val="ru-RU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946"/>
      </w:tblGrid>
      <w:tr w:rsidR="0086252E" w14:paraId="4194002D" w14:textId="77777777" w:rsidTr="00765401">
        <w:trPr>
          <w:trHeight w:val="663"/>
        </w:trPr>
        <w:tc>
          <w:tcPr>
            <w:tcW w:w="4693" w:type="dxa"/>
            <w:hideMark/>
          </w:tcPr>
          <w:p w14:paraId="06EA5FBF" w14:textId="6836D375" w:rsidR="001239A5" w:rsidRDefault="001239A5" w:rsidP="00C3460D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1A5B120A" w14:textId="77777777" w:rsidR="00E7338E" w:rsidRDefault="00E7338E" w:rsidP="00C3460D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06F4E30F" w14:textId="58A68287" w:rsidR="0086252E" w:rsidRDefault="000E3D00" w:rsidP="00C3460D">
            <w:pPr>
              <w:pStyle w:val="30"/>
              <w:ind w:left="-105" w:firstLine="0"/>
              <w:jc w:val="both"/>
              <w:rPr>
                <w:rStyle w:val="ae"/>
                <w:b/>
                <w:sz w:val="24"/>
                <w:szCs w:val="24"/>
                <w:lang w:val="ru-RU"/>
              </w:rPr>
            </w:pPr>
            <w:r>
              <w:rPr>
                <w:rStyle w:val="ae"/>
                <w:sz w:val="24"/>
                <w:szCs w:val="24"/>
                <w:lang w:val="ru-RU"/>
              </w:rPr>
              <w:t xml:space="preserve">Директор </w:t>
            </w:r>
            <w:r w:rsidR="0086252E" w:rsidRPr="0086252E">
              <w:rPr>
                <w:rStyle w:val="ae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946" w:type="dxa"/>
          </w:tcPr>
          <w:p w14:paraId="7BB77B01" w14:textId="77777777" w:rsidR="0086252E" w:rsidRDefault="0086252E" w:rsidP="00C3460D">
            <w:pPr>
              <w:pStyle w:val="30"/>
              <w:shd w:val="clear" w:color="auto" w:fill="auto"/>
              <w:jc w:val="right"/>
              <w:rPr>
                <w:rStyle w:val="ae"/>
                <w:b/>
                <w:sz w:val="24"/>
                <w:szCs w:val="24"/>
                <w:lang w:val="ru-RU"/>
              </w:rPr>
            </w:pPr>
          </w:p>
          <w:p w14:paraId="5071BAB1" w14:textId="77777777" w:rsidR="00E7338E" w:rsidRDefault="00E7338E" w:rsidP="00C3460D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</w:p>
          <w:p w14:paraId="48F6DD48" w14:textId="478EE847" w:rsidR="0086252E" w:rsidRPr="00212FAB" w:rsidRDefault="0086252E" w:rsidP="00C3460D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  <w:r w:rsidRPr="00212FAB">
              <w:rPr>
                <w:rStyle w:val="ae"/>
                <w:sz w:val="24"/>
                <w:szCs w:val="24"/>
              </w:rPr>
              <w:t>Валентина ПЕЛИХ</w:t>
            </w:r>
          </w:p>
        </w:tc>
      </w:tr>
    </w:tbl>
    <w:p w14:paraId="27F6AA73" w14:textId="77777777" w:rsidR="00047DE7" w:rsidRPr="00D73F87" w:rsidRDefault="00047DE7" w:rsidP="00C3460D">
      <w:pPr>
        <w:pStyle w:val="1"/>
        <w:shd w:val="clear" w:color="auto" w:fill="auto"/>
        <w:ind w:firstLine="420"/>
      </w:pPr>
    </w:p>
    <w:p w14:paraId="40B89126" w14:textId="575DD6A9" w:rsidR="00823CCF" w:rsidRDefault="00823CCF" w:rsidP="00C3460D">
      <w:pPr>
        <w:pStyle w:val="1"/>
        <w:shd w:val="clear" w:color="auto" w:fill="auto"/>
        <w:rPr>
          <w:i w:val="0"/>
          <w:sz w:val="24"/>
          <w:szCs w:val="24"/>
        </w:rPr>
      </w:pPr>
    </w:p>
    <w:p w14:paraId="4601054F" w14:textId="77777777" w:rsidR="006F560A" w:rsidRPr="00047DE7" w:rsidRDefault="006F560A" w:rsidP="00047DE7">
      <w:pPr>
        <w:pStyle w:val="1"/>
        <w:shd w:val="clear" w:color="auto" w:fill="auto"/>
        <w:rPr>
          <w:i w:val="0"/>
          <w:sz w:val="24"/>
          <w:szCs w:val="24"/>
        </w:rPr>
      </w:pPr>
    </w:p>
    <w:sectPr w:rsidR="006F560A" w:rsidRPr="00047DE7" w:rsidSect="00E90C70">
      <w:headerReference w:type="default" r:id="rId11"/>
      <w:footerReference w:type="default" r:id="rId12"/>
      <w:pgSz w:w="11907" w:h="16839" w:code="9"/>
      <w:pgMar w:top="142" w:right="567" w:bottom="426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D2A95" w14:textId="77777777" w:rsidR="007227F2" w:rsidRDefault="007227F2">
      <w:r>
        <w:separator/>
      </w:r>
    </w:p>
  </w:endnote>
  <w:endnote w:type="continuationSeparator" w:id="0">
    <w:p w14:paraId="7AF2A09C" w14:textId="77777777" w:rsidR="007227F2" w:rsidRDefault="00722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59D00" w14:textId="77777777" w:rsidR="009674CE" w:rsidRDefault="009674CE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1C80E" wp14:editId="37014C95">
              <wp:simplePos x="0" y="0"/>
              <wp:positionH relativeFrom="margin">
                <wp:posOffset>4886960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1C742" w14:textId="77777777" w:rsidR="009674CE" w:rsidRPr="002D306E" w:rsidRDefault="009674CE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1C8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4.8pt;margin-top:103.5pt;width:114.4pt;height:5.7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" filled="f" stroked="f">
              <v:textbox inset="0,0,0,0">
                <w:txbxContent>
                  <w:p w14:paraId="25F1C742" w14:textId="77777777" w:rsidR="009674CE" w:rsidRPr="002D306E" w:rsidRDefault="009674CE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26636" w14:textId="77777777" w:rsidR="007227F2" w:rsidRDefault="007227F2"/>
  </w:footnote>
  <w:footnote w:type="continuationSeparator" w:id="0">
    <w:p w14:paraId="08A3CB68" w14:textId="77777777" w:rsidR="007227F2" w:rsidRDefault="007227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19063331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DA532ED" w14:textId="77777777" w:rsidR="00F57A5C" w:rsidRDefault="00EF4B08" w:rsidP="00EF4B08">
        <w:pPr>
          <w:pStyle w:val="22"/>
          <w:shd w:val="clear" w:color="auto" w:fill="auto"/>
          <w:spacing w:after="0"/>
          <w:ind w:left="2680"/>
          <w:jc w:val="center"/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</w:t>
        </w:r>
        <w:r w:rsidR="008E59A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</w:t>
        </w:r>
      </w:p>
      <w:p w14:paraId="7CC42619" w14:textId="78FBC443" w:rsidR="009674CE" w:rsidRPr="004B05D1" w:rsidRDefault="009674CE" w:rsidP="00F57A5C">
        <w:pPr>
          <w:pStyle w:val="22"/>
          <w:shd w:val="clear" w:color="auto" w:fill="auto"/>
          <w:spacing w:after="0"/>
          <w:ind w:left="2680"/>
          <w:rPr>
            <w:i w:val="0"/>
            <w:sz w:val="12"/>
            <w:szCs w:val="12"/>
            <w:lang w:val="ru-RU"/>
          </w:rPr>
        </w:pPr>
        <w:r w:rsidRPr="00800A09">
          <w:rPr>
            <w:i w:val="0"/>
            <w:sz w:val="12"/>
            <w:szCs w:val="12"/>
          </w:rPr>
          <w:t xml:space="preserve">Пояснювальна записка № </w:t>
        </w:r>
        <w:r>
          <w:rPr>
            <w:i w:val="0"/>
            <w:sz w:val="12"/>
            <w:szCs w:val="12"/>
          </w:rPr>
          <w:t>ПЗ</w:t>
        </w:r>
        <w:r w:rsidR="00EF09DB">
          <w:rPr>
            <w:i w:val="0"/>
            <w:sz w:val="12"/>
            <w:szCs w:val="12"/>
          </w:rPr>
          <w:t>Н</w:t>
        </w:r>
        <w:r w:rsidRPr="004713C0">
          <w:rPr>
            <w:i w:val="0"/>
            <w:sz w:val="12"/>
            <w:szCs w:val="12"/>
            <w:lang w:val="ru-RU"/>
          </w:rPr>
          <w:t>-69485</w:t>
        </w:r>
        <w:r w:rsidRPr="00800A09">
          <w:rPr>
            <w:i w:val="0"/>
            <w:sz w:val="12"/>
            <w:szCs w:val="12"/>
            <w:lang w:val="ru-RU"/>
          </w:rPr>
          <w:t xml:space="preserve"> </w:t>
        </w:r>
        <w:r w:rsidRPr="00800A09">
          <w:rPr>
            <w:i w:val="0"/>
            <w:sz w:val="12"/>
            <w:szCs w:val="12"/>
          </w:rPr>
          <w:t xml:space="preserve">від </w:t>
        </w:r>
        <w:r w:rsidR="00F57A5C">
          <w:rPr>
            <w:i w:val="0"/>
            <w:sz w:val="12"/>
            <w:szCs w:val="12"/>
          </w:rPr>
          <w:t>27</w:t>
        </w:r>
        <w:r w:rsidRPr="004713C0">
          <w:rPr>
            <w:i w:val="0"/>
            <w:sz w:val="12"/>
            <w:szCs w:val="12"/>
            <w:lang w:val="ru-RU"/>
          </w:rPr>
          <w:t>.</w:t>
        </w:r>
        <w:r w:rsidR="00F57A5C">
          <w:rPr>
            <w:i w:val="0"/>
            <w:sz w:val="12"/>
            <w:szCs w:val="12"/>
            <w:lang w:val="ru-RU"/>
          </w:rPr>
          <w:t>12</w:t>
        </w:r>
        <w:r w:rsidRPr="004713C0">
          <w:rPr>
            <w:i w:val="0"/>
            <w:sz w:val="12"/>
            <w:szCs w:val="12"/>
            <w:lang w:val="ru-RU"/>
          </w:rPr>
          <w:t>.2024</w:t>
        </w:r>
        <w:r w:rsidRPr="00800A09">
          <w:rPr>
            <w:i w:val="0"/>
            <w:sz w:val="12"/>
            <w:szCs w:val="12"/>
          </w:rPr>
          <w:t xml:space="preserve"> до </w:t>
        </w:r>
        <w:r w:rsidR="000A33B9">
          <w:rPr>
            <w:i w:val="0"/>
            <w:sz w:val="12"/>
            <w:szCs w:val="12"/>
          </w:rPr>
          <w:t>справи</w:t>
        </w:r>
        <w:r w:rsidRPr="00800A09">
          <w:rPr>
            <w:i w:val="0"/>
            <w:sz w:val="12"/>
            <w:szCs w:val="12"/>
          </w:rPr>
          <w:t xml:space="preserve"> </w:t>
        </w:r>
        <w:r w:rsidRPr="004713C0">
          <w:rPr>
            <w:i w:val="0"/>
            <w:sz w:val="12"/>
            <w:szCs w:val="12"/>
            <w:lang w:val="ru-RU"/>
          </w:rPr>
          <w:t>642840514</w:t>
        </w:r>
      </w:p>
      <w:p w14:paraId="0BF67CBB" w14:textId="6F3512D9" w:rsidR="009674CE" w:rsidRPr="00800A09" w:rsidRDefault="009674CE" w:rsidP="00F57A5C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1962C8" w:rsidRPr="001962C8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A1BB7ED" w14:textId="77777777" w:rsidR="009674CE" w:rsidRDefault="009674C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num w:numId="1" w16cid:durableId="570625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38E"/>
    <w:rsid w:val="00005A7B"/>
    <w:rsid w:val="00034D1E"/>
    <w:rsid w:val="00037B84"/>
    <w:rsid w:val="00045F3B"/>
    <w:rsid w:val="00047DE7"/>
    <w:rsid w:val="000502C7"/>
    <w:rsid w:val="00056A2A"/>
    <w:rsid w:val="00061CD4"/>
    <w:rsid w:val="0007432D"/>
    <w:rsid w:val="00082FF3"/>
    <w:rsid w:val="0009576B"/>
    <w:rsid w:val="000A1451"/>
    <w:rsid w:val="000A33B9"/>
    <w:rsid w:val="000A3CAE"/>
    <w:rsid w:val="000A68A3"/>
    <w:rsid w:val="000B0281"/>
    <w:rsid w:val="000B0B65"/>
    <w:rsid w:val="000B1E6A"/>
    <w:rsid w:val="000B45AA"/>
    <w:rsid w:val="000C7B1F"/>
    <w:rsid w:val="000E3D00"/>
    <w:rsid w:val="00101DAD"/>
    <w:rsid w:val="001056B1"/>
    <w:rsid w:val="001121A7"/>
    <w:rsid w:val="00117719"/>
    <w:rsid w:val="0012148D"/>
    <w:rsid w:val="001239A5"/>
    <w:rsid w:val="00123E08"/>
    <w:rsid w:val="00150E38"/>
    <w:rsid w:val="001520B5"/>
    <w:rsid w:val="00170CE7"/>
    <w:rsid w:val="00173FD8"/>
    <w:rsid w:val="0018193A"/>
    <w:rsid w:val="00184E7D"/>
    <w:rsid w:val="00187D5B"/>
    <w:rsid w:val="00194990"/>
    <w:rsid w:val="001962C8"/>
    <w:rsid w:val="00196558"/>
    <w:rsid w:val="001A4B62"/>
    <w:rsid w:val="001A66D1"/>
    <w:rsid w:val="001B1510"/>
    <w:rsid w:val="001C02A9"/>
    <w:rsid w:val="001C3099"/>
    <w:rsid w:val="001D01E5"/>
    <w:rsid w:val="001D49C8"/>
    <w:rsid w:val="001D7910"/>
    <w:rsid w:val="001E09C8"/>
    <w:rsid w:val="00200DA6"/>
    <w:rsid w:val="00207509"/>
    <w:rsid w:val="00212FAB"/>
    <w:rsid w:val="002140BB"/>
    <w:rsid w:val="00225909"/>
    <w:rsid w:val="00235AF8"/>
    <w:rsid w:val="0025220F"/>
    <w:rsid w:val="0027157C"/>
    <w:rsid w:val="002761B1"/>
    <w:rsid w:val="00283771"/>
    <w:rsid w:val="0029210B"/>
    <w:rsid w:val="002A27C6"/>
    <w:rsid w:val="002A72B9"/>
    <w:rsid w:val="002B1314"/>
    <w:rsid w:val="002B341E"/>
    <w:rsid w:val="002B4902"/>
    <w:rsid w:val="002B5778"/>
    <w:rsid w:val="002C66F6"/>
    <w:rsid w:val="002D306E"/>
    <w:rsid w:val="002D6E0D"/>
    <w:rsid w:val="002E49D6"/>
    <w:rsid w:val="002F2D3F"/>
    <w:rsid w:val="00303CF1"/>
    <w:rsid w:val="00316BBB"/>
    <w:rsid w:val="00333098"/>
    <w:rsid w:val="0033417F"/>
    <w:rsid w:val="00343979"/>
    <w:rsid w:val="003525A6"/>
    <w:rsid w:val="0035749D"/>
    <w:rsid w:val="003842F5"/>
    <w:rsid w:val="00385014"/>
    <w:rsid w:val="003C2921"/>
    <w:rsid w:val="003D2E2D"/>
    <w:rsid w:val="003E0CE3"/>
    <w:rsid w:val="003E1B2C"/>
    <w:rsid w:val="003E769A"/>
    <w:rsid w:val="003F1994"/>
    <w:rsid w:val="003F1E3E"/>
    <w:rsid w:val="003F364A"/>
    <w:rsid w:val="003F4C80"/>
    <w:rsid w:val="0040429C"/>
    <w:rsid w:val="00430CA4"/>
    <w:rsid w:val="004360F8"/>
    <w:rsid w:val="00452111"/>
    <w:rsid w:val="0045563D"/>
    <w:rsid w:val="004713C0"/>
    <w:rsid w:val="00474616"/>
    <w:rsid w:val="0049406D"/>
    <w:rsid w:val="00495DE6"/>
    <w:rsid w:val="004A4541"/>
    <w:rsid w:val="004B05D1"/>
    <w:rsid w:val="004C4F16"/>
    <w:rsid w:val="004D4B3C"/>
    <w:rsid w:val="004D51B7"/>
    <w:rsid w:val="004E392F"/>
    <w:rsid w:val="004F6247"/>
    <w:rsid w:val="00501B43"/>
    <w:rsid w:val="00512B86"/>
    <w:rsid w:val="005156AF"/>
    <w:rsid w:val="00531BB2"/>
    <w:rsid w:val="00532056"/>
    <w:rsid w:val="00533D8E"/>
    <w:rsid w:val="00540515"/>
    <w:rsid w:val="00543C2B"/>
    <w:rsid w:val="00553E8C"/>
    <w:rsid w:val="0056117E"/>
    <w:rsid w:val="00561978"/>
    <w:rsid w:val="005621F8"/>
    <w:rsid w:val="00564A02"/>
    <w:rsid w:val="00567858"/>
    <w:rsid w:val="00567978"/>
    <w:rsid w:val="00567BA2"/>
    <w:rsid w:val="005769B6"/>
    <w:rsid w:val="00591722"/>
    <w:rsid w:val="005A70F6"/>
    <w:rsid w:val="005B1F64"/>
    <w:rsid w:val="005B2FD0"/>
    <w:rsid w:val="005D67B3"/>
    <w:rsid w:val="005E272A"/>
    <w:rsid w:val="005E7630"/>
    <w:rsid w:val="00603291"/>
    <w:rsid w:val="00606B93"/>
    <w:rsid w:val="00617D3B"/>
    <w:rsid w:val="006200AE"/>
    <w:rsid w:val="00632091"/>
    <w:rsid w:val="00640E94"/>
    <w:rsid w:val="00641A5F"/>
    <w:rsid w:val="00642E45"/>
    <w:rsid w:val="006638C7"/>
    <w:rsid w:val="00664BE9"/>
    <w:rsid w:val="00664F25"/>
    <w:rsid w:val="006764C8"/>
    <w:rsid w:val="00694D51"/>
    <w:rsid w:val="0069558D"/>
    <w:rsid w:val="006A084E"/>
    <w:rsid w:val="006A19DF"/>
    <w:rsid w:val="006A7D7F"/>
    <w:rsid w:val="006C2523"/>
    <w:rsid w:val="006C531A"/>
    <w:rsid w:val="006D0088"/>
    <w:rsid w:val="006D791C"/>
    <w:rsid w:val="006D7E33"/>
    <w:rsid w:val="006E16C7"/>
    <w:rsid w:val="006E7465"/>
    <w:rsid w:val="006F560A"/>
    <w:rsid w:val="0070323B"/>
    <w:rsid w:val="00714CB9"/>
    <w:rsid w:val="00721AD9"/>
    <w:rsid w:val="007223E9"/>
    <w:rsid w:val="007227F2"/>
    <w:rsid w:val="007231FE"/>
    <w:rsid w:val="00751508"/>
    <w:rsid w:val="0076092B"/>
    <w:rsid w:val="00765401"/>
    <w:rsid w:val="007709F8"/>
    <w:rsid w:val="00772C24"/>
    <w:rsid w:val="00776E89"/>
    <w:rsid w:val="007812BA"/>
    <w:rsid w:val="00782295"/>
    <w:rsid w:val="007A5002"/>
    <w:rsid w:val="007B72F8"/>
    <w:rsid w:val="007D6BF6"/>
    <w:rsid w:val="00800482"/>
    <w:rsid w:val="00800A09"/>
    <w:rsid w:val="008014F8"/>
    <w:rsid w:val="00814E16"/>
    <w:rsid w:val="00815498"/>
    <w:rsid w:val="008225D8"/>
    <w:rsid w:val="00823CCF"/>
    <w:rsid w:val="0082661F"/>
    <w:rsid w:val="00826892"/>
    <w:rsid w:val="00827100"/>
    <w:rsid w:val="00836EF7"/>
    <w:rsid w:val="008506AF"/>
    <w:rsid w:val="0086252E"/>
    <w:rsid w:val="008670BE"/>
    <w:rsid w:val="00873FAA"/>
    <w:rsid w:val="00880A60"/>
    <w:rsid w:val="008A2C8C"/>
    <w:rsid w:val="008A338E"/>
    <w:rsid w:val="008B338E"/>
    <w:rsid w:val="008C39CE"/>
    <w:rsid w:val="008D63A0"/>
    <w:rsid w:val="008E59A5"/>
    <w:rsid w:val="008F0B34"/>
    <w:rsid w:val="008F726E"/>
    <w:rsid w:val="00905988"/>
    <w:rsid w:val="00907FF6"/>
    <w:rsid w:val="0091277B"/>
    <w:rsid w:val="009131FA"/>
    <w:rsid w:val="00915DCB"/>
    <w:rsid w:val="00934E19"/>
    <w:rsid w:val="009358DE"/>
    <w:rsid w:val="00953CCB"/>
    <w:rsid w:val="009562D8"/>
    <w:rsid w:val="00962005"/>
    <w:rsid w:val="009674CE"/>
    <w:rsid w:val="00982A07"/>
    <w:rsid w:val="009C1880"/>
    <w:rsid w:val="009D6B57"/>
    <w:rsid w:val="009E6239"/>
    <w:rsid w:val="009F0D03"/>
    <w:rsid w:val="009F1DC6"/>
    <w:rsid w:val="009F4C72"/>
    <w:rsid w:val="00A12E00"/>
    <w:rsid w:val="00A26962"/>
    <w:rsid w:val="00A33A51"/>
    <w:rsid w:val="00A426A3"/>
    <w:rsid w:val="00A71A8F"/>
    <w:rsid w:val="00A87093"/>
    <w:rsid w:val="00A9305C"/>
    <w:rsid w:val="00AA7E2D"/>
    <w:rsid w:val="00AD4369"/>
    <w:rsid w:val="00AD6678"/>
    <w:rsid w:val="00AF47ED"/>
    <w:rsid w:val="00B064DC"/>
    <w:rsid w:val="00B15D9C"/>
    <w:rsid w:val="00B174F4"/>
    <w:rsid w:val="00B17F43"/>
    <w:rsid w:val="00B2685F"/>
    <w:rsid w:val="00B312AA"/>
    <w:rsid w:val="00B34649"/>
    <w:rsid w:val="00B3780D"/>
    <w:rsid w:val="00B40140"/>
    <w:rsid w:val="00B455FE"/>
    <w:rsid w:val="00B51FA5"/>
    <w:rsid w:val="00B55C4E"/>
    <w:rsid w:val="00B5712F"/>
    <w:rsid w:val="00B60933"/>
    <w:rsid w:val="00B667EA"/>
    <w:rsid w:val="00B734EF"/>
    <w:rsid w:val="00B736BD"/>
    <w:rsid w:val="00B75EAF"/>
    <w:rsid w:val="00B82614"/>
    <w:rsid w:val="00B87AD3"/>
    <w:rsid w:val="00BA5124"/>
    <w:rsid w:val="00BD22EE"/>
    <w:rsid w:val="00BE5771"/>
    <w:rsid w:val="00BF1120"/>
    <w:rsid w:val="00C241ED"/>
    <w:rsid w:val="00C27744"/>
    <w:rsid w:val="00C3460D"/>
    <w:rsid w:val="00C414E0"/>
    <w:rsid w:val="00C50743"/>
    <w:rsid w:val="00C55118"/>
    <w:rsid w:val="00C720F1"/>
    <w:rsid w:val="00C72CD9"/>
    <w:rsid w:val="00C77018"/>
    <w:rsid w:val="00C80013"/>
    <w:rsid w:val="00C87AA9"/>
    <w:rsid w:val="00C91423"/>
    <w:rsid w:val="00C91E5C"/>
    <w:rsid w:val="00C93024"/>
    <w:rsid w:val="00C960A6"/>
    <w:rsid w:val="00CA77A2"/>
    <w:rsid w:val="00CB605B"/>
    <w:rsid w:val="00CC4E46"/>
    <w:rsid w:val="00CD3984"/>
    <w:rsid w:val="00CE609D"/>
    <w:rsid w:val="00CE72E0"/>
    <w:rsid w:val="00CF2164"/>
    <w:rsid w:val="00D0150C"/>
    <w:rsid w:val="00D04919"/>
    <w:rsid w:val="00D07F02"/>
    <w:rsid w:val="00D2458C"/>
    <w:rsid w:val="00D40637"/>
    <w:rsid w:val="00D50023"/>
    <w:rsid w:val="00D63B8D"/>
    <w:rsid w:val="00D70DFE"/>
    <w:rsid w:val="00D732F1"/>
    <w:rsid w:val="00D9671B"/>
    <w:rsid w:val="00DA2B06"/>
    <w:rsid w:val="00DC6F9C"/>
    <w:rsid w:val="00DD34E7"/>
    <w:rsid w:val="00DE0E7B"/>
    <w:rsid w:val="00E05220"/>
    <w:rsid w:val="00E15DAA"/>
    <w:rsid w:val="00E27308"/>
    <w:rsid w:val="00E40910"/>
    <w:rsid w:val="00E5752E"/>
    <w:rsid w:val="00E637D1"/>
    <w:rsid w:val="00E66781"/>
    <w:rsid w:val="00E7338E"/>
    <w:rsid w:val="00E77A9B"/>
    <w:rsid w:val="00E8544C"/>
    <w:rsid w:val="00E90C70"/>
    <w:rsid w:val="00E94376"/>
    <w:rsid w:val="00EA1AC5"/>
    <w:rsid w:val="00EA42C9"/>
    <w:rsid w:val="00EB297C"/>
    <w:rsid w:val="00EC0B76"/>
    <w:rsid w:val="00EE137E"/>
    <w:rsid w:val="00EF075A"/>
    <w:rsid w:val="00EF09DB"/>
    <w:rsid w:val="00EF4B08"/>
    <w:rsid w:val="00F064AC"/>
    <w:rsid w:val="00F075B3"/>
    <w:rsid w:val="00F13AC3"/>
    <w:rsid w:val="00F201D9"/>
    <w:rsid w:val="00F23BF1"/>
    <w:rsid w:val="00F23C73"/>
    <w:rsid w:val="00F258FD"/>
    <w:rsid w:val="00F4426A"/>
    <w:rsid w:val="00F51D8F"/>
    <w:rsid w:val="00F57A5C"/>
    <w:rsid w:val="00F60A06"/>
    <w:rsid w:val="00F617F5"/>
    <w:rsid w:val="00F620DD"/>
    <w:rsid w:val="00F62C48"/>
    <w:rsid w:val="00F6372D"/>
    <w:rsid w:val="00F923B4"/>
    <w:rsid w:val="00FA6573"/>
    <w:rsid w:val="00FB06DC"/>
    <w:rsid w:val="00FB154C"/>
    <w:rsid w:val="00FB4E7A"/>
    <w:rsid w:val="00FB53AB"/>
    <w:rsid w:val="00FB6120"/>
    <w:rsid w:val="00FB754A"/>
    <w:rsid w:val="00FC32B6"/>
    <w:rsid w:val="00FC7A92"/>
    <w:rsid w:val="00FD0E8A"/>
    <w:rsid w:val="00FD49CC"/>
    <w:rsid w:val="00FF0A55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75A741"/>
  <w15:docId w15:val="{8EA58088-0813-4799-B055-7FECDC4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Emphasis"/>
    <w:basedOn w:val="a0"/>
    <w:uiPriority w:val="20"/>
    <w:qFormat/>
    <w:rsid w:val="00495DE6"/>
    <w:rPr>
      <w:i/>
      <w:iCs/>
    </w:rPr>
  </w:style>
  <w:style w:type="character" w:styleId="ae">
    <w:name w:val="Strong"/>
    <w:basedOn w:val="a0"/>
    <w:uiPriority w:val="22"/>
    <w:qFormat/>
    <w:rsid w:val="00C241E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36EF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36EF7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rsid w:val="00047DE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7DE7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f1">
    <w:name w:val="No Spacing"/>
    <w:uiPriority w:val="1"/>
    <w:qFormat/>
    <w:rsid w:val="00772C24"/>
    <w:rPr>
      <w:color w:val="000000"/>
    </w:rPr>
  </w:style>
  <w:style w:type="character" w:customStyle="1" w:styleId="xcontentpasted0">
    <w:name w:val="x_contentpasted0"/>
    <w:basedOn w:val="a0"/>
    <w:rsid w:val="001D4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h.sonets\Downloads\!&#1086;&#1088;&#1077;&#1085;&#1076;&#1072;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4C1AB-3A23-44BB-9327-5B9AA9A2B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1266</Words>
  <Characters>7217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Пояснювальна записка рішенням</vt:lpstr>
      <vt:lpstr>Пояснювальна записка рішенням</vt:lpstr>
    </vt:vector>
  </TitlesOfParts>
  <Manager>Відділ з питань орендних відносин</Manager>
  <Company>ДЕПАРТАМЕНТ ЗЕМЕЛЬНИХ РЕСУРСІВ</Company>
  <LinksUpToDate>false</LinksUpToDate>
  <CharactersWithSpaces>8467</CharactersWithSpaces>
  <SharedDoc>false</SharedDoc>
  <HyperlinkBase>121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рішенням</dc:title>
  <dc:creator>Поп Лілія Володимирівна</dc:creator>
  <cp:keywords>{"doc_type_id":121,"doc_type_name":"Пояснювальна записка рішенням","doc_type_file":"Пояснювальна_записка_рішенням.docx"}</cp:keywords>
  <cp:lastModifiedBy>Земляк Олександр Володимирович</cp:lastModifiedBy>
  <cp:revision>4</cp:revision>
  <cp:lastPrinted>2025-01-10T13:11:00Z</cp:lastPrinted>
  <dcterms:created xsi:type="dcterms:W3CDTF">2025-01-08T08:56:00Z</dcterms:created>
  <dcterms:modified xsi:type="dcterms:W3CDTF">2025-01-10T13:13:00Z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2025-01-08T08:20:20Z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45fed4ee-c655-45c5-bd90-da497c6c7946</vt:lpwstr>
  </property>
  <property fmtid="{D5CDD505-2E9C-101B-9397-08002B2CF9AE}" pid="8" name="MSIP_Label_defa4170-0d19-0005-0004-bc88714345d2_ContentBits">
    <vt:lpwstr>0</vt:lpwstr>
  </property>
</Properties>
</file>