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BD381" w14:textId="3F41F241" w:rsidR="00D437FF" w:rsidRPr="005660BA" w:rsidRDefault="006C5603" w:rsidP="00522EA9">
      <w:pPr>
        <w:pStyle w:val="50"/>
        <w:shd w:val="clear" w:color="auto" w:fill="auto"/>
        <w:ind w:right="2373"/>
        <w:jc w:val="center"/>
        <w:rPr>
          <w:sz w:val="36"/>
          <w:szCs w:val="36"/>
        </w:rPr>
      </w:pPr>
      <w:r w:rsidRPr="00A5495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216" behindDoc="1" locked="0" layoutInCell="1" allowOverlap="1" wp14:anchorId="06F67A5D" wp14:editId="2C1A7696">
            <wp:simplePos x="0" y="0"/>
            <wp:positionH relativeFrom="column">
              <wp:posOffset>4685665</wp:posOffset>
            </wp:positionH>
            <wp:positionV relativeFrom="paragraph">
              <wp:posOffset>231140</wp:posOffset>
            </wp:positionV>
            <wp:extent cx="1017767" cy="922352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767" cy="9223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4611" w:rsidRPr="005660BA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0" distB="0" distL="0" distR="0" simplePos="0" relativeHeight="125829378" behindDoc="1" locked="0" layoutInCell="1" allowOverlap="1" wp14:anchorId="431CABDF" wp14:editId="57CCB997">
                <wp:simplePos x="0" y="0"/>
                <wp:positionH relativeFrom="page">
                  <wp:posOffset>5430520</wp:posOffset>
                </wp:positionH>
                <wp:positionV relativeFrom="paragraph">
                  <wp:posOffset>-47625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715FF5" w14:textId="77777777" w:rsidR="00D437FF" w:rsidRPr="007F01BC" w:rsidRDefault="003D461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 справи</w:t>
                            </w:r>
                          </w:p>
                          <w:p w14:paraId="6B7B1F4E" w14:textId="77777777" w:rsidR="00D437FF" w:rsidRPr="007F01BC" w:rsidRDefault="003D4611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4D4053" w:rsidRPr="007F01BC">
                              <w:rPr>
                                <w:sz w:val="24"/>
                                <w:szCs w:val="24"/>
                              </w:rPr>
                              <w:t>632730158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31CABDF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27.6pt;margin-top:-3.75pt;width:117.8pt;height:27.8pt;z-index:-37748710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ifQmrOAAAAAKAQAADwAAAAAA&#10;AAAAAAAAAADlAwAAZHJzL2Rvd25yZXYueG1sUEsFBgAAAAAEAAQA8wAAAPIEAAAAAA==&#10;" filled="f" stroked="f">
                <v:textbox inset="0,0,0,0">
                  <w:txbxContent>
                    <w:p w14:paraId="6F715FF5" w14:textId="77777777" w:rsidR="00D437FF" w:rsidRPr="007F01BC" w:rsidRDefault="003D4611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 справи</w:t>
                      </w:r>
                    </w:p>
                    <w:p w14:paraId="6B7B1F4E" w14:textId="77777777" w:rsidR="00D437FF" w:rsidRPr="007F01BC" w:rsidRDefault="003D4611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 xml:space="preserve">№ </w:t>
                      </w:r>
                      <w:r w:rsidR="004D4053" w:rsidRPr="007F01BC">
                        <w:rPr>
                          <w:sz w:val="24"/>
                          <w:szCs w:val="24"/>
                        </w:rPr>
                        <w:t>632730158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D4611" w:rsidRPr="005660BA">
        <w:rPr>
          <w:sz w:val="36"/>
          <w:szCs w:val="36"/>
        </w:rPr>
        <w:t>ПОЯСНЮВАЛЬНА ЗАПИСКА</w:t>
      </w:r>
    </w:p>
    <w:p w14:paraId="0B0DB317" w14:textId="327EA30D" w:rsidR="00D437FF" w:rsidRPr="00A54958" w:rsidRDefault="003D4611" w:rsidP="00522EA9">
      <w:pPr>
        <w:pStyle w:val="1"/>
        <w:shd w:val="clear" w:color="auto" w:fill="auto"/>
        <w:spacing w:after="0"/>
        <w:ind w:right="2798" w:firstLine="0"/>
        <w:jc w:val="center"/>
        <w:rPr>
          <w:sz w:val="24"/>
          <w:szCs w:val="24"/>
        </w:rPr>
      </w:pPr>
      <w:r w:rsidRPr="00A54958">
        <w:rPr>
          <w:b/>
          <w:bCs/>
          <w:sz w:val="24"/>
          <w:szCs w:val="24"/>
        </w:rPr>
        <w:t xml:space="preserve">№ </w:t>
      </w:r>
      <w:r w:rsidR="00301E07" w:rsidRPr="00A54958">
        <w:rPr>
          <w:b/>
          <w:bCs/>
          <w:sz w:val="24"/>
          <w:szCs w:val="24"/>
          <w:lang w:val="en-US"/>
        </w:rPr>
        <w:t>ПЗН-51441</w:t>
      </w:r>
      <w:r w:rsidRPr="00A54958">
        <w:rPr>
          <w:b/>
          <w:bCs/>
          <w:sz w:val="24"/>
          <w:szCs w:val="24"/>
        </w:rPr>
        <w:t xml:space="preserve"> від </w:t>
      </w:r>
      <w:r w:rsidR="00E71B39" w:rsidRPr="00A54958">
        <w:rPr>
          <w:b/>
          <w:bCs/>
          <w:sz w:val="24"/>
          <w:szCs w:val="24"/>
          <w:lang w:val="en-US"/>
        </w:rPr>
        <w:t>22.02.2023</w:t>
      </w:r>
    </w:p>
    <w:p w14:paraId="279C27D0" w14:textId="69AF2918" w:rsidR="00D437FF" w:rsidRDefault="003D4611" w:rsidP="00A54958">
      <w:pPr>
        <w:pStyle w:val="20"/>
        <w:shd w:val="clear" w:color="auto" w:fill="auto"/>
        <w:ind w:right="2798"/>
      </w:pP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 xml:space="preserve">до </w:t>
      </w:r>
      <w:r w:rsidR="00612AE2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проєкт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t>у рішення Київської міської ради:</w:t>
      </w:r>
      <w:r w:rsidRPr="00A54958">
        <w:rPr>
          <w:rFonts w:ascii="Times New Roman" w:eastAsia="Times New Roman" w:hAnsi="Times New Roman" w:cs="Times New Roman"/>
          <w:i w:val="0"/>
          <w:iCs w:val="0"/>
          <w:sz w:val="24"/>
          <w:szCs w:val="24"/>
        </w:rPr>
        <w:br/>
      </w:r>
      <w:r w:rsidRPr="00A54958">
        <w:rPr>
          <w:rFonts w:ascii="Times New Roman" w:hAnsi="Times New Roman" w:cs="Times New Roman"/>
          <w:b/>
          <w:sz w:val="24"/>
          <w:szCs w:val="24"/>
        </w:rPr>
        <w:t>Про надання</w:t>
      </w:r>
      <w:r w:rsidR="003B26AF" w:rsidRPr="00A54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4053" w:rsidRPr="00D41AEE">
        <w:rPr>
          <w:rFonts w:ascii="Times New Roman" w:hAnsi="Times New Roman" w:cs="Times New Roman"/>
          <w:b/>
          <w:sz w:val="24"/>
          <w:szCs w:val="24"/>
        </w:rPr>
        <w:t>КИЇВСЬК</w:t>
      </w:r>
      <w:r w:rsidR="00D41AEE">
        <w:rPr>
          <w:rFonts w:ascii="Times New Roman" w:hAnsi="Times New Roman" w:cs="Times New Roman"/>
          <w:b/>
          <w:sz w:val="24"/>
          <w:szCs w:val="24"/>
        </w:rPr>
        <w:t>ОМУ</w:t>
      </w:r>
      <w:r w:rsidR="004D4053" w:rsidRPr="00D41AEE">
        <w:rPr>
          <w:rFonts w:ascii="Times New Roman" w:hAnsi="Times New Roman" w:cs="Times New Roman"/>
          <w:b/>
          <w:sz w:val="24"/>
          <w:szCs w:val="24"/>
        </w:rPr>
        <w:t xml:space="preserve"> КОМУНАЛЬН</w:t>
      </w:r>
      <w:r w:rsidR="00D41AEE">
        <w:rPr>
          <w:rFonts w:ascii="Times New Roman" w:hAnsi="Times New Roman" w:cs="Times New Roman"/>
          <w:b/>
          <w:sz w:val="24"/>
          <w:szCs w:val="24"/>
        </w:rPr>
        <w:t>ОМУ</w:t>
      </w:r>
      <w:r w:rsidR="004D4053" w:rsidRPr="00D41AEE">
        <w:rPr>
          <w:rFonts w:ascii="Times New Roman" w:hAnsi="Times New Roman" w:cs="Times New Roman"/>
          <w:b/>
          <w:sz w:val="24"/>
          <w:szCs w:val="24"/>
        </w:rPr>
        <w:t xml:space="preserve"> ОБ'ЄДНАНН</w:t>
      </w:r>
      <w:r w:rsidR="00D41AEE">
        <w:rPr>
          <w:rFonts w:ascii="Times New Roman" w:hAnsi="Times New Roman" w:cs="Times New Roman"/>
          <w:b/>
          <w:sz w:val="24"/>
          <w:szCs w:val="24"/>
        </w:rPr>
        <w:t>Ю</w:t>
      </w:r>
      <w:r w:rsidR="004D4053" w:rsidRPr="00D41AEE">
        <w:rPr>
          <w:rFonts w:ascii="Times New Roman" w:hAnsi="Times New Roman" w:cs="Times New Roman"/>
          <w:b/>
          <w:sz w:val="24"/>
          <w:szCs w:val="24"/>
        </w:rPr>
        <w:t xml:space="preserve"> ЗЕЛЕНОГО БУДІВНИЦТВА ТА ЕКСПЛУАТАЦІЇ ЗЕЛЕНИХ НАСАДЖЕНЬ МІСТА «КИЇВЗЕЛЕНБУД»</w:t>
      </w:r>
      <w:r w:rsidR="006C75C6" w:rsidRPr="00D41AEE">
        <w:rPr>
          <w:rFonts w:ascii="Times New Roman" w:hAnsi="Times New Roman" w:cs="Times New Roman"/>
          <w:b/>
          <w:sz w:val="24"/>
          <w:szCs w:val="24"/>
        </w:rPr>
        <w:t xml:space="preserve"> дозволу</w:t>
      </w:r>
      <w:r w:rsidR="006C75C6">
        <w:rPr>
          <w:rFonts w:ascii="Times New Roman" w:hAnsi="Times New Roman" w:cs="Times New Roman"/>
          <w:b/>
          <w:sz w:val="24"/>
          <w:szCs w:val="24"/>
        </w:rPr>
        <w:t xml:space="preserve"> на розроблення проєкту землеустрою щодо відведення</w:t>
      </w:r>
      <w:r w:rsidR="003D065D" w:rsidRPr="00A54958">
        <w:rPr>
          <w:rFonts w:ascii="Times New Roman" w:hAnsi="Times New Roman" w:cs="Times New Roman"/>
          <w:b/>
          <w:sz w:val="24"/>
          <w:szCs w:val="24"/>
        </w:rPr>
        <w:t xml:space="preserve"> земельної </w:t>
      </w:r>
      <w:r w:rsidR="006C75C6">
        <w:rPr>
          <w:rFonts w:ascii="Times New Roman" w:hAnsi="Times New Roman" w:cs="Times New Roman"/>
          <w:b/>
          <w:sz w:val="24"/>
          <w:szCs w:val="24"/>
        </w:rPr>
        <w:t xml:space="preserve">ділянки у постійне користування </w:t>
      </w:r>
      <w:r w:rsidR="00B03C65" w:rsidRPr="00D41AEE">
        <w:rPr>
          <w:rFonts w:ascii="Times New Roman" w:hAnsi="Times New Roman" w:cs="Times New Roman"/>
          <w:b/>
          <w:sz w:val="24"/>
          <w:szCs w:val="24"/>
        </w:rPr>
        <w:t>для експлуатації та обслуговування скверу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4D4053" w:rsidRPr="00A54958">
        <w:rPr>
          <w:rFonts w:ascii="Times New Roman" w:hAnsi="Times New Roman" w:cs="Times New Roman"/>
          <w:b/>
          <w:sz w:val="24"/>
          <w:szCs w:val="24"/>
        </w:rPr>
        <w:t>вул. Квітки-Основ'яненка (на схилах Мишоловського яру)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у </w:t>
      </w:r>
      <w:r w:rsidR="004D4053" w:rsidRPr="00A54958">
        <w:rPr>
          <w:rFonts w:ascii="Times New Roman" w:hAnsi="Times New Roman" w:cs="Times New Roman"/>
          <w:b/>
          <w:sz w:val="24"/>
          <w:szCs w:val="24"/>
        </w:rPr>
        <w:t xml:space="preserve">Голосіївському </w:t>
      </w:r>
      <w:r w:rsidRPr="00A54958">
        <w:rPr>
          <w:rFonts w:ascii="Times New Roman" w:hAnsi="Times New Roman" w:cs="Times New Roman"/>
          <w:b/>
          <w:sz w:val="24"/>
          <w:szCs w:val="24"/>
        </w:rPr>
        <w:t>районі</w:t>
      </w:r>
      <w:r w:rsidR="003B26AF" w:rsidRPr="00A549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4958">
        <w:rPr>
          <w:rFonts w:ascii="Times New Roman" w:hAnsi="Times New Roman" w:cs="Times New Roman"/>
          <w:b/>
          <w:sz w:val="24"/>
          <w:szCs w:val="24"/>
        </w:rPr>
        <w:t>м</w:t>
      </w:r>
      <w:r w:rsidR="00E37FDA">
        <w:rPr>
          <w:rFonts w:ascii="Times New Roman" w:hAnsi="Times New Roman" w:cs="Times New Roman"/>
          <w:b/>
          <w:sz w:val="24"/>
          <w:szCs w:val="24"/>
        </w:rPr>
        <w:t>іста</w:t>
      </w:r>
      <w:r w:rsidRPr="00A54958">
        <w:rPr>
          <w:rFonts w:ascii="Times New Roman" w:hAnsi="Times New Roman" w:cs="Times New Roman"/>
          <w:b/>
          <w:sz w:val="24"/>
          <w:szCs w:val="24"/>
        </w:rPr>
        <w:t xml:space="preserve"> Києва</w:t>
      </w:r>
      <w:r w:rsidRPr="007F01BC">
        <w:rPr>
          <w:rFonts w:ascii="Times New Roman" w:hAnsi="Times New Roman" w:cs="Times New Roman"/>
          <w:b/>
          <w:sz w:val="20"/>
          <w:szCs w:val="20"/>
        </w:rPr>
        <w:br/>
      </w:r>
    </w:p>
    <w:p w14:paraId="2CB021B8" w14:textId="77777777" w:rsidR="003C0A13" w:rsidRPr="00C44DBB" w:rsidRDefault="003D4611" w:rsidP="00D0322C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sz w:val="19"/>
          <w:szCs w:val="19"/>
        </w:rPr>
      </w:pPr>
      <w:r w:rsidRPr="00C44DBB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6"/>
        <w:gridCol w:w="6103"/>
      </w:tblGrid>
      <w:tr w:rsidR="00D437FF" w14:paraId="0DE63DF3" w14:textId="77777777" w:rsidTr="00D41AEE">
        <w:trPr>
          <w:cantSplit/>
          <w:trHeight w:hRule="exact" w:val="1026"/>
        </w:trPr>
        <w:tc>
          <w:tcPr>
            <w:tcW w:w="3536" w:type="dxa"/>
            <w:shd w:val="clear" w:color="auto" w:fill="FFFFFF"/>
          </w:tcPr>
          <w:p w14:paraId="7C0A4A6F" w14:textId="2DD62968" w:rsidR="00D437FF" w:rsidRPr="005660BA" w:rsidRDefault="00C16947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D4611" w:rsidRPr="005660BA">
              <w:rPr>
                <w:sz w:val="24"/>
                <w:szCs w:val="24"/>
              </w:rPr>
              <w:t>Назва</w:t>
            </w:r>
          </w:p>
        </w:tc>
        <w:tc>
          <w:tcPr>
            <w:tcW w:w="6103" w:type="dxa"/>
            <w:shd w:val="clear" w:color="auto" w:fill="FFFFFF"/>
          </w:tcPr>
          <w:p w14:paraId="31D6862D" w14:textId="1425B868" w:rsidR="00D437FF" w:rsidRPr="00447390" w:rsidRDefault="004D4053" w:rsidP="00447390">
            <w:pPr>
              <w:pStyle w:val="a7"/>
              <w:shd w:val="clear" w:color="auto" w:fill="auto"/>
              <w:spacing w:after="0"/>
              <w:ind w:firstLine="147"/>
              <w:rPr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3C0A13" w14:paraId="745C51F1" w14:textId="77777777" w:rsidTr="00791F4A">
        <w:trPr>
          <w:cantSplit/>
          <w:trHeight w:hRule="exact" w:val="834"/>
        </w:trPr>
        <w:tc>
          <w:tcPr>
            <w:tcW w:w="3536" w:type="dxa"/>
            <w:shd w:val="clear" w:color="auto" w:fill="FFFFFF"/>
          </w:tcPr>
          <w:p w14:paraId="54E33F56" w14:textId="0BFF4497" w:rsidR="003C0A13" w:rsidRPr="005660BA" w:rsidRDefault="00C16947" w:rsidP="003C0A13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Перелік засновників</w:t>
            </w:r>
          </w:p>
          <w:p w14:paraId="3147A43C" w14:textId="5AF7051C" w:rsidR="00074B7A" w:rsidRPr="00791F4A" w:rsidRDefault="00C16947" w:rsidP="00074B7A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C0A13" w:rsidRPr="005660BA">
              <w:rPr>
                <w:sz w:val="24"/>
                <w:szCs w:val="24"/>
              </w:rPr>
              <w:t>(учасників)</w:t>
            </w:r>
            <w:r w:rsidR="00074B7A" w:rsidRPr="005660BA">
              <w:rPr>
                <w:sz w:val="18"/>
                <w:szCs w:val="18"/>
              </w:rPr>
              <w:t>*</w:t>
            </w:r>
          </w:p>
          <w:p w14:paraId="2474614C" w14:textId="77777777" w:rsidR="003C0A13" w:rsidRDefault="003C0A13">
            <w:pPr>
              <w:pStyle w:val="a7"/>
              <w:shd w:val="clear" w:color="auto" w:fill="auto"/>
              <w:spacing w:after="0"/>
              <w:ind w:firstLine="0"/>
              <w:rPr>
                <w:sz w:val="16"/>
                <w:szCs w:val="16"/>
              </w:rPr>
            </w:pPr>
          </w:p>
        </w:tc>
        <w:tc>
          <w:tcPr>
            <w:tcW w:w="6103" w:type="dxa"/>
            <w:shd w:val="clear" w:color="auto" w:fill="FFFFFF"/>
          </w:tcPr>
          <w:p w14:paraId="1FC56FBC" w14:textId="6F92637A" w:rsidR="003C0A13" w:rsidRPr="00447390" w:rsidRDefault="00D41AEE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321646">
              <w:rPr>
                <w:i/>
                <w:iCs/>
                <w:sz w:val="24"/>
                <w:szCs w:val="19"/>
              </w:rPr>
              <w:t>КИЇВСЬКА МІСЬКА ДЕРЖАВНА АДМІНІСТРАЦІЯ</w:t>
            </w:r>
            <w:r w:rsidRPr="00321646">
              <w:rPr>
                <w:i/>
                <w:iCs/>
                <w:sz w:val="24"/>
                <w:szCs w:val="19"/>
              </w:rPr>
              <w:br/>
              <w:t>01044, м. Київ, Шевченківський район, ВУЛИЦЯ ХРЕЩАТИК, будинок 36</w:t>
            </w:r>
          </w:p>
        </w:tc>
      </w:tr>
      <w:tr w:rsidR="005660BA" w14:paraId="29ECCC93" w14:textId="77777777" w:rsidTr="00791F4A">
        <w:trPr>
          <w:cantSplit/>
          <w:trHeight w:hRule="exact" w:val="705"/>
        </w:trPr>
        <w:tc>
          <w:tcPr>
            <w:tcW w:w="3536" w:type="dxa"/>
            <w:shd w:val="clear" w:color="auto" w:fill="FFFFFF"/>
          </w:tcPr>
          <w:p w14:paraId="14C071CE" w14:textId="518BDC1C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Кінцевий бенефіціарний</w:t>
            </w:r>
          </w:p>
          <w:p w14:paraId="25B239A2" w14:textId="7D880F4F" w:rsidR="005660BA" w:rsidRPr="00791F4A" w:rsidRDefault="00C16947" w:rsidP="00791F4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власник (контролер)</w:t>
            </w:r>
            <w:r w:rsidR="005660BA" w:rsidRPr="005660BA">
              <w:rPr>
                <w:sz w:val="18"/>
                <w:szCs w:val="18"/>
              </w:rPr>
              <w:t>*</w:t>
            </w:r>
            <w:r w:rsidR="00791F4A">
              <w:t xml:space="preserve"> </w:t>
            </w:r>
          </w:p>
        </w:tc>
        <w:tc>
          <w:tcPr>
            <w:tcW w:w="6103" w:type="dxa"/>
            <w:shd w:val="clear" w:color="auto" w:fill="FFFFFF"/>
          </w:tcPr>
          <w:p w14:paraId="4159B7CB" w14:textId="198D9A14" w:rsidR="005660BA" w:rsidRPr="00447390" w:rsidRDefault="00B24B4A" w:rsidP="00447390">
            <w:pPr>
              <w:pStyle w:val="a7"/>
              <w:shd w:val="clear" w:color="auto" w:fill="auto"/>
              <w:spacing w:after="0"/>
              <w:ind w:firstLine="147"/>
              <w:rPr>
                <w:i/>
                <w:iCs/>
                <w:sz w:val="19"/>
                <w:szCs w:val="19"/>
              </w:rPr>
            </w:pPr>
            <w:r w:rsidRPr="00447390">
              <w:rPr>
                <w:i/>
                <w:iCs/>
                <w:sz w:val="24"/>
                <w:szCs w:val="19"/>
              </w:rPr>
              <w:t>Відсутній</w:t>
            </w:r>
          </w:p>
        </w:tc>
      </w:tr>
      <w:tr w:rsidR="005660BA" w14:paraId="71964F0B" w14:textId="77777777" w:rsidTr="00E267AF">
        <w:trPr>
          <w:cantSplit/>
          <w:trHeight w:hRule="exact" w:val="265"/>
        </w:trPr>
        <w:tc>
          <w:tcPr>
            <w:tcW w:w="3536" w:type="dxa"/>
            <w:shd w:val="clear" w:color="auto" w:fill="FFFFFF"/>
          </w:tcPr>
          <w:p w14:paraId="7C70F778" w14:textId="67C0548A" w:rsidR="005660BA" w:rsidRPr="005660BA" w:rsidRDefault="00C16947" w:rsidP="005660BA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660BA" w:rsidRPr="005660BA">
              <w:rPr>
                <w:sz w:val="24"/>
                <w:szCs w:val="24"/>
              </w:rPr>
              <w:t>Клопотання</w:t>
            </w:r>
          </w:p>
        </w:tc>
        <w:tc>
          <w:tcPr>
            <w:tcW w:w="6103" w:type="dxa"/>
            <w:shd w:val="clear" w:color="auto" w:fill="FFFFFF"/>
          </w:tcPr>
          <w:p w14:paraId="14D2AF28" w14:textId="77777777" w:rsidR="005660BA" w:rsidRPr="00447390" w:rsidRDefault="005660BA" w:rsidP="00447390">
            <w:pPr>
              <w:pStyle w:val="a7"/>
              <w:shd w:val="clear" w:color="auto" w:fill="auto"/>
              <w:spacing w:after="0"/>
              <w:ind w:left="30" w:firstLine="147"/>
              <w:rPr>
                <w:i/>
                <w:iCs/>
                <w:sz w:val="24"/>
                <w:szCs w:val="24"/>
              </w:rPr>
            </w:pPr>
            <w:r w:rsidRPr="00447390">
              <w:rPr>
                <w:i/>
                <w:iCs/>
                <w:sz w:val="24"/>
                <w:szCs w:val="24"/>
              </w:rPr>
              <w:t>від 20.02.2023 № 632730158</w:t>
            </w:r>
          </w:p>
        </w:tc>
      </w:tr>
    </w:tbl>
    <w:p w14:paraId="2E635E12" w14:textId="77777777" w:rsidR="00D437FF" w:rsidRDefault="00D437FF">
      <w:pPr>
        <w:spacing w:after="79" w:line="1" w:lineRule="exact"/>
      </w:pPr>
    </w:p>
    <w:p w14:paraId="76209ED5" w14:textId="77777777" w:rsidR="00791F4A" w:rsidRPr="005660BA" w:rsidRDefault="00791F4A" w:rsidP="00791F4A">
      <w:pPr>
        <w:pStyle w:val="a5"/>
        <w:shd w:val="clear" w:color="auto" w:fill="auto"/>
        <w:rPr>
          <w:sz w:val="18"/>
          <w:szCs w:val="18"/>
        </w:rPr>
      </w:pPr>
      <w:r w:rsidRPr="005660BA">
        <w:rPr>
          <w:sz w:val="18"/>
          <w:szCs w:val="18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226D2964" w14:textId="77777777" w:rsidR="006C75C6" w:rsidRPr="006C75C6" w:rsidRDefault="006C75C6" w:rsidP="006C75C6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</w:rPr>
      </w:pPr>
    </w:p>
    <w:p w14:paraId="24182398" w14:textId="447AA834" w:rsidR="00854144" w:rsidRPr="006C75C6" w:rsidRDefault="003D4611" w:rsidP="006C75C6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rStyle w:val="ad"/>
          <w:i w:val="0"/>
          <w:iCs w:val="0"/>
          <w:sz w:val="24"/>
          <w:szCs w:val="24"/>
        </w:rPr>
      </w:pPr>
      <w:r w:rsidRPr="005660BA">
        <w:rPr>
          <w:b/>
          <w:bCs/>
          <w:sz w:val="24"/>
          <w:szCs w:val="24"/>
        </w:rPr>
        <w:t xml:space="preserve">Відомості про земельну ділянку </w:t>
      </w:r>
      <w:r w:rsidR="00D41AEE">
        <w:rPr>
          <w:b/>
          <w:bCs/>
          <w:sz w:val="24"/>
          <w:szCs w:val="24"/>
        </w:rPr>
        <w:t xml:space="preserve"> (обліковий код </w:t>
      </w:r>
      <w:r w:rsidR="008F1609" w:rsidRPr="005660BA">
        <w:rPr>
          <w:b/>
          <w:bCs/>
          <w:sz w:val="24"/>
          <w:szCs w:val="24"/>
        </w:rPr>
        <w:t>79:249:0376</w:t>
      </w:r>
      <w:r w:rsidR="00D41AEE">
        <w:rPr>
          <w:b/>
          <w:bCs/>
          <w:sz w:val="24"/>
          <w:szCs w:val="24"/>
        </w:rPr>
        <w:t>)</w:t>
      </w:r>
      <w:r w:rsidR="007D79A0">
        <w:rPr>
          <w:b/>
          <w:bCs/>
          <w:sz w:val="24"/>
          <w:szCs w:val="24"/>
          <w:lang w:val="ru-RU"/>
        </w:rPr>
        <w:t>.</w:t>
      </w:r>
      <w:r w:rsidR="0061315E" w:rsidRPr="006C75C6">
        <w:rPr>
          <w:sz w:val="24"/>
          <w:szCs w:val="24"/>
        </w:rPr>
        <w:tab/>
      </w:r>
    </w:p>
    <w:tbl>
      <w:tblPr>
        <w:tblStyle w:val="a8"/>
        <w:tblW w:w="9657" w:type="dxa"/>
        <w:tblInd w:w="108" w:type="dxa"/>
        <w:tblLook w:val="04A0" w:firstRow="1" w:lastRow="0" w:firstColumn="1" w:lastColumn="0" w:noHBand="0" w:noVBand="1"/>
      </w:tblPr>
      <w:tblGrid>
        <w:gridCol w:w="3536"/>
        <w:gridCol w:w="6121"/>
      </w:tblGrid>
      <w:tr w:rsidR="00C022FD" w:rsidRPr="00C022FD" w14:paraId="4889BBD7" w14:textId="77777777" w:rsidTr="006C75C6">
        <w:trPr>
          <w:cantSplit/>
          <w:trHeight w:val="372"/>
        </w:trPr>
        <w:tc>
          <w:tcPr>
            <w:tcW w:w="3536" w:type="dxa"/>
          </w:tcPr>
          <w:p w14:paraId="025B3B90" w14:textId="390996A4" w:rsidR="00C022FD" w:rsidRPr="00C022FD" w:rsidRDefault="00C16947" w:rsidP="00447390">
            <w:pPr>
              <w:pStyle w:val="1"/>
              <w:shd w:val="clear" w:color="auto" w:fill="auto"/>
              <w:tabs>
                <w:tab w:val="left" w:pos="0"/>
                <w:tab w:val="left" w:pos="1515"/>
              </w:tabs>
              <w:spacing w:after="0"/>
              <w:ind w:hanging="105"/>
              <w:rPr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C022FD" w:rsidRPr="00C022FD">
              <w:rPr>
                <w:sz w:val="24"/>
                <w:szCs w:val="24"/>
              </w:rPr>
              <w:t>Місце розташування (адреса)</w:t>
            </w:r>
            <w:r w:rsidR="00C022FD"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0108C567" w14:textId="33DF250A" w:rsidR="00C022FD" w:rsidRPr="00447390" w:rsidRDefault="00C022FD" w:rsidP="0044739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47390">
              <w:rPr>
                <w:rFonts w:ascii="Times New Roman" w:hAnsi="Times New Roman" w:cs="Times New Roman"/>
                <w:i/>
                <w:iCs/>
              </w:rPr>
              <w:t>м. Київ, р-н Голосіївський, вул. Квітки-Основ'яненка (на схилах Мишоловського яру)</w:t>
            </w:r>
          </w:p>
        </w:tc>
      </w:tr>
      <w:tr w:rsidR="00C022FD" w:rsidRPr="00C022FD" w14:paraId="6A951C31" w14:textId="77777777" w:rsidTr="006C75C6">
        <w:trPr>
          <w:cantSplit/>
          <w:trHeight w:val="372"/>
        </w:trPr>
        <w:tc>
          <w:tcPr>
            <w:tcW w:w="3536" w:type="dxa"/>
          </w:tcPr>
          <w:p w14:paraId="66F7F326" w14:textId="3D584552" w:rsidR="00C022FD" w:rsidRPr="00C022FD" w:rsidRDefault="00C022FD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30" w:hanging="105"/>
              <w:rPr>
                <w:i/>
                <w:sz w:val="24"/>
                <w:szCs w:val="24"/>
                <w:lang w:val="en-US"/>
              </w:rPr>
            </w:pPr>
            <w:r w:rsidRPr="00C022FD">
              <w:rPr>
                <w:sz w:val="24"/>
                <w:szCs w:val="24"/>
              </w:rPr>
              <w:t>Площа</w:t>
            </w:r>
            <w:r w:rsidRPr="00C022FD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121" w:type="dxa"/>
          </w:tcPr>
          <w:p w14:paraId="5137F3E9" w14:textId="05EF5F1A" w:rsidR="00C022FD" w:rsidRPr="00447390" w:rsidRDefault="003403EB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  <w:color w:val="000000"/>
                <w:shd w:val="clear" w:color="auto" w:fill="FFFFFF"/>
              </w:rPr>
              <w:t>1,90</w:t>
            </w:r>
            <w:r w:rsidRPr="00447390">
              <w:rPr>
                <w:rFonts w:ascii="Times New Roman" w:hAnsi="Times New Roman"/>
                <w:i/>
                <w:iCs/>
              </w:rPr>
              <w:t xml:space="preserve"> </w:t>
            </w:r>
            <w:r w:rsidR="00C022FD" w:rsidRPr="00447390">
              <w:rPr>
                <w:rFonts w:ascii="Times New Roman" w:hAnsi="Times New Roman"/>
                <w:i/>
                <w:iCs/>
              </w:rPr>
              <w:t>га</w:t>
            </w:r>
          </w:p>
        </w:tc>
      </w:tr>
      <w:tr w:rsidR="00C022FD" w:rsidRPr="00C022FD" w14:paraId="02BD323E" w14:textId="77777777" w:rsidTr="006C75C6">
        <w:trPr>
          <w:cantSplit/>
          <w:trHeight w:val="372"/>
        </w:trPr>
        <w:tc>
          <w:tcPr>
            <w:tcW w:w="3536" w:type="dxa"/>
          </w:tcPr>
          <w:p w14:paraId="756768E0" w14:textId="51B62BD7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та термін користування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1B2F5ADB" w14:textId="129E1855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постійне користування</w:t>
            </w:r>
          </w:p>
        </w:tc>
      </w:tr>
      <w:tr w:rsidR="00C022FD" w:rsidRPr="00C022FD" w14:paraId="2C3560CE" w14:textId="77777777" w:rsidTr="006C75C6">
        <w:trPr>
          <w:cantSplit/>
          <w:trHeight w:val="372"/>
        </w:trPr>
        <w:tc>
          <w:tcPr>
            <w:tcW w:w="3536" w:type="dxa"/>
          </w:tcPr>
          <w:p w14:paraId="2F3D2E38" w14:textId="0D1FC9DA" w:rsidR="00C022FD" w:rsidRPr="00C022FD" w:rsidRDefault="00C022FD" w:rsidP="00447390">
            <w:pPr>
              <w:ind w:left="30" w:hanging="105"/>
              <w:rPr>
                <w:rFonts w:ascii="Times New Roman" w:hAnsi="Times New Roman" w:cs="Times New Roman"/>
                <w:i/>
                <w:lang w:val="en-US"/>
              </w:rPr>
            </w:pPr>
            <w:r w:rsidRPr="00C022FD">
              <w:rPr>
                <w:rFonts w:ascii="Times New Roman" w:hAnsi="Times New Roman" w:cs="Times New Roman"/>
              </w:rPr>
              <w:t>Вид використання</w:t>
            </w:r>
            <w:r w:rsidRPr="00C022FD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6121" w:type="dxa"/>
          </w:tcPr>
          <w:p w14:paraId="5922EEF0" w14:textId="136217B9" w:rsidR="00C022FD" w:rsidRPr="00447390" w:rsidRDefault="00C022FD" w:rsidP="00447390">
            <w:pPr>
              <w:pStyle w:val="ParagraphStyle"/>
              <w:jc w:val="both"/>
              <w:rPr>
                <w:rFonts w:ascii="Times New Roman" w:hAnsi="Times New Roman"/>
                <w:i/>
              </w:rPr>
            </w:pPr>
            <w:r w:rsidRPr="00447390">
              <w:rPr>
                <w:rFonts w:ascii="Times New Roman" w:hAnsi="Times New Roman"/>
                <w:i/>
              </w:rPr>
              <w:t>для експлуатації та обслуговування скверу</w:t>
            </w:r>
          </w:p>
        </w:tc>
      </w:tr>
    </w:tbl>
    <w:p w14:paraId="54E578E1" w14:textId="77777777" w:rsidR="00C022FD" w:rsidRPr="00A54958" w:rsidRDefault="00C022FD" w:rsidP="00854144">
      <w:pPr>
        <w:pStyle w:val="1"/>
        <w:shd w:val="clear" w:color="auto" w:fill="auto"/>
        <w:tabs>
          <w:tab w:val="left" w:pos="2093"/>
        </w:tabs>
        <w:spacing w:line="269" w:lineRule="auto"/>
        <w:ind w:firstLine="0"/>
        <w:rPr>
          <w:sz w:val="24"/>
          <w:szCs w:val="24"/>
        </w:rPr>
      </w:pPr>
    </w:p>
    <w:p w14:paraId="0BA7E596" w14:textId="53CCBAD8" w:rsidR="006C75C6" w:rsidRPr="006C75C6" w:rsidRDefault="003D4611" w:rsidP="00D0322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Обґрунтування прийняття рішення</w:t>
      </w:r>
      <w:r w:rsidR="009F1756">
        <w:rPr>
          <w:b/>
          <w:bCs/>
          <w:sz w:val="24"/>
          <w:szCs w:val="24"/>
        </w:rPr>
        <w:t>.</w:t>
      </w:r>
    </w:p>
    <w:p w14:paraId="212B4872" w14:textId="6D9C53A9" w:rsidR="009F1756" w:rsidRDefault="009F1756" w:rsidP="009F1756">
      <w:pPr>
        <w:pStyle w:val="1"/>
        <w:shd w:val="clear" w:color="auto" w:fill="auto"/>
        <w:ind w:firstLine="426"/>
        <w:jc w:val="both"/>
        <w:rPr>
          <w:i/>
          <w:sz w:val="24"/>
          <w:szCs w:val="24"/>
        </w:rPr>
      </w:pPr>
      <w:r w:rsidRPr="00D97048">
        <w:rPr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</w:t>
      </w:r>
      <w:r w:rsidR="00F61295">
        <w:rPr>
          <w:sz w:val="24"/>
          <w:szCs w:val="24"/>
        </w:rPr>
        <w:t>затвердженого рішенням</w:t>
      </w:r>
      <w:r w:rsidRPr="00D97048">
        <w:rPr>
          <w:sz w:val="24"/>
          <w:szCs w:val="24"/>
        </w:rPr>
        <w:t xml:space="preserve"> від 20</w:t>
      </w:r>
      <w:r w:rsidR="006E3B69">
        <w:rPr>
          <w:sz w:val="24"/>
          <w:szCs w:val="24"/>
        </w:rPr>
        <w:t>.04.</w:t>
      </w:r>
      <w:r w:rsidRPr="00D97048">
        <w:rPr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</w:t>
      </w:r>
      <w:r w:rsidR="00F61295">
        <w:rPr>
          <w:sz w:val="24"/>
          <w:szCs w:val="24"/>
        </w:rPr>
        <w:t>ї адміністрації) розроблено проє</w:t>
      </w:r>
      <w:r w:rsidRPr="00D97048">
        <w:rPr>
          <w:sz w:val="24"/>
          <w:szCs w:val="24"/>
        </w:rPr>
        <w:t>кт рішення Київської міської ради.</w:t>
      </w:r>
    </w:p>
    <w:p w14:paraId="4D1A3E5B" w14:textId="431F560D" w:rsidR="00D437FF" w:rsidRPr="005660BA" w:rsidRDefault="00D437FF" w:rsidP="006C75C6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</w:rPr>
      </w:pPr>
    </w:p>
    <w:p w14:paraId="105FE328" w14:textId="77777777" w:rsidR="00D437FF" w:rsidRPr="005660BA" w:rsidRDefault="003D4611" w:rsidP="00486A4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1134"/>
        </w:tabs>
        <w:spacing w:after="0" w:line="228" w:lineRule="auto"/>
        <w:ind w:firstLine="426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Мета прийняття рішення.</w:t>
      </w:r>
    </w:p>
    <w:p w14:paraId="499A3659" w14:textId="609DDBF8" w:rsidR="00D437FF" w:rsidRDefault="003D4611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  <w:r w:rsidRPr="005660BA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30CA9CA" w14:textId="77777777" w:rsidR="007D79A0" w:rsidRDefault="007D79A0" w:rsidP="009F1756">
      <w:pPr>
        <w:pStyle w:val="1"/>
        <w:shd w:val="clear" w:color="auto" w:fill="auto"/>
        <w:spacing w:after="0"/>
        <w:ind w:firstLine="426"/>
        <w:rPr>
          <w:sz w:val="24"/>
          <w:szCs w:val="24"/>
        </w:rPr>
      </w:pPr>
    </w:p>
    <w:p w14:paraId="430B5247" w14:textId="77777777" w:rsidR="009A054D" w:rsidRPr="002B31E8" w:rsidRDefault="009A054D" w:rsidP="00D0322C">
      <w:pPr>
        <w:pStyle w:val="1"/>
        <w:numPr>
          <w:ilvl w:val="0"/>
          <w:numId w:val="3"/>
        </w:numPr>
        <w:shd w:val="clear" w:color="auto" w:fill="auto"/>
        <w:tabs>
          <w:tab w:val="left" w:pos="709"/>
        </w:tabs>
        <w:spacing w:after="60"/>
        <w:ind w:left="567" w:hanging="141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8"/>
        <w:tblW w:w="9697" w:type="dxa"/>
        <w:tblLook w:val="04A0" w:firstRow="1" w:lastRow="0" w:firstColumn="1" w:lastColumn="0" w:noHBand="0" w:noVBand="1"/>
      </w:tblPr>
      <w:tblGrid>
        <w:gridCol w:w="3167"/>
        <w:gridCol w:w="6530"/>
      </w:tblGrid>
      <w:tr w:rsidR="002B31E8" w:rsidRPr="003774B2" w14:paraId="4CAB0CE4" w14:textId="77777777" w:rsidTr="00E267AF">
        <w:trPr>
          <w:cantSplit/>
          <w:trHeight w:val="654"/>
        </w:trPr>
        <w:tc>
          <w:tcPr>
            <w:tcW w:w="3167" w:type="dxa"/>
          </w:tcPr>
          <w:p w14:paraId="6E2889C2" w14:textId="13C8BA98" w:rsidR="002B31E8" w:rsidRPr="00447390" w:rsidRDefault="00C16947" w:rsidP="00447390">
            <w:pPr>
              <w:pStyle w:val="1"/>
              <w:shd w:val="clear" w:color="auto" w:fill="auto"/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 xml:space="preserve">Наявність будівель </w:t>
            </w:r>
          </w:p>
          <w:p w14:paraId="2439C9F8" w14:textId="16AB0BCC" w:rsidR="002B31E8" w:rsidRPr="00447390" w:rsidRDefault="00C16947" w:rsidP="00447390">
            <w:pPr>
              <w:pStyle w:val="20"/>
              <w:shd w:val="clear" w:color="auto" w:fill="auto"/>
              <w:spacing w:line="209" w:lineRule="auto"/>
              <w:ind w:left="-142"/>
              <w:jc w:val="left"/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 xml:space="preserve"> </w:t>
            </w:r>
            <w:r w:rsidR="002B31E8" w:rsidRPr="00447390">
              <w:rPr>
                <w:rFonts w:ascii="Times New Roman" w:eastAsia="Courier New" w:hAnsi="Times New Roman" w:cs="Times New Roman"/>
                <w:i w:val="0"/>
                <w:iCs w:val="0"/>
                <w:sz w:val="24"/>
                <w:szCs w:val="24"/>
              </w:rPr>
              <w:t>і споруд на ділянці:</w:t>
            </w:r>
          </w:p>
        </w:tc>
        <w:tc>
          <w:tcPr>
            <w:tcW w:w="6530" w:type="dxa"/>
          </w:tcPr>
          <w:p w14:paraId="77F6A87F" w14:textId="3F2CCB55" w:rsidR="002B31E8" w:rsidRPr="0041184B" w:rsidRDefault="002B31E8" w:rsidP="00027B06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Земельна ділянка вільна від капітальної забудови</w:t>
            </w:r>
            <w:r w:rsidR="00990F86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2E1CCB39" w14:textId="77777777" w:rsidTr="00D41AEE">
        <w:trPr>
          <w:cantSplit/>
          <w:trHeight w:val="414"/>
        </w:trPr>
        <w:tc>
          <w:tcPr>
            <w:tcW w:w="3167" w:type="dxa"/>
          </w:tcPr>
          <w:p w14:paraId="591A714D" w14:textId="3AF05BE3" w:rsidR="002B31E8" w:rsidRPr="00447390" w:rsidRDefault="00C16947" w:rsidP="00447390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rFonts w:eastAsia="Courier New"/>
                <w:sz w:val="24"/>
                <w:szCs w:val="24"/>
              </w:rPr>
            </w:pPr>
            <w:r>
              <w:rPr>
                <w:rFonts w:eastAsia="Courier New"/>
                <w:sz w:val="24"/>
                <w:szCs w:val="24"/>
              </w:rPr>
              <w:lastRenderedPageBreak/>
              <w:t xml:space="preserve"> </w:t>
            </w:r>
            <w:r w:rsidR="002B31E8" w:rsidRPr="00447390">
              <w:rPr>
                <w:rFonts w:eastAsia="Courier New"/>
                <w:sz w:val="24"/>
                <w:szCs w:val="24"/>
              </w:rPr>
              <w:t>Наявність ДПТ:</w:t>
            </w:r>
          </w:p>
        </w:tc>
        <w:tc>
          <w:tcPr>
            <w:tcW w:w="6530" w:type="dxa"/>
          </w:tcPr>
          <w:p w14:paraId="3C5543F4" w14:textId="77777777" w:rsidR="002B31E8" w:rsidRPr="0041184B" w:rsidRDefault="002B31E8" w:rsidP="00027B06">
            <w:pPr>
              <w:pStyle w:val="1"/>
              <w:ind w:firstLine="0"/>
              <w:jc w:val="both"/>
              <w:rPr>
                <w:i/>
                <w:sz w:val="24"/>
                <w:szCs w:val="24"/>
              </w:rPr>
            </w:pPr>
            <w:r w:rsidRPr="009B44EB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2B31E8" w:rsidRPr="003774B2" w14:paraId="1D06D55D" w14:textId="77777777" w:rsidTr="00F61295">
        <w:trPr>
          <w:cantSplit/>
          <w:trHeight w:val="1461"/>
        </w:trPr>
        <w:tc>
          <w:tcPr>
            <w:tcW w:w="3167" w:type="dxa"/>
          </w:tcPr>
          <w:p w14:paraId="3D1B9DAF" w14:textId="77777777" w:rsidR="00C16947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Функціональне призначення      </w:t>
            </w:r>
          </w:p>
          <w:p w14:paraId="21AD0C8C" w14:textId="387671F7" w:rsidR="002B31E8" w:rsidRPr="00447390" w:rsidRDefault="00C16947" w:rsidP="00C16947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 xml:space="preserve">згідно </w:t>
            </w:r>
            <w:r w:rsidR="00046F6D" w:rsidRPr="0044739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530" w:type="dxa"/>
          </w:tcPr>
          <w:p w14:paraId="06C70B3D" w14:textId="4761C27F" w:rsidR="002B31E8" w:rsidRPr="0041184B" w:rsidRDefault="002B31E8" w:rsidP="00D41AEE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175FD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662F5E">
              <w:rPr>
                <w:i/>
                <w:sz w:val="24"/>
                <w:szCs w:val="24"/>
              </w:rPr>
              <w:t xml:space="preserve"> Києва</w:t>
            </w:r>
            <w:r w:rsidRPr="00175FD0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662F5E">
              <w:rPr>
                <w:i/>
                <w:sz w:val="24"/>
                <w:szCs w:val="24"/>
              </w:rPr>
              <w:t xml:space="preserve"> </w:t>
            </w:r>
            <w:r w:rsidR="00447390">
              <w:rPr>
                <w:i/>
                <w:sz w:val="24"/>
                <w:szCs w:val="24"/>
              </w:rPr>
              <w:t xml:space="preserve">                 </w:t>
            </w:r>
            <w:r w:rsidRPr="00175FD0">
              <w:rPr>
                <w:i/>
                <w:sz w:val="24"/>
                <w:szCs w:val="24"/>
              </w:rPr>
              <w:t>від 28</w:t>
            </w:r>
            <w:r w:rsidR="006E3B69">
              <w:rPr>
                <w:i/>
                <w:sz w:val="24"/>
                <w:szCs w:val="24"/>
              </w:rPr>
              <w:t>.03.</w:t>
            </w:r>
            <w:r w:rsidRPr="00175FD0">
              <w:rPr>
                <w:i/>
                <w:sz w:val="24"/>
                <w:szCs w:val="24"/>
              </w:rPr>
              <w:t xml:space="preserve">2002 </w:t>
            </w:r>
            <w:r w:rsidR="009F1756">
              <w:rPr>
                <w:i/>
                <w:sz w:val="24"/>
                <w:szCs w:val="24"/>
              </w:rPr>
              <w:t xml:space="preserve">№ </w:t>
            </w:r>
            <w:r w:rsidRPr="00175FD0">
              <w:rPr>
                <w:i/>
                <w:sz w:val="24"/>
                <w:szCs w:val="24"/>
              </w:rPr>
              <w:t>370/1804, земельна ділянка за функціональним призначенням</w:t>
            </w:r>
            <w:r w:rsidR="009F1756">
              <w:rPr>
                <w:i/>
                <w:sz w:val="24"/>
                <w:szCs w:val="24"/>
              </w:rPr>
              <w:t xml:space="preserve"> </w:t>
            </w:r>
            <w:r w:rsidRPr="00175FD0">
              <w:rPr>
                <w:i/>
                <w:sz w:val="24"/>
                <w:szCs w:val="24"/>
              </w:rPr>
              <w:t>належить</w:t>
            </w:r>
            <w:r w:rsidR="00D41AEE">
              <w:rPr>
                <w:i/>
                <w:sz w:val="24"/>
                <w:szCs w:val="24"/>
              </w:rPr>
              <w:t xml:space="preserve"> частково</w:t>
            </w:r>
            <w:r w:rsidRPr="00175FD0">
              <w:rPr>
                <w:i/>
                <w:sz w:val="24"/>
                <w:szCs w:val="24"/>
              </w:rPr>
              <w:t xml:space="preserve"> до </w:t>
            </w:r>
            <w:r w:rsidR="00D41AEE">
              <w:rPr>
                <w:i/>
                <w:sz w:val="24"/>
                <w:szCs w:val="24"/>
              </w:rPr>
              <w:t xml:space="preserve">території захисної зелені (існуючі) та частково до території житлової садибної забудови (існуючі) </w:t>
            </w:r>
            <w:r w:rsidR="00D41AEE" w:rsidRPr="00A6303C">
              <w:rPr>
                <w:bCs/>
                <w:i/>
                <w:sz w:val="24"/>
                <w:szCs w:val="24"/>
              </w:rPr>
              <w:t>(</w:t>
            </w:r>
            <w:r w:rsidR="00D41AEE" w:rsidRPr="00A6303C">
              <w:rPr>
                <w:i/>
                <w:color w:val="auto"/>
                <w:sz w:val="24"/>
                <w:szCs w:val="24"/>
              </w:rPr>
              <w:t xml:space="preserve">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D41AEE">
              <w:rPr>
                <w:i/>
                <w:color w:val="auto"/>
                <w:sz w:val="24"/>
                <w:szCs w:val="24"/>
              </w:rPr>
              <w:t>20.02.2023</w:t>
            </w:r>
            <w:r w:rsidR="00D41AEE">
              <w:rPr>
                <w:i/>
                <w:color w:val="auto"/>
                <w:sz w:val="24"/>
                <w:szCs w:val="24"/>
              </w:rPr>
              <w:t xml:space="preserve"> № 055-</w:t>
            </w:r>
            <w:r w:rsidR="00D41AEE">
              <w:rPr>
                <w:i/>
                <w:color w:val="auto"/>
                <w:sz w:val="24"/>
                <w:szCs w:val="24"/>
              </w:rPr>
              <w:t>1042</w:t>
            </w:r>
            <w:r w:rsidR="00D41AEE" w:rsidRPr="00A6303C">
              <w:rPr>
                <w:i/>
                <w:color w:val="auto"/>
                <w:sz w:val="24"/>
                <w:szCs w:val="24"/>
              </w:rPr>
              <w:t>)</w:t>
            </w:r>
            <w:r w:rsidR="00D41AEE" w:rsidRPr="00551E98">
              <w:rPr>
                <w:i/>
                <w:sz w:val="24"/>
                <w:szCs w:val="24"/>
              </w:rPr>
              <w:t>.</w:t>
            </w:r>
          </w:p>
        </w:tc>
      </w:tr>
      <w:tr w:rsidR="002B31E8" w:rsidRPr="003774B2" w14:paraId="13467157" w14:textId="77777777" w:rsidTr="00E267AF">
        <w:trPr>
          <w:cantSplit/>
          <w:trHeight w:val="547"/>
        </w:trPr>
        <w:tc>
          <w:tcPr>
            <w:tcW w:w="3167" w:type="dxa"/>
          </w:tcPr>
          <w:p w14:paraId="2A341F16" w14:textId="3A201E1A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530" w:type="dxa"/>
          </w:tcPr>
          <w:p w14:paraId="2C9961B7" w14:textId="6FA76F8A" w:rsidR="002B31E8" w:rsidRPr="003774B2" w:rsidRDefault="00D6499D" w:rsidP="00027B06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</w:t>
            </w:r>
            <w:r w:rsidR="002B31E8" w:rsidRPr="00175FD0">
              <w:rPr>
                <w:rFonts w:ascii="Times New Roman" w:hAnsi="Times New Roman" w:cs="Times New Roman"/>
                <w:i/>
              </w:rPr>
              <w:t xml:space="preserve"> належить до земель комунальної власності територіальної громади міста Києва</w:t>
            </w:r>
            <w:r w:rsidR="002B31E8" w:rsidRPr="009D391D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2B31E8" w:rsidRPr="003774B2" w14:paraId="4A30AB8A" w14:textId="77777777" w:rsidTr="00E267AF">
        <w:trPr>
          <w:cantSplit/>
          <w:trHeight w:val="563"/>
        </w:trPr>
        <w:tc>
          <w:tcPr>
            <w:tcW w:w="3167" w:type="dxa"/>
          </w:tcPr>
          <w:p w14:paraId="1076D181" w14:textId="47191B36" w:rsidR="002B31E8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B31E8" w:rsidRPr="0044739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530" w:type="dxa"/>
          </w:tcPr>
          <w:p w14:paraId="394FEC80" w14:textId="0A047DD8" w:rsidR="002B31E8" w:rsidRPr="003774B2" w:rsidRDefault="00DB0C67" w:rsidP="00DB0C67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Cs w:val="28"/>
              </w:rPr>
              <w:t>З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емельн</w:t>
            </w:r>
            <w:r>
              <w:rPr>
                <w:rFonts w:ascii="Times New Roman" w:hAnsi="Times New Roman" w:cs="Times New Roman"/>
                <w:i/>
                <w:szCs w:val="28"/>
              </w:rPr>
              <w:t>а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ділянка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входить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до переліку зелених зон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затверджених рішенням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 xml:space="preserve"> Київської міської ради 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                   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від 08.07.202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1 № 1583/1624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«Про затвердження показників розвитку зеленої зони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</w:t>
            </w:r>
            <w:r w:rsidRPr="007A5E8E">
              <w:rPr>
                <w:rFonts w:ascii="Times New Roman" w:hAnsi="Times New Roman" w:cs="Times New Roman"/>
                <w:i/>
                <w:szCs w:val="28"/>
              </w:rPr>
              <w:t>м. Києва до 2022 року та концепції формування зелених насаджень в центральн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ій частині міста» та визначена, як </w:t>
            </w:r>
            <w:r>
              <w:rPr>
                <w:rFonts w:ascii="Times New Roman" w:hAnsi="Times New Roman" w:cs="Times New Roman"/>
                <w:i/>
                <w:szCs w:val="28"/>
              </w:rPr>
              <w:t>о</w:t>
            </w:r>
            <w:r w:rsidRPr="00DB0C67">
              <w:rPr>
                <w:rFonts w:ascii="Times New Roman" w:hAnsi="Times New Roman" w:cs="Times New Roman"/>
                <w:i/>
                <w:szCs w:val="28"/>
              </w:rPr>
              <w:t>зеленені території загального користування м. Києва, що відповідають типологічним ознакам та планувальним вимогам</w:t>
            </w:r>
            <w:r>
              <w:rPr>
                <w:rFonts w:ascii="Times New Roman" w:hAnsi="Times New Roman" w:cs="Times New Roman"/>
                <w:i/>
                <w:szCs w:val="28"/>
              </w:rPr>
              <w:t xml:space="preserve"> (парк відпочинку н</w:t>
            </w:r>
            <w:bookmarkStart w:id="0" w:name="_GoBack"/>
            <w:bookmarkEnd w:id="0"/>
            <w:r w:rsidRPr="00DB0C67">
              <w:rPr>
                <w:rFonts w:ascii="Times New Roman" w:hAnsi="Times New Roman" w:cs="Times New Roman"/>
                <w:i/>
                <w:szCs w:val="28"/>
              </w:rPr>
              <w:t>а схилах Мишоловського яру (вул. Квітки-Основ'яненка)</w:t>
            </w:r>
            <w:r>
              <w:rPr>
                <w:rFonts w:ascii="Times New Roman" w:hAnsi="Times New Roman" w:cs="Times New Roman"/>
                <w:i/>
                <w:szCs w:val="28"/>
              </w:rPr>
              <w:t>.</w:t>
            </w:r>
          </w:p>
        </w:tc>
      </w:tr>
      <w:tr w:rsidR="00486A4D" w:rsidRPr="003774B2" w14:paraId="14F719AA" w14:textId="77777777" w:rsidTr="00E267AF">
        <w:trPr>
          <w:cantSplit/>
          <w:trHeight w:val="563"/>
        </w:trPr>
        <w:tc>
          <w:tcPr>
            <w:tcW w:w="3167" w:type="dxa"/>
          </w:tcPr>
          <w:p w14:paraId="3D07A71A" w14:textId="4DD9634A" w:rsidR="00486A4D" w:rsidRPr="00447390" w:rsidRDefault="00C16947" w:rsidP="00447390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D0322C" w:rsidRPr="0044739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530" w:type="dxa"/>
          </w:tcPr>
          <w:p w14:paraId="69A25DD8" w14:textId="27A70DC3" w:rsidR="00486A4D" w:rsidRPr="001E3A85" w:rsidRDefault="00C00879" w:rsidP="00C0087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341067D8" w14:textId="77777777" w:rsidR="00082B59" w:rsidRPr="00082B59" w:rsidRDefault="00082B59" w:rsidP="00082B59">
      <w:pPr>
        <w:pStyle w:val="1"/>
        <w:shd w:val="clear" w:color="auto" w:fill="auto"/>
        <w:tabs>
          <w:tab w:val="left" w:pos="0"/>
        </w:tabs>
        <w:spacing w:after="0"/>
        <w:ind w:left="426" w:firstLine="0"/>
        <w:jc w:val="both"/>
        <w:rPr>
          <w:sz w:val="24"/>
          <w:szCs w:val="24"/>
        </w:rPr>
      </w:pPr>
    </w:p>
    <w:p w14:paraId="0DAD51E6" w14:textId="2F2B8815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0EFE19B3" w14:textId="08479638" w:rsidR="00082B59" w:rsidRDefault="00082B59" w:rsidP="009F6B30">
      <w:pPr>
        <w:pStyle w:val="1"/>
        <w:shd w:val="clear" w:color="auto" w:fill="auto"/>
        <w:spacing w:line="233" w:lineRule="auto"/>
        <w:ind w:left="-142" w:firstLine="426"/>
        <w:jc w:val="both"/>
        <w:rPr>
          <w:i/>
          <w:sz w:val="24"/>
          <w:szCs w:val="24"/>
        </w:rPr>
      </w:pPr>
      <w:r w:rsidRPr="00CD189E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Pr="00CD189E">
        <w:rPr>
          <w:sz w:val="24"/>
          <w:szCs w:val="24"/>
          <w:lang w:val="ru-RU"/>
        </w:rPr>
        <w:t xml:space="preserve"> </w:t>
      </w:r>
      <w:r w:rsidR="005B5739">
        <w:rPr>
          <w:sz w:val="24"/>
          <w:szCs w:val="24"/>
        </w:rPr>
        <w:t>123</w:t>
      </w:r>
      <w:r w:rsidRPr="00CD189E">
        <w:rPr>
          <w:sz w:val="24"/>
          <w:szCs w:val="24"/>
        </w:rPr>
        <w:t xml:space="preserve"> Земельного кодексу України.</w:t>
      </w:r>
    </w:p>
    <w:p w14:paraId="76EF4D4C" w14:textId="77777777" w:rsidR="008D32C3" w:rsidRPr="00DD25DA" w:rsidRDefault="008D32C3" w:rsidP="0063444C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2"/>
          <w:szCs w:val="24"/>
        </w:rPr>
      </w:pPr>
    </w:p>
    <w:p w14:paraId="1EE9C042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Фінансово-економічне обґрунтування.</w:t>
      </w:r>
    </w:p>
    <w:p w14:paraId="08816937" w14:textId="1EEDD051" w:rsidR="009A054D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DD25DA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31422331" w14:textId="4BCEAF4B" w:rsidR="00082B59" w:rsidRPr="00DD25DA" w:rsidRDefault="00082B59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</w:p>
    <w:p w14:paraId="67AE1029" w14:textId="77777777" w:rsidR="009A054D" w:rsidRPr="005660BA" w:rsidRDefault="009A054D" w:rsidP="0063444C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F48D0EC" w14:textId="1263574B" w:rsidR="009A054D" w:rsidRPr="002B31E8" w:rsidRDefault="009A054D" w:rsidP="0063444C">
      <w:pPr>
        <w:pStyle w:val="1"/>
        <w:shd w:val="clear" w:color="auto" w:fill="auto"/>
        <w:tabs>
          <w:tab w:val="left" w:pos="0"/>
        </w:tabs>
        <w:spacing w:after="0"/>
        <w:ind w:firstLine="0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r w:rsidR="00612AE2"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 рішення стан</w:t>
      </w:r>
      <w:r w:rsidR="00CC556E"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 w:rsidR="00CC556E">
        <w:rPr>
          <w:sz w:val="24"/>
          <w:szCs w:val="24"/>
        </w:rPr>
        <w:t xml:space="preserve"> використання земельної ділянки.</w:t>
      </w:r>
    </w:p>
    <w:p w14:paraId="4783C2DA" w14:textId="77777777" w:rsidR="003E7E19" w:rsidRPr="002B31E8" w:rsidRDefault="003E7E19" w:rsidP="002B31E8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</w:p>
    <w:p w14:paraId="68FCB72E" w14:textId="7463CD46" w:rsidR="008E40D5" w:rsidRPr="00C56521" w:rsidRDefault="004923AD" w:rsidP="009F6B30">
      <w:pPr>
        <w:pStyle w:val="20"/>
        <w:shd w:val="clear" w:color="auto" w:fill="auto"/>
        <w:spacing w:after="360"/>
        <w:ind w:hanging="142"/>
        <w:jc w:val="left"/>
        <w:rPr>
          <w:rFonts w:ascii="Times New Roman" w:hAnsi="Times New Roman" w:cs="Times New Roman"/>
          <w:i w:val="0"/>
          <w:iCs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</w:rPr>
        <w:t>Доповідач:</w:t>
      </w:r>
      <w:r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="009A054D" w:rsidRPr="003E7E19">
        <w:rPr>
          <w:rFonts w:ascii="Times New Roman" w:hAnsi="Times New Roman" w:cs="Times New Roman"/>
          <w:i w:val="0"/>
          <w:iCs w:val="0"/>
          <w:sz w:val="20"/>
          <w:szCs w:val="20"/>
        </w:rPr>
        <w:t xml:space="preserve">директор Департаменту земельних ресурсів </w:t>
      </w:r>
      <w:r w:rsidR="003E7E19" w:rsidRPr="003E7E19">
        <w:rPr>
          <w:rStyle w:val="ae"/>
          <w:rFonts w:ascii="Times New Roman" w:hAnsi="Times New Roman" w:cs="Times New Roman"/>
          <w:b w:val="0"/>
          <w:i w:val="0"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3006C2" w14:paraId="12A12129" w14:textId="77777777" w:rsidTr="003006C2">
        <w:trPr>
          <w:trHeight w:val="663"/>
        </w:trPr>
        <w:tc>
          <w:tcPr>
            <w:tcW w:w="4814" w:type="dxa"/>
            <w:hideMark/>
          </w:tcPr>
          <w:p w14:paraId="0ECB69F5" w14:textId="77777777" w:rsidR="00950298" w:rsidRDefault="00950298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</w:rPr>
            </w:pPr>
          </w:p>
          <w:p w14:paraId="48820F70" w14:textId="5AE498EC" w:rsidR="003006C2" w:rsidRDefault="00C37B4D" w:rsidP="00C37B4D">
            <w:pPr>
              <w:pStyle w:val="30"/>
              <w:ind w:hanging="120"/>
              <w:jc w:val="both"/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e"/>
                <w:rFonts w:eastAsia="Georgia"/>
                <w:b w:val="0"/>
                <w:sz w:val="24"/>
                <w:szCs w:val="24"/>
              </w:rPr>
              <w:t>Д</w:t>
            </w:r>
            <w:r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 xml:space="preserve">иректор </w:t>
            </w:r>
            <w:r w:rsidR="003006C2">
              <w:rPr>
                <w:rStyle w:val="ae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409721AA" w14:textId="77777777" w:rsidR="003006C2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sz w:val="24"/>
                <w:szCs w:val="24"/>
                <w:lang w:val="ru-RU"/>
              </w:rPr>
            </w:pPr>
          </w:p>
          <w:p w14:paraId="00F358C5" w14:textId="77777777" w:rsidR="003006C2" w:rsidRPr="006E3B69" w:rsidRDefault="003006C2">
            <w:pPr>
              <w:pStyle w:val="30"/>
              <w:shd w:val="clear" w:color="auto" w:fill="auto"/>
              <w:jc w:val="right"/>
              <w:rPr>
                <w:rStyle w:val="ae"/>
                <w:rFonts w:eastAsia="Georgia"/>
                <w:b w:val="0"/>
                <w:sz w:val="24"/>
                <w:szCs w:val="24"/>
              </w:rPr>
            </w:pPr>
            <w:r w:rsidRPr="006E3B69">
              <w:rPr>
                <w:rStyle w:val="ae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7DCA2798" w14:textId="585D43C7" w:rsidR="003006C2" w:rsidRDefault="003006C2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p w14:paraId="0CFE01B6" w14:textId="77777777" w:rsidR="005B5845" w:rsidRDefault="005B5845" w:rsidP="009F6B30">
      <w:pPr>
        <w:pStyle w:val="30"/>
        <w:shd w:val="clear" w:color="auto" w:fill="auto"/>
        <w:ind w:left="-142"/>
        <w:rPr>
          <w:sz w:val="24"/>
          <w:szCs w:val="24"/>
        </w:rPr>
      </w:pPr>
    </w:p>
    <w:sectPr w:rsidR="005B5845" w:rsidSect="009F6B30">
      <w:headerReference w:type="even" r:id="rId10"/>
      <w:footerReference w:type="even" r:id="rId11"/>
      <w:pgSz w:w="11907" w:h="16839" w:code="9"/>
      <w:pgMar w:top="1134" w:right="567" w:bottom="284" w:left="1701" w:header="425" w:footer="51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113FB" w14:textId="77777777" w:rsidR="00C54436" w:rsidRDefault="00C54436">
      <w:r>
        <w:separator/>
      </w:r>
    </w:p>
  </w:endnote>
  <w:endnote w:type="continuationSeparator" w:id="0">
    <w:p w14:paraId="27E4DAA3" w14:textId="77777777" w:rsidR="00C54436" w:rsidRDefault="00C54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25B8EC" w14:textId="77777777" w:rsidR="00CA192D" w:rsidRDefault="007F01BC" w:rsidP="007F01BC">
    <w:pPr>
      <w:pStyle w:val="22"/>
      <w:shd w:val="clear" w:color="auto" w:fill="auto"/>
      <w:tabs>
        <w:tab w:val="right" w:pos="3175"/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01340AC8" w14:textId="77777777" w:rsidR="001F39F7" w:rsidRPr="001F39F7" w:rsidRDefault="001F39F7" w:rsidP="001F39F7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63D274" w14:textId="77777777" w:rsidR="00C54436" w:rsidRDefault="00C54436"/>
  </w:footnote>
  <w:footnote w:type="continuationSeparator" w:id="0">
    <w:p w14:paraId="0198239D" w14:textId="77777777" w:rsidR="00C54436" w:rsidRDefault="00C5443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924F0" w14:textId="28C64E22" w:rsidR="00CA192D" w:rsidRPr="007F01BC" w:rsidRDefault="00CA192D" w:rsidP="004B1163">
    <w:pPr>
      <w:pStyle w:val="20"/>
      <w:shd w:val="clear" w:color="auto" w:fill="auto"/>
      <w:spacing w:after="0"/>
      <w:ind w:left="4807" w:firstLine="296"/>
      <w:jc w:val="left"/>
      <w:rPr>
        <w:rFonts w:ascii="Times New Roman" w:hAnsi="Times New Roman" w:cs="Times New Roman"/>
        <w:i w:val="0"/>
        <w:color w:val="auto"/>
        <w:sz w:val="12"/>
        <w:szCs w:val="12"/>
      </w:rPr>
    </w:pPr>
    <w:r w:rsidRPr="007F01BC">
      <w:rPr>
        <w:rFonts w:ascii="Times New Roman" w:hAnsi="Times New Roman" w:cs="Times New Roman"/>
        <w:i w:val="0"/>
        <w:sz w:val="12"/>
        <w:szCs w:val="12"/>
      </w:rPr>
      <w:t xml:space="preserve">Пояснювальна записка № </w:t>
    </w:r>
    <w:r w:rsidR="007F01BC" w:rsidRPr="00D41AEE">
      <w:rPr>
        <w:rFonts w:ascii="Times New Roman" w:hAnsi="Times New Roman" w:cs="Times New Roman"/>
        <w:i w:val="0"/>
        <w:sz w:val="12"/>
        <w:szCs w:val="12"/>
        <w:lang w:val="ru-RU"/>
      </w:rPr>
      <w:t>ПЗН-51441</w:t>
    </w:r>
    <w:r w:rsidRPr="007F01BC">
      <w:rPr>
        <w:rFonts w:ascii="Times New Roman" w:hAnsi="Times New Roman" w:cs="Times New Roman"/>
        <w:i w:val="0"/>
        <w:sz w:val="12"/>
        <w:szCs w:val="12"/>
      </w:rPr>
      <w:t xml:space="preserve"> від </w:t>
    </w:r>
    <w:r w:rsidR="00486A4D" w:rsidRPr="00D41AEE">
      <w:rPr>
        <w:rFonts w:ascii="Times New Roman" w:hAnsi="Times New Roman" w:cs="Times New Roman"/>
        <w:bCs/>
        <w:i w:val="0"/>
        <w:sz w:val="12"/>
        <w:szCs w:val="12"/>
        <w:lang w:val="ru-RU"/>
      </w:rPr>
      <w:t>22.02.2023</w:t>
    </w:r>
    <w:r w:rsidRPr="00486A4D">
      <w:rPr>
        <w:rFonts w:ascii="Times New Roman" w:hAnsi="Times New Roman" w:cs="Times New Roman"/>
        <w:i w:val="0"/>
        <w:sz w:val="12"/>
        <w:szCs w:val="12"/>
      </w:rPr>
      <w:t xml:space="preserve"> </w:t>
    </w:r>
    <w:r w:rsidRPr="007F01BC">
      <w:rPr>
        <w:rFonts w:ascii="Times New Roman" w:hAnsi="Times New Roman" w:cs="Times New Roman"/>
        <w:i w:val="0"/>
        <w:sz w:val="12"/>
        <w:szCs w:val="12"/>
      </w:rPr>
      <w:t>до клопотання 632730158</w:t>
    </w:r>
  </w:p>
  <w:p w14:paraId="28309D3E" w14:textId="313A7EAD" w:rsidR="009A054D" w:rsidRDefault="00CA192D" w:rsidP="00522EA9">
    <w:pPr>
      <w:pStyle w:val="a9"/>
      <w:jc w:val="right"/>
    </w:pPr>
    <w:r w:rsidRPr="00CA192D">
      <w:rPr>
        <w:rFonts w:ascii="Times New Roman" w:hAnsi="Times New Roman" w:cs="Times New Roman"/>
        <w:sz w:val="12"/>
        <w:szCs w:val="12"/>
      </w:rPr>
      <w:t>Сторінка</w:t>
    </w:r>
    <w:r>
      <w:rPr>
        <w:sz w:val="12"/>
        <w:szCs w:val="12"/>
        <w:lang w:val="ru-RU"/>
      </w:rPr>
      <w:t xml:space="preserve"> </w:t>
    </w:r>
    <w:sdt>
      <w:sdtPr>
        <w:id w:val="1919204480"/>
        <w:docPartObj>
          <w:docPartGallery w:val="Page Numbers (Top of Page)"/>
          <w:docPartUnique/>
        </w:docPartObj>
      </w:sdtPr>
      <w:sdtEndPr/>
      <w:sdtContent>
        <w:r w:rsidRPr="00CA192D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A192D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B0C67" w:rsidRPr="00DB0C6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A192D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70D06CD4"/>
    <w:lvl w:ilvl="0" w:tplc="97180512">
      <w:start w:val="1"/>
      <w:numFmt w:val="decimal"/>
      <w:lvlText w:val="%1."/>
      <w:lvlJc w:val="left"/>
      <w:pPr>
        <w:ind w:left="727" w:hanging="360"/>
      </w:pPr>
      <w:rPr>
        <w:rFonts w:hint="default"/>
        <w:b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682020C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174E82D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9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7FF"/>
    <w:rsid w:val="000045CA"/>
    <w:rsid w:val="00027B06"/>
    <w:rsid w:val="000308D7"/>
    <w:rsid w:val="00031715"/>
    <w:rsid w:val="00031FB5"/>
    <w:rsid w:val="000408C5"/>
    <w:rsid w:val="00046F6D"/>
    <w:rsid w:val="000554C8"/>
    <w:rsid w:val="00074B7A"/>
    <w:rsid w:val="00082B59"/>
    <w:rsid w:val="0009144A"/>
    <w:rsid w:val="000A78E1"/>
    <w:rsid w:val="000A79F3"/>
    <w:rsid w:val="000E18EF"/>
    <w:rsid w:val="000E29B0"/>
    <w:rsid w:val="000E40B4"/>
    <w:rsid w:val="0013275C"/>
    <w:rsid w:val="00145B8D"/>
    <w:rsid w:val="00186BF7"/>
    <w:rsid w:val="0019332F"/>
    <w:rsid w:val="001C273F"/>
    <w:rsid w:val="001D7A0A"/>
    <w:rsid w:val="001E1F77"/>
    <w:rsid w:val="001E3A85"/>
    <w:rsid w:val="001E4C2C"/>
    <w:rsid w:val="001F39F7"/>
    <w:rsid w:val="002000DF"/>
    <w:rsid w:val="00202B5F"/>
    <w:rsid w:val="002147D4"/>
    <w:rsid w:val="00217C7E"/>
    <w:rsid w:val="00222524"/>
    <w:rsid w:val="00260637"/>
    <w:rsid w:val="00266EEF"/>
    <w:rsid w:val="002B31E8"/>
    <w:rsid w:val="002D61BE"/>
    <w:rsid w:val="002F3AA5"/>
    <w:rsid w:val="003006C2"/>
    <w:rsid w:val="00301E07"/>
    <w:rsid w:val="003058CF"/>
    <w:rsid w:val="0031587F"/>
    <w:rsid w:val="0033093A"/>
    <w:rsid w:val="0033593B"/>
    <w:rsid w:val="003403EB"/>
    <w:rsid w:val="003411CE"/>
    <w:rsid w:val="00353D97"/>
    <w:rsid w:val="00371772"/>
    <w:rsid w:val="00390D9C"/>
    <w:rsid w:val="003A73A2"/>
    <w:rsid w:val="003A7E01"/>
    <w:rsid w:val="003B26AF"/>
    <w:rsid w:val="003C0A13"/>
    <w:rsid w:val="003D065D"/>
    <w:rsid w:val="003D4611"/>
    <w:rsid w:val="003D7360"/>
    <w:rsid w:val="003E434D"/>
    <w:rsid w:val="003E58A6"/>
    <w:rsid w:val="003E72FC"/>
    <w:rsid w:val="003E7E19"/>
    <w:rsid w:val="003F20CD"/>
    <w:rsid w:val="00413107"/>
    <w:rsid w:val="00417075"/>
    <w:rsid w:val="00420C98"/>
    <w:rsid w:val="00437F6E"/>
    <w:rsid w:val="00447390"/>
    <w:rsid w:val="004538D4"/>
    <w:rsid w:val="00486A4D"/>
    <w:rsid w:val="004908CD"/>
    <w:rsid w:val="004923AD"/>
    <w:rsid w:val="00497082"/>
    <w:rsid w:val="004B1163"/>
    <w:rsid w:val="004D4053"/>
    <w:rsid w:val="004E58E6"/>
    <w:rsid w:val="00512642"/>
    <w:rsid w:val="00522EA9"/>
    <w:rsid w:val="005660BA"/>
    <w:rsid w:val="00574FAF"/>
    <w:rsid w:val="00581657"/>
    <w:rsid w:val="00585FBD"/>
    <w:rsid w:val="00597154"/>
    <w:rsid w:val="005A4B6A"/>
    <w:rsid w:val="005B5739"/>
    <w:rsid w:val="005B5845"/>
    <w:rsid w:val="005C31D0"/>
    <w:rsid w:val="005E1A0A"/>
    <w:rsid w:val="005E7ED3"/>
    <w:rsid w:val="005F358A"/>
    <w:rsid w:val="006027A8"/>
    <w:rsid w:val="00612AE2"/>
    <w:rsid w:val="0061315E"/>
    <w:rsid w:val="00613974"/>
    <w:rsid w:val="006210CE"/>
    <w:rsid w:val="0063444C"/>
    <w:rsid w:val="00636A9E"/>
    <w:rsid w:val="006437EA"/>
    <w:rsid w:val="00662F5E"/>
    <w:rsid w:val="00695949"/>
    <w:rsid w:val="006A0D32"/>
    <w:rsid w:val="006A5331"/>
    <w:rsid w:val="006C2A8C"/>
    <w:rsid w:val="006C4527"/>
    <w:rsid w:val="006C5603"/>
    <w:rsid w:val="006C75C6"/>
    <w:rsid w:val="006E3B69"/>
    <w:rsid w:val="00705215"/>
    <w:rsid w:val="007237C4"/>
    <w:rsid w:val="00743FA7"/>
    <w:rsid w:val="00763D54"/>
    <w:rsid w:val="00791F4A"/>
    <w:rsid w:val="007B1180"/>
    <w:rsid w:val="007D79A0"/>
    <w:rsid w:val="007E3CA8"/>
    <w:rsid w:val="007E4A6B"/>
    <w:rsid w:val="007F01BC"/>
    <w:rsid w:val="007F0FF7"/>
    <w:rsid w:val="007F3A56"/>
    <w:rsid w:val="00813F27"/>
    <w:rsid w:val="00817060"/>
    <w:rsid w:val="0083079F"/>
    <w:rsid w:val="00844B45"/>
    <w:rsid w:val="00853E57"/>
    <w:rsid w:val="00854144"/>
    <w:rsid w:val="00854EEC"/>
    <w:rsid w:val="00874480"/>
    <w:rsid w:val="00885375"/>
    <w:rsid w:val="008C5D53"/>
    <w:rsid w:val="008D0A3B"/>
    <w:rsid w:val="008D32C3"/>
    <w:rsid w:val="008D49E8"/>
    <w:rsid w:val="008E097F"/>
    <w:rsid w:val="008E40D5"/>
    <w:rsid w:val="008F1609"/>
    <w:rsid w:val="00902580"/>
    <w:rsid w:val="00941F23"/>
    <w:rsid w:val="00947335"/>
    <w:rsid w:val="00950298"/>
    <w:rsid w:val="00990F86"/>
    <w:rsid w:val="009A054D"/>
    <w:rsid w:val="009F1756"/>
    <w:rsid w:val="009F6B30"/>
    <w:rsid w:val="00A21967"/>
    <w:rsid w:val="00A26614"/>
    <w:rsid w:val="00A33645"/>
    <w:rsid w:val="00A504B4"/>
    <w:rsid w:val="00A54958"/>
    <w:rsid w:val="00A70F2C"/>
    <w:rsid w:val="00A92B66"/>
    <w:rsid w:val="00AD2AC7"/>
    <w:rsid w:val="00AF4456"/>
    <w:rsid w:val="00B03C65"/>
    <w:rsid w:val="00B20171"/>
    <w:rsid w:val="00B24B4A"/>
    <w:rsid w:val="00B34113"/>
    <w:rsid w:val="00B63283"/>
    <w:rsid w:val="00B95C48"/>
    <w:rsid w:val="00BA1FE1"/>
    <w:rsid w:val="00BC3C26"/>
    <w:rsid w:val="00BC660F"/>
    <w:rsid w:val="00BE74B3"/>
    <w:rsid w:val="00BF7777"/>
    <w:rsid w:val="00C00879"/>
    <w:rsid w:val="00C00D13"/>
    <w:rsid w:val="00C022FD"/>
    <w:rsid w:val="00C05AC5"/>
    <w:rsid w:val="00C14B6C"/>
    <w:rsid w:val="00C16947"/>
    <w:rsid w:val="00C2419B"/>
    <w:rsid w:val="00C37B4D"/>
    <w:rsid w:val="00C44DBB"/>
    <w:rsid w:val="00C54436"/>
    <w:rsid w:val="00C56521"/>
    <w:rsid w:val="00C70F22"/>
    <w:rsid w:val="00C82AFF"/>
    <w:rsid w:val="00C93006"/>
    <w:rsid w:val="00CA192D"/>
    <w:rsid w:val="00CB78AB"/>
    <w:rsid w:val="00CC556E"/>
    <w:rsid w:val="00CE5108"/>
    <w:rsid w:val="00CE6B39"/>
    <w:rsid w:val="00D0322C"/>
    <w:rsid w:val="00D36DE4"/>
    <w:rsid w:val="00D41AEE"/>
    <w:rsid w:val="00D437FF"/>
    <w:rsid w:val="00D53A42"/>
    <w:rsid w:val="00D6499D"/>
    <w:rsid w:val="00D64B3F"/>
    <w:rsid w:val="00D66C8B"/>
    <w:rsid w:val="00D73F87"/>
    <w:rsid w:val="00D75C36"/>
    <w:rsid w:val="00DB0C67"/>
    <w:rsid w:val="00DB24E7"/>
    <w:rsid w:val="00DD25DA"/>
    <w:rsid w:val="00E267AF"/>
    <w:rsid w:val="00E275F4"/>
    <w:rsid w:val="00E31155"/>
    <w:rsid w:val="00E356FA"/>
    <w:rsid w:val="00E37BCB"/>
    <w:rsid w:val="00E37FDA"/>
    <w:rsid w:val="00E43CB3"/>
    <w:rsid w:val="00E524B4"/>
    <w:rsid w:val="00E62DAE"/>
    <w:rsid w:val="00E62F76"/>
    <w:rsid w:val="00E63B17"/>
    <w:rsid w:val="00E71B39"/>
    <w:rsid w:val="00E8109E"/>
    <w:rsid w:val="00E93C90"/>
    <w:rsid w:val="00EA56DC"/>
    <w:rsid w:val="00EB04F5"/>
    <w:rsid w:val="00EB6347"/>
    <w:rsid w:val="00EC2CD6"/>
    <w:rsid w:val="00F240A9"/>
    <w:rsid w:val="00F24C4E"/>
    <w:rsid w:val="00F459BE"/>
    <w:rsid w:val="00F61295"/>
    <w:rsid w:val="00FD46BE"/>
    <w:rsid w:val="00FD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83779E"/>
  <w15:docId w15:val="{1ABE7842-16A4-4902-9B34-13D6C25F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0"/>
      <w:szCs w:val="30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2">
    <w:name w:val="Основной текст (2)_"/>
    <w:basedOn w:val="a0"/>
    <w:link w:val="20"/>
    <w:rPr>
      <w:rFonts w:ascii="Georgia" w:eastAsia="Georgia" w:hAnsi="Georgia" w:cs="Georgia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1"/>
      <w:szCs w:val="11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pPr>
      <w:shd w:val="clear" w:color="auto" w:fill="FFFFFF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pPr>
      <w:shd w:val="clear" w:color="auto" w:fill="FFFFFF"/>
      <w:spacing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3C0A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9A054D"/>
    <w:rPr>
      <w:color w:val="000000"/>
    </w:rPr>
  </w:style>
  <w:style w:type="paragraph" w:styleId="ab">
    <w:name w:val="footer"/>
    <w:basedOn w:val="a"/>
    <w:link w:val="ac"/>
    <w:uiPriority w:val="99"/>
    <w:unhideWhenUsed/>
    <w:rsid w:val="009A054D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9A054D"/>
    <w:rPr>
      <w:color w:val="000000"/>
    </w:rPr>
  </w:style>
  <w:style w:type="character" w:customStyle="1" w:styleId="21">
    <w:name w:val="Колонтитул (2)_"/>
    <w:basedOn w:val="a0"/>
    <w:link w:val="22"/>
    <w:locked/>
    <w:rsid w:val="001F39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1F39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d">
    <w:name w:val="Emphasis"/>
    <w:basedOn w:val="a0"/>
    <w:uiPriority w:val="20"/>
    <w:qFormat/>
    <w:rsid w:val="00D36DE4"/>
    <w:rPr>
      <w:i/>
      <w:iCs/>
    </w:rPr>
  </w:style>
  <w:style w:type="character" w:styleId="ae">
    <w:name w:val="Strong"/>
    <w:basedOn w:val="a0"/>
    <w:uiPriority w:val="22"/>
    <w:qFormat/>
    <w:rsid w:val="003E7E19"/>
    <w:rPr>
      <w:b/>
      <w:bCs/>
    </w:rPr>
  </w:style>
  <w:style w:type="paragraph" w:styleId="af">
    <w:name w:val="List Paragraph"/>
    <w:basedOn w:val="a"/>
    <w:uiPriority w:val="34"/>
    <w:qFormat/>
    <w:rsid w:val="004E58E6"/>
    <w:pPr>
      <w:ind w:left="720"/>
      <w:contextualSpacing/>
    </w:pPr>
  </w:style>
  <w:style w:type="paragraph" w:customStyle="1" w:styleId="ParagraphStyle">
    <w:name w:val="Paragraph Style"/>
    <w:rsid w:val="00EA56DC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0">
    <w:name w:val="Balloon Text"/>
    <w:basedOn w:val="a"/>
    <w:link w:val="af1"/>
    <w:uiPriority w:val="99"/>
    <w:semiHidden/>
    <w:unhideWhenUsed/>
    <w:rsid w:val="005B584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5B584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3576</Characters>
  <Application>Microsoft Office Word</Application>
  <DocSecurity>0</DocSecurity>
  <Lines>29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Пояснювальна записка Юр особа постійка дозвіл</vt:lpstr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4195</CharactersWithSpaces>
  <SharedDoc>false</SharedDoc>
  <HyperlinkBase>79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постійка дозвіл</dc:title>
  <dc:creator>Сомок Олена Олександрівна</dc:creator>
  <cp:lastModifiedBy>Прокопенко Олена Олександрівна</cp:lastModifiedBy>
  <cp:revision>2</cp:revision>
  <cp:lastPrinted>2023-02-22T09:18:00Z</cp:lastPrinted>
  <dcterms:created xsi:type="dcterms:W3CDTF">2023-02-22T09:18:00Z</dcterms:created>
  <dcterms:modified xsi:type="dcterms:W3CDTF">2023-02-22T09:18:00Z</dcterms:modified>
</cp:coreProperties>
</file>