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E385" w14:textId="77777777" w:rsidR="00B51FA5" w:rsidRPr="002B4902" w:rsidRDefault="00B51FA5" w:rsidP="00553E8C">
      <w:pPr>
        <w:pStyle w:val="a4"/>
        <w:shd w:val="clear" w:color="auto" w:fill="auto"/>
        <w:jc w:val="center"/>
        <w:rPr>
          <w:b/>
          <w:bCs/>
          <w:sz w:val="36"/>
          <w:szCs w:val="36"/>
        </w:rPr>
      </w:pPr>
    </w:p>
    <w:p w14:paraId="53E72A87" w14:textId="7BBEFEE7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9674CE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543EA2D2" w:rsidR="009674CE" w:rsidRPr="005156AF" w:rsidRDefault="009674CE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Pr="00C55118">
                              <w:rPr>
                                <w:b/>
                                <w:sz w:val="24"/>
                                <w:szCs w:val="24"/>
                              </w:rPr>
                              <w:t>631050590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" filled="f" stroked="f">
                <v:textbox inset="0,0,0,0">
                  <w:txbxContent>
                    <w:p w14:paraId="7E9D2FDB" w14:textId="77777777" w:rsidR="009674CE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543EA2D2" w:rsidR="009674CE" w:rsidRPr="005156AF" w:rsidRDefault="009674CE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Pr="00C55118">
                        <w:rPr>
                          <w:b/>
                          <w:sz w:val="24"/>
                          <w:szCs w:val="24"/>
                        </w:rPr>
                        <w:t>631050590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4CE9FBBC" w:rsidR="008A338E" w:rsidRPr="00553E8C" w:rsidRDefault="00B3464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31B7A69A" wp14:editId="7B91D1CA">
            <wp:simplePos x="0" y="0"/>
            <wp:positionH relativeFrom="column">
              <wp:posOffset>4888865</wp:posOffset>
            </wp:positionH>
            <wp:positionV relativeFrom="paragraph">
              <wp:posOffset>62865</wp:posOffset>
            </wp:positionV>
            <wp:extent cx="828675" cy="781050"/>
            <wp:effectExtent l="0" t="0" r="9525" b="0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045F3B">
        <w:rPr>
          <w:b/>
          <w:bCs/>
          <w:i w:val="0"/>
          <w:iCs w:val="0"/>
          <w:sz w:val="24"/>
          <w:szCs w:val="24"/>
        </w:rPr>
        <w:t>ПЗ</w:t>
      </w:r>
      <w:r w:rsidR="00B87AD3">
        <w:rPr>
          <w:b/>
          <w:bCs/>
          <w:i w:val="0"/>
          <w:iCs w:val="0"/>
          <w:sz w:val="24"/>
          <w:szCs w:val="24"/>
        </w:rPr>
        <w:t>Н</w:t>
      </w:r>
      <w:r w:rsidR="00C55118" w:rsidRPr="005D0F17">
        <w:rPr>
          <w:b/>
          <w:bCs/>
          <w:sz w:val="24"/>
          <w:szCs w:val="24"/>
          <w:lang w:val="ru-RU"/>
        </w:rPr>
        <w:t>-71861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 від </w:t>
      </w:r>
      <w:r w:rsidR="00C55118" w:rsidRPr="005D0F17">
        <w:rPr>
          <w:b/>
          <w:bCs/>
          <w:sz w:val="24"/>
          <w:szCs w:val="24"/>
          <w:lang w:val="ru-RU"/>
        </w:rPr>
        <w:t>11.10.2024</w:t>
      </w:r>
    </w:p>
    <w:p w14:paraId="41C95576" w14:textId="47DE295C" w:rsidR="008A338E" w:rsidRPr="00553E8C" w:rsidRDefault="00A71A8F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до </w:t>
      </w:r>
      <w:proofErr w:type="spellStart"/>
      <w:r>
        <w:rPr>
          <w:i w:val="0"/>
          <w:sz w:val="24"/>
          <w:szCs w:val="24"/>
        </w:rPr>
        <w:t>проє</w:t>
      </w:r>
      <w:r w:rsidR="003E1B2C" w:rsidRPr="00553E8C">
        <w:rPr>
          <w:i w:val="0"/>
          <w:sz w:val="24"/>
          <w:szCs w:val="24"/>
        </w:rPr>
        <w:t>кту</w:t>
      </w:r>
      <w:proofErr w:type="spellEnd"/>
      <w:r w:rsidR="003E1B2C" w:rsidRPr="00553E8C">
        <w:rPr>
          <w:i w:val="0"/>
          <w:sz w:val="24"/>
          <w:szCs w:val="24"/>
        </w:rPr>
        <w:t xml:space="preserve">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5251460" w14:textId="6A118294" w:rsidR="00343979" w:rsidRPr="00694D51" w:rsidRDefault="009674CE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b/>
          <w:i/>
          <w:sz w:val="24"/>
          <w:szCs w:val="24"/>
        </w:rPr>
      </w:pPr>
      <w:r w:rsidRPr="00694D51">
        <w:rPr>
          <w:b/>
          <w:i/>
          <w:sz w:val="24"/>
          <w:szCs w:val="24"/>
        </w:rPr>
        <w:t xml:space="preserve">Про </w:t>
      </w:r>
      <w:r w:rsidR="000B1E6A">
        <w:rPr>
          <w:b/>
          <w:i/>
          <w:sz w:val="24"/>
          <w:szCs w:val="24"/>
        </w:rPr>
        <w:t xml:space="preserve">поновлення </w:t>
      </w:r>
      <w:proofErr w:type="spellStart"/>
      <w:r w:rsidR="005D0F17" w:rsidRPr="005D0F17">
        <w:rPr>
          <w:b/>
          <w:i/>
          <w:color w:val="auto"/>
          <w:sz w:val="24"/>
          <w:szCs w:val="24"/>
          <w:lang w:val="ru-RU" w:bidi="ar-SA"/>
        </w:rPr>
        <w:t>товариств</w:t>
      </w:r>
      <w:proofErr w:type="spellEnd"/>
      <w:r w:rsidR="005D0F17" w:rsidRPr="005D0F17">
        <w:rPr>
          <w:b/>
          <w:i/>
          <w:color w:val="auto"/>
          <w:sz w:val="24"/>
          <w:szCs w:val="24"/>
          <w:lang w:bidi="ar-SA"/>
        </w:rPr>
        <w:t>у</w:t>
      </w:r>
      <w:r w:rsidR="005D0F17" w:rsidRPr="005D0F17">
        <w:rPr>
          <w:b/>
          <w:i/>
          <w:color w:val="auto"/>
          <w:sz w:val="24"/>
          <w:szCs w:val="24"/>
          <w:lang w:val="ru-RU" w:bidi="ar-SA"/>
        </w:rPr>
        <w:t xml:space="preserve"> з </w:t>
      </w:r>
      <w:proofErr w:type="spellStart"/>
      <w:r w:rsidR="005D0F17" w:rsidRPr="005D0F17">
        <w:rPr>
          <w:b/>
          <w:i/>
          <w:color w:val="auto"/>
          <w:sz w:val="24"/>
          <w:szCs w:val="24"/>
          <w:lang w:val="ru-RU" w:bidi="ar-SA"/>
        </w:rPr>
        <w:t>обмеженою</w:t>
      </w:r>
      <w:proofErr w:type="spellEnd"/>
      <w:r w:rsidR="005D0F17" w:rsidRPr="005D0F17">
        <w:rPr>
          <w:b/>
          <w:i/>
          <w:color w:val="auto"/>
          <w:sz w:val="24"/>
          <w:szCs w:val="24"/>
          <w:lang w:val="ru-RU" w:bidi="ar-SA"/>
        </w:rPr>
        <w:t xml:space="preserve"> </w:t>
      </w:r>
      <w:proofErr w:type="spellStart"/>
      <w:r w:rsidR="005D0F17" w:rsidRPr="005D0F17">
        <w:rPr>
          <w:b/>
          <w:i/>
          <w:color w:val="auto"/>
          <w:sz w:val="24"/>
          <w:szCs w:val="24"/>
          <w:lang w:val="ru-RU" w:bidi="ar-SA"/>
        </w:rPr>
        <w:t>відповідальністю</w:t>
      </w:r>
      <w:proofErr w:type="spellEnd"/>
      <w:r w:rsidR="005D0F17" w:rsidRPr="005D0F17">
        <w:rPr>
          <w:b/>
          <w:i/>
          <w:color w:val="auto"/>
          <w:sz w:val="24"/>
          <w:szCs w:val="24"/>
          <w:lang w:val="ru-RU" w:bidi="ar-SA"/>
        </w:rPr>
        <w:t xml:space="preserve"> «БУДІВЕЛЬНА КОМПАНІЯ «ЖИТЛОБУДІНВЕСТ»</w:t>
      </w:r>
      <w:r w:rsidR="005D0F17" w:rsidRPr="005D0F17">
        <w:rPr>
          <w:b/>
          <w:i/>
          <w:color w:val="auto"/>
          <w:sz w:val="24"/>
          <w:szCs w:val="24"/>
          <w:lang w:bidi="ar-SA"/>
        </w:rPr>
        <w:t xml:space="preserve"> договору оренди земельної ділянки від 09 жовтня 2007 року № 82-6-00450 (зі змінами) для організації будівельних робіт та благоустрою прилеглої території на вул. Василя Тютюнника, 39/2 у Печерському районі м. Києва</w:t>
      </w:r>
    </w:p>
    <w:p w14:paraId="04A53D07" w14:textId="11025959" w:rsidR="00694D51" w:rsidRPr="00FC32B6" w:rsidRDefault="007B72F8" w:rsidP="00FC32B6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E94376" w:rsidRPr="00037B84" w14:paraId="756D097C" w14:textId="77777777" w:rsidTr="00E7338E">
        <w:trPr>
          <w:cantSplit/>
          <w:trHeight w:val="572"/>
        </w:trPr>
        <w:tc>
          <w:tcPr>
            <w:tcW w:w="2977" w:type="dxa"/>
          </w:tcPr>
          <w:p w14:paraId="5ABA7EA4" w14:textId="0730EF9A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Назва</w:t>
            </w:r>
            <w:r w:rsidR="00E94376" w:rsidRPr="00056A2A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14:paraId="3F99415B" w14:textId="1EE977F3" w:rsidR="00E94376" w:rsidRPr="000B1E6A" w:rsidRDefault="00C55118" w:rsidP="00FF0A55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E14097">
              <w:rPr>
                <w:i/>
                <w:sz w:val="24"/>
                <w:szCs w:val="24"/>
              </w:rPr>
              <w:t>ТОВАРИСТВО З ОБМЕЖЕНОЮ ВІДПОВІДАЛЬНІСТЮ «БУДІВЕЛЬНА КОМПАНІЯ «ЖИТЛОБУДІНВЕСТ»</w:t>
            </w:r>
            <w:r w:rsidR="000B1E6A">
              <w:rPr>
                <w:i/>
                <w:sz w:val="24"/>
                <w:szCs w:val="24"/>
              </w:rPr>
              <w:t xml:space="preserve"> </w:t>
            </w:r>
            <w:r w:rsidR="000B1E6A" w:rsidRPr="005D0F17">
              <w:rPr>
                <w:i/>
                <w:sz w:val="24"/>
                <w:szCs w:val="24"/>
              </w:rPr>
              <w:t>(</w:t>
            </w:r>
            <w:r w:rsidR="00FF0A55" w:rsidRPr="005D0F17">
              <w:rPr>
                <w:i/>
                <w:sz w:val="24"/>
                <w:szCs w:val="24"/>
              </w:rPr>
              <w:t>ЄДРПОУ</w:t>
            </w:r>
            <w:r w:rsidR="002B5778" w:rsidRPr="005D0F17">
              <w:rPr>
                <w:i/>
                <w:sz w:val="24"/>
                <w:szCs w:val="24"/>
              </w:rPr>
              <w:t xml:space="preserve"> </w:t>
            </w:r>
            <w:r w:rsidR="000B1E6A" w:rsidRPr="005D0F17">
              <w:rPr>
                <w:i/>
                <w:color w:val="auto"/>
                <w:sz w:val="24"/>
                <w:szCs w:val="24"/>
                <w:highlight w:val="white"/>
                <w:lang w:bidi="ar-SA"/>
              </w:rPr>
              <w:t>34809461</w:t>
            </w:r>
            <w:r w:rsidR="000B1E6A">
              <w:rPr>
                <w:i/>
                <w:color w:val="auto"/>
                <w:sz w:val="24"/>
                <w:szCs w:val="24"/>
                <w:lang w:bidi="ar-SA"/>
              </w:rPr>
              <w:t>)</w:t>
            </w:r>
            <w:r w:rsidR="006C1984">
              <w:rPr>
                <w:i/>
                <w:color w:val="auto"/>
                <w:sz w:val="24"/>
                <w:szCs w:val="24"/>
                <w:lang w:bidi="ar-SA"/>
              </w:rPr>
              <w:t xml:space="preserve"> (далі – Товариство)</w:t>
            </w:r>
          </w:p>
        </w:tc>
      </w:tr>
      <w:tr w:rsidR="00E94376" w:rsidRPr="00037B84" w14:paraId="34CD5485" w14:textId="77777777" w:rsidTr="005D0F17">
        <w:trPr>
          <w:cantSplit/>
          <w:trHeight w:val="2603"/>
        </w:trPr>
        <w:tc>
          <w:tcPr>
            <w:tcW w:w="2977" w:type="dxa"/>
          </w:tcPr>
          <w:p w14:paraId="7311DA8C" w14:textId="44FB98E4" w:rsidR="00E94376" w:rsidRPr="00056A2A" w:rsidRDefault="00776E89" w:rsidP="00430CA4">
            <w:pPr>
              <w:pStyle w:val="a7"/>
              <w:ind w:hanging="105"/>
              <w:rPr>
                <w:b w:val="0"/>
                <w:i/>
                <w:sz w:val="24"/>
                <w:szCs w:val="24"/>
              </w:rPr>
            </w:pPr>
            <w:r w:rsidRPr="005D0F17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304741A3" w14:textId="77777777" w:rsidR="00776E89" w:rsidRPr="000B0B65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6496F35E" w:rsidR="007812BA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0B0B65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6662" w:type="dxa"/>
          </w:tcPr>
          <w:p w14:paraId="58332FFB" w14:textId="77777777" w:rsidR="005D0F17" w:rsidRPr="005D0F17" w:rsidRDefault="005D0F17" w:rsidP="005D0F17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5D0F17">
              <w:rPr>
                <w:i/>
                <w:sz w:val="24"/>
                <w:szCs w:val="24"/>
                <w:lang w:val="ru-RU"/>
              </w:rPr>
              <w:t>МІЩЕНКО ВАЛЕРІЙ МИХАЙЛОВИЧ</w:t>
            </w:r>
          </w:p>
          <w:p w14:paraId="3EC49124" w14:textId="22F3E96A" w:rsidR="005D0F17" w:rsidRPr="005D0F17" w:rsidRDefault="005D0F17" w:rsidP="005D0F17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5D0F17">
              <w:rPr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>: </w:t>
            </w: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Бакинська</w:t>
            </w:r>
            <w:proofErr w:type="spellEnd"/>
          </w:p>
          <w:p w14:paraId="1600ED92" w14:textId="77777777" w:rsidR="005D0F17" w:rsidRPr="005D0F17" w:rsidRDefault="005D0F17" w:rsidP="005D0F17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Розмір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внеску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 xml:space="preserve"> до статутного фонду: 9 250,00 грн</w:t>
            </w:r>
          </w:p>
          <w:p w14:paraId="3CA6A533" w14:textId="024E4E05" w:rsidR="005D0F17" w:rsidRPr="005D0F17" w:rsidRDefault="005D0F17" w:rsidP="005D0F17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Частка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 xml:space="preserve"> (%): 50,00</w:t>
            </w:r>
          </w:p>
          <w:p w14:paraId="3EADF8F7" w14:textId="77777777" w:rsidR="005D0F17" w:rsidRPr="005D0F17" w:rsidRDefault="005D0F17" w:rsidP="005D0F17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32BB4AB3" w14:textId="77777777" w:rsidR="005D0F17" w:rsidRPr="005D0F17" w:rsidRDefault="005D0F17" w:rsidP="005D0F17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5D0F17">
              <w:rPr>
                <w:i/>
                <w:sz w:val="24"/>
                <w:szCs w:val="24"/>
                <w:lang w:val="ru-RU"/>
              </w:rPr>
              <w:t>ДЖИМ ОЛЕКСАНДРА ІГОРІВНА</w:t>
            </w:r>
          </w:p>
          <w:p w14:paraId="562D8E7E" w14:textId="59106129" w:rsidR="005D0F17" w:rsidRPr="005D0F17" w:rsidRDefault="005D0F17" w:rsidP="005D0F17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r w:rsidRPr="005D0F17">
              <w:rPr>
                <w:i/>
                <w:sz w:val="24"/>
                <w:szCs w:val="24"/>
                <w:lang w:val="ru-RU"/>
              </w:rPr>
              <w:t xml:space="preserve">Адреса </w:t>
            </w: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засновника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>: </w:t>
            </w: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Україна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>, м</w:t>
            </w:r>
            <w:r>
              <w:rPr>
                <w:i/>
                <w:sz w:val="24"/>
                <w:szCs w:val="24"/>
                <w:lang w:val="ru-RU"/>
              </w:rPr>
              <w:t>.</w:t>
            </w:r>
            <w:r w:rsidRPr="005D0F1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Київ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вул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>.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D0F17">
              <w:rPr>
                <w:i/>
                <w:sz w:val="24"/>
                <w:szCs w:val="24"/>
                <w:lang w:val="ru-RU"/>
              </w:rPr>
              <w:t xml:space="preserve">Симиренка </w:t>
            </w:r>
          </w:p>
          <w:p w14:paraId="2CC04CF8" w14:textId="77777777" w:rsidR="005D0F17" w:rsidRPr="005D0F17" w:rsidRDefault="005D0F17" w:rsidP="005D0F17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Розмір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внеску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 xml:space="preserve"> до статутного фонду: 9 250,00 грн</w:t>
            </w:r>
          </w:p>
          <w:p w14:paraId="6643096C" w14:textId="24A23D54" w:rsidR="00E94376" w:rsidRPr="005D0F17" w:rsidRDefault="005D0F17" w:rsidP="00FF0A55">
            <w:pPr>
              <w:pStyle w:val="a7"/>
              <w:jc w:val="both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5D0F17">
              <w:rPr>
                <w:i/>
                <w:sz w:val="24"/>
                <w:szCs w:val="24"/>
                <w:lang w:val="ru-RU"/>
              </w:rPr>
              <w:t>Частка</w:t>
            </w:r>
            <w:proofErr w:type="spellEnd"/>
            <w:r w:rsidRPr="005D0F17">
              <w:rPr>
                <w:i/>
                <w:sz w:val="24"/>
                <w:szCs w:val="24"/>
                <w:lang w:val="ru-RU"/>
              </w:rPr>
              <w:t xml:space="preserve"> (%): 50,00</w:t>
            </w:r>
          </w:p>
        </w:tc>
      </w:tr>
      <w:tr w:rsidR="00E94376" w:rsidRPr="00037B84" w14:paraId="24430AF2" w14:textId="77777777" w:rsidTr="00430CA4">
        <w:trPr>
          <w:cantSplit/>
          <w:trHeight w:val="704"/>
        </w:trPr>
        <w:tc>
          <w:tcPr>
            <w:tcW w:w="2977" w:type="dxa"/>
          </w:tcPr>
          <w:p w14:paraId="36FBF243" w14:textId="77777777" w:rsidR="00776E89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 xml:space="preserve">Кінцевий </w:t>
            </w:r>
            <w:proofErr w:type="spellStart"/>
            <w:r w:rsidR="00E94376" w:rsidRPr="00056A2A">
              <w:rPr>
                <w:b w:val="0"/>
                <w:i/>
                <w:sz w:val="24"/>
                <w:szCs w:val="24"/>
              </w:rPr>
              <w:t>бенефіціарний</w:t>
            </w:r>
            <w:proofErr w:type="spellEnd"/>
            <w:r w:rsidR="00E94376" w:rsidRPr="00056A2A">
              <w:rPr>
                <w:b w:val="0"/>
                <w:i/>
                <w:sz w:val="24"/>
                <w:szCs w:val="24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14C1BF32" w:rsidR="00E94376" w:rsidRPr="000B1E6A" w:rsidRDefault="00776E89" w:rsidP="0040429C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власник (контролер)</w:t>
            </w:r>
          </w:p>
        </w:tc>
        <w:tc>
          <w:tcPr>
            <w:tcW w:w="6662" w:type="dxa"/>
          </w:tcPr>
          <w:p w14:paraId="36E28C4C" w14:textId="2986E021" w:rsidR="005D0F17" w:rsidRPr="005D0F17" w:rsidRDefault="005D0F17" w:rsidP="005D0F17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5D0F17">
              <w:rPr>
                <w:i/>
                <w:iCs/>
                <w:sz w:val="24"/>
                <w:szCs w:val="24"/>
                <w:lang w:val="ru-RU"/>
              </w:rPr>
              <w:t>ДЖИМ ОЛЕКСАНДРА ІГОРІВНА</w:t>
            </w:r>
            <w:r w:rsidRPr="005D0F17">
              <w:rPr>
                <w:i/>
                <w:iCs/>
                <w:sz w:val="24"/>
                <w:szCs w:val="24"/>
                <w:lang w:val="ru-RU"/>
              </w:rPr>
              <w:br/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>. Симиренка</w:t>
            </w:r>
          </w:p>
          <w:p w14:paraId="2C2D018C" w14:textId="77777777" w:rsidR="005D0F17" w:rsidRPr="005D0F17" w:rsidRDefault="005D0F17" w:rsidP="005D0F17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володіння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>: 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Прямий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вирішальний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вплив</w:t>
            </w:r>
            <w:proofErr w:type="spellEnd"/>
          </w:p>
          <w:p w14:paraId="55A12BB4" w14:textId="77777777" w:rsidR="005D0F17" w:rsidRPr="005D0F17" w:rsidRDefault="005D0F17" w:rsidP="005D0F17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Відсоток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частки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статутного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капіталу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відсоток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права голосу: 50</w:t>
            </w:r>
          </w:p>
          <w:p w14:paraId="4E4B948C" w14:textId="77777777" w:rsidR="005D0F17" w:rsidRPr="005D0F17" w:rsidRDefault="005D0F17" w:rsidP="005D0F17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  <w:p w14:paraId="23167C0C" w14:textId="5BB82536" w:rsidR="005D0F17" w:rsidRPr="005D0F17" w:rsidRDefault="005D0F17" w:rsidP="005D0F17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5D0F17">
              <w:rPr>
                <w:i/>
                <w:iCs/>
                <w:sz w:val="24"/>
                <w:szCs w:val="24"/>
                <w:lang w:val="ru-RU"/>
              </w:rPr>
              <w:t>МІЩЕНКО ВАЛЕРІЙ МИХАЙЛОВИЧ</w:t>
            </w:r>
            <w:r w:rsidRPr="005D0F17">
              <w:rPr>
                <w:i/>
                <w:iCs/>
                <w:sz w:val="24"/>
                <w:szCs w:val="24"/>
                <w:lang w:val="ru-RU"/>
              </w:rPr>
              <w:br/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Україна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, м.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Бакинська</w:t>
            </w:r>
            <w:proofErr w:type="spellEnd"/>
          </w:p>
          <w:p w14:paraId="30A1A22A" w14:textId="77777777" w:rsidR="005D0F17" w:rsidRPr="005D0F17" w:rsidRDefault="005D0F17" w:rsidP="005D0F17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Тип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бенефіціарного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володіння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>: 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Прямий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вирішальний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вплив</w:t>
            </w:r>
            <w:proofErr w:type="spellEnd"/>
          </w:p>
          <w:p w14:paraId="43D6FBE0" w14:textId="77777777" w:rsidR="005D0F17" w:rsidRPr="005D0F17" w:rsidRDefault="005D0F17" w:rsidP="005D0F17">
            <w:pPr>
              <w:pStyle w:val="a7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Відсоток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частки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статутного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капіталу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або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i/>
                <w:iCs/>
                <w:sz w:val="24"/>
                <w:szCs w:val="24"/>
                <w:lang w:val="ru-RU"/>
              </w:rPr>
              <w:t>відсоток</w:t>
            </w:r>
            <w:proofErr w:type="spellEnd"/>
            <w:r w:rsidRPr="005D0F17">
              <w:rPr>
                <w:i/>
                <w:iCs/>
                <w:sz w:val="24"/>
                <w:szCs w:val="24"/>
                <w:lang w:val="ru-RU"/>
              </w:rPr>
              <w:t xml:space="preserve"> права голосу: 50</w:t>
            </w:r>
          </w:p>
          <w:p w14:paraId="1C7A8B69" w14:textId="7F1773BD" w:rsidR="00E94376" w:rsidRPr="00037B84" w:rsidRDefault="00E94376" w:rsidP="00FF0A55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94376" w:rsidRPr="00037B84" w14:paraId="55A3895A" w14:textId="77777777" w:rsidTr="00430CA4">
        <w:trPr>
          <w:cantSplit/>
          <w:trHeight w:val="381"/>
        </w:trPr>
        <w:tc>
          <w:tcPr>
            <w:tcW w:w="2977" w:type="dxa"/>
          </w:tcPr>
          <w:p w14:paraId="3B07AA8D" w14:textId="6A42CDB1" w:rsidR="00E94376" w:rsidRPr="00056A2A" w:rsidRDefault="00776E89" w:rsidP="00430CA4">
            <w:pPr>
              <w:pStyle w:val="a7"/>
              <w:shd w:val="clear" w:color="auto" w:fill="auto"/>
              <w:ind w:hanging="105"/>
              <w:rPr>
                <w:b w:val="0"/>
                <w:i/>
                <w:sz w:val="24"/>
                <w:szCs w:val="24"/>
              </w:rPr>
            </w:pPr>
            <w:r w:rsidRPr="005D0F17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056A2A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6662" w:type="dxa"/>
          </w:tcPr>
          <w:p w14:paraId="3026A563" w14:textId="2EB3B310" w:rsidR="00E94376" w:rsidRPr="00694D51" w:rsidRDefault="00E94376" w:rsidP="00FF0A55">
            <w:pPr>
              <w:pStyle w:val="a4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94D51">
              <w:rPr>
                <w:b/>
                <w:i/>
                <w:sz w:val="24"/>
                <w:szCs w:val="24"/>
              </w:rPr>
              <w:t>від</w:t>
            </w:r>
            <w:r w:rsidRPr="00694D51">
              <w:rPr>
                <w:b/>
                <w:sz w:val="24"/>
                <w:szCs w:val="24"/>
              </w:rPr>
              <w:t xml:space="preserve"> </w:t>
            </w:r>
            <w:r w:rsidR="001B1510" w:rsidRPr="00C50743">
              <w:rPr>
                <w:b/>
                <w:i/>
                <w:color w:val="auto"/>
                <w:sz w:val="24"/>
                <w:szCs w:val="24"/>
                <w:highlight w:val="white"/>
                <w:lang w:val="en-US" w:bidi="ar-SA"/>
              </w:rPr>
              <w:t>10.09.2024</w:t>
            </w:r>
            <w:r w:rsidR="00905988" w:rsidRPr="0090598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B34649" w:rsidRPr="00694D51">
              <w:rPr>
                <w:b/>
                <w:bCs/>
                <w:i/>
                <w:sz w:val="24"/>
                <w:szCs w:val="24"/>
              </w:rPr>
              <w:t xml:space="preserve">№ </w:t>
            </w:r>
            <w:r w:rsidR="00B34649" w:rsidRPr="00694D51">
              <w:rPr>
                <w:b/>
                <w:i/>
                <w:sz w:val="24"/>
                <w:szCs w:val="24"/>
              </w:rPr>
              <w:t>631050590</w:t>
            </w: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40DE094B" w14:textId="77777777" w:rsidR="006A19DF" w:rsidRDefault="006A19DF">
      <w:pPr>
        <w:pStyle w:val="a7"/>
        <w:shd w:val="clear" w:color="auto" w:fill="auto"/>
        <w:ind w:left="353"/>
        <w:rPr>
          <w:sz w:val="24"/>
          <w:szCs w:val="24"/>
        </w:rPr>
      </w:pPr>
    </w:p>
    <w:p w14:paraId="017C4029" w14:textId="2A0DF16F" w:rsidR="008A338E" w:rsidRPr="00037B84" w:rsidRDefault="007B72F8" w:rsidP="00FB4E7A">
      <w:pPr>
        <w:pStyle w:val="a7"/>
        <w:shd w:val="clear" w:color="auto" w:fill="auto"/>
        <w:ind w:firstLine="426"/>
        <w:rPr>
          <w:sz w:val="24"/>
          <w:szCs w:val="24"/>
        </w:rPr>
      </w:pPr>
      <w:r w:rsidRPr="00037B84">
        <w:rPr>
          <w:sz w:val="24"/>
          <w:szCs w:val="24"/>
        </w:rPr>
        <w:t>2. Відомості про земельну ділянку (</w:t>
      </w:r>
      <w:r w:rsidR="00056A2A">
        <w:rPr>
          <w:sz w:val="24"/>
          <w:szCs w:val="24"/>
        </w:rPr>
        <w:t xml:space="preserve">кадастровий </w:t>
      </w:r>
      <w:r w:rsidRPr="00037B84">
        <w:rPr>
          <w:sz w:val="24"/>
          <w:szCs w:val="24"/>
        </w:rPr>
        <w:t xml:space="preserve">№ </w:t>
      </w:r>
      <w:r w:rsidR="00C55118" w:rsidRPr="00E14097">
        <w:rPr>
          <w:sz w:val="24"/>
          <w:szCs w:val="24"/>
        </w:rPr>
        <w:t>8000000000:79:059:0002</w:t>
      </w:r>
      <w:r w:rsidRPr="00037B84">
        <w:rPr>
          <w:sz w:val="24"/>
          <w:szCs w:val="24"/>
        </w:rPr>
        <w:t>)</w:t>
      </w:r>
      <w:r w:rsidR="00880A60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8A338E" w:rsidRPr="00037B84" w14:paraId="321C3785" w14:textId="77777777" w:rsidTr="00430CA4">
        <w:trPr>
          <w:trHeight w:val="389"/>
        </w:trPr>
        <w:tc>
          <w:tcPr>
            <w:tcW w:w="2972" w:type="dxa"/>
            <w:shd w:val="clear" w:color="auto" w:fill="FFFFFF"/>
          </w:tcPr>
          <w:p w14:paraId="16B62662" w14:textId="1C80AF88" w:rsidR="008A338E" w:rsidRPr="00037B84" w:rsidRDefault="00776E89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2F2D3F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Місце розташування</w:t>
            </w:r>
            <w:r w:rsidR="007B72F8" w:rsidRPr="00037B84">
              <w:rPr>
                <w:sz w:val="24"/>
                <w:szCs w:val="24"/>
              </w:rPr>
              <w:t xml:space="preserve"> </w:t>
            </w:r>
            <w:r w:rsidR="007B72F8" w:rsidRPr="00FB154C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6662" w:type="dxa"/>
            <w:shd w:val="clear" w:color="auto" w:fill="FFFFFF"/>
          </w:tcPr>
          <w:p w14:paraId="64EB4E00" w14:textId="26A76246" w:rsidR="008A338E" w:rsidRPr="006200AE" w:rsidRDefault="00FF0A55" w:rsidP="00C91E5C">
            <w:pPr>
              <w:pStyle w:val="a4"/>
              <w:shd w:val="clear" w:color="auto" w:fill="auto"/>
              <w:spacing w:line="233" w:lineRule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 xml:space="preserve">м. Київ, 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>вул. Василя Тютюнника</w:t>
            </w:r>
            <w:r w:rsidR="00E35C45">
              <w:rPr>
                <w:b/>
                <w:i/>
                <w:sz w:val="24"/>
                <w:szCs w:val="24"/>
                <w:shd w:val="clear" w:color="auto" w:fill="FFFFFF"/>
              </w:rPr>
              <w:t xml:space="preserve"> (до перейменування вул. – Анрі </w:t>
            </w:r>
            <w:r w:rsidR="00055EA7">
              <w:rPr>
                <w:b/>
                <w:i/>
                <w:sz w:val="24"/>
                <w:szCs w:val="24"/>
                <w:shd w:val="clear" w:color="auto" w:fill="FFFFFF"/>
              </w:rPr>
              <w:t>Б</w:t>
            </w:r>
            <w:r w:rsidR="00E35C45">
              <w:rPr>
                <w:b/>
                <w:i/>
                <w:sz w:val="24"/>
                <w:szCs w:val="24"/>
                <w:shd w:val="clear" w:color="auto" w:fill="FFFFFF"/>
              </w:rPr>
              <w:t>арбюса),</w:t>
            </w:r>
            <w:r w:rsidR="002B5778" w:rsidRPr="002B5778">
              <w:rPr>
                <w:b/>
                <w:i/>
                <w:sz w:val="24"/>
                <w:szCs w:val="24"/>
                <w:shd w:val="clear" w:color="auto" w:fill="FFFFFF"/>
              </w:rPr>
              <w:t xml:space="preserve"> 39/2 у Печерському районі</w:t>
            </w:r>
          </w:p>
        </w:tc>
      </w:tr>
      <w:tr w:rsidR="008A338E" w:rsidRPr="00037B84" w14:paraId="333A0AB7" w14:textId="77777777" w:rsidTr="00E7338E">
        <w:trPr>
          <w:trHeight w:val="317"/>
        </w:trPr>
        <w:tc>
          <w:tcPr>
            <w:tcW w:w="2972" w:type="dxa"/>
            <w:shd w:val="clear" w:color="auto" w:fill="FFFFFF"/>
          </w:tcPr>
          <w:p w14:paraId="7F8ABF7B" w14:textId="17B260E5" w:rsidR="008A338E" w:rsidRPr="00056A2A" w:rsidRDefault="00776E89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5D0F17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6662" w:type="dxa"/>
            <w:shd w:val="clear" w:color="auto" w:fill="FFFFFF"/>
          </w:tcPr>
          <w:p w14:paraId="08E0CD8B" w14:textId="0C9F580E" w:rsidR="008A338E" w:rsidRPr="00037B84" w:rsidRDefault="00C55118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0,1495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B6481F">
              <w:rPr>
                <w:b/>
                <w:i/>
                <w:iCs/>
                <w:sz w:val="24"/>
                <w:szCs w:val="24"/>
              </w:rPr>
              <w:t>га</w:t>
            </w:r>
            <w:r w:rsidR="00481749">
              <w:rPr>
                <w:b/>
                <w:i/>
                <w:iCs/>
                <w:sz w:val="24"/>
                <w:szCs w:val="24"/>
              </w:rPr>
              <w:t xml:space="preserve"> в межах червоних ліній</w:t>
            </w:r>
          </w:p>
        </w:tc>
      </w:tr>
      <w:tr w:rsidR="008A338E" w:rsidRPr="00037B84" w14:paraId="4D0D82D3" w14:textId="77777777" w:rsidTr="00430CA4">
        <w:trPr>
          <w:trHeight w:val="575"/>
        </w:trPr>
        <w:tc>
          <w:tcPr>
            <w:tcW w:w="2972" w:type="dxa"/>
            <w:shd w:val="clear" w:color="auto" w:fill="FFFFFF"/>
          </w:tcPr>
          <w:p w14:paraId="54B9D151" w14:textId="07424905" w:rsidR="008A338E" w:rsidRPr="00056A2A" w:rsidRDefault="00776E89" w:rsidP="00D732F1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481749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056A2A">
              <w:rPr>
                <w:i/>
                <w:sz w:val="24"/>
                <w:szCs w:val="24"/>
              </w:rPr>
              <w:t xml:space="preserve">Вид та термін </w:t>
            </w:r>
            <w:r w:rsidR="00FB154C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6662" w:type="dxa"/>
            <w:shd w:val="clear" w:color="auto" w:fill="FFFFFF"/>
          </w:tcPr>
          <w:p w14:paraId="779FEB29" w14:textId="419B84C1" w:rsidR="008A338E" w:rsidRPr="00123E08" w:rsidRDefault="00CC4E46" w:rsidP="00FF0A55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91277B">
              <w:rPr>
                <w:b/>
                <w:i/>
                <w:sz w:val="24"/>
                <w:szCs w:val="24"/>
              </w:rPr>
              <w:t xml:space="preserve">ренда на </w:t>
            </w:r>
            <w:r w:rsidR="00C55118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91277B" w:rsidRPr="00C55118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91277B" w:rsidRPr="00B51FA5">
              <w:rPr>
                <w:b/>
                <w:i/>
                <w:sz w:val="24"/>
                <w:szCs w:val="24"/>
              </w:rPr>
              <w:t>років</w:t>
            </w:r>
            <w:r w:rsidR="00B51FA5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</w:t>
            </w:r>
            <w:r w:rsidR="006A19DF">
              <w:rPr>
                <w:b/>
                <w:i/>
                <w:sz w:val="24"/>
                <w:szCs w:val="24"/>
              </w:rPr>
              <w:t>поновлення</w:t>
            </w:r>
            <w:r w:rsidR="00B51FA5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E7338E">
        <w:trPr>
          <w:trHeight w:val="531"/>
        </w:trPr>
        <w:tc>
          <w:tcPr>
            <w:tcW w:w="2972" w:type="dxa"/>
            <w:shd w:val="clear" w:color="auto" w:fill="FFFFFF"/>
          </w:tcPr>
          <w:p w14:paraId="1AF37BE7" w14:textId="48322815" w:rsidR="006764C8" w:rsidRPr="00056A2A" w:rsidRDefault="00BE0D08" w:rsidP="007A5002">
            <w:pPr>
              <w:pStyle w:val="a4"/>
              <w:shd w:val="clear" w:color="auto" w:fill="auto"/>
              <w:ind w:left="5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</w:t>
            </w:r>
            <w:r w:rsidR="007A5002" w:rsidRPr="007A5002">
              <w:rPr>
                <w:i/>
                <w:sz w:val="24"/>
                <w:szCs w:val="24"/>
              </w:rPr>
              <w:t>ільов</w:t>
            </w:r>
            <w:r>
              <w:rPr>
                <w:i/>
                <w:sz w:val="24"/>
                <w:szCs w:val="24"/>
              </w:rPr>
              <w:t>е</w:t>
            </w:r>
            <w:r w:rsidR="007A5002">
              <w:rPr>
                <w:i/>
                <w:sz w:val="24"/>
                <w:szCs w:val="24"/>
              </w:rPr>
              <w:t xml:space="preserve"> </w:t>
            </w:r>
            <w:r w:rsidR="007A5002" w:rsidRPr="007A5002">
              <w:rPr>
                <w:i/>
                <w:sz w:val="24"/>
                <w:szCs w:val="24"/>
              </w:rPr>
              <w:t>призначення</w:t>
            </w:r>
          </w:p>
        </w:tc>
        <w:tc>
          <w:tcPr>
            <w:tcW w:w="6662" w:type="dxa"/>
            <w:shd w:val="clear" w:color="auto" w:fill="FFFFFF"/>
          </w:tcPr>
          <w:p w14:paraId="09E50292" w14:textId="4522C90C" w:rsidR="006764C8" w:rsidRPr="005D0F17" w:rsidRDefault="00C55118" w:rsidP="005769B6">
            <w:pPr>
              <w:pStyle w:val="a4"/>
              <w:shd w:val="clear" w:color="auto" w:fill="auto"/>
              <w:ind w:left="134"/>
              <w:jc w:val="both"/>
              <w:rPr>
                <w:b/>
                <w:i/>
                <w:sz w:val="24"/>
                <w:szCs w:val="24"/>
                <w:highlight w:val="yellow"/>
                <w:lang w:val="ru-RU"/>
              </w:rPr>
            </w:pPr>
            <w:r w:rsidRPr="005D0F17">
              <w:rPr>
                <w:b/>
                <w:i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5D0F17">
              <w:rPr>
                <w:b/>
                <w:i/>
                <w:sz w:val="24"/>
                <w:szCs w:val="24"/>
                <w:lang w:val="ru-RU"/>
              </w:rPr>
              <w:t>організації</w:t>
            </w:r>
            <w:proofErr w:type="spellEnd"/>
            <w:r w:rsidRPr="005D0F1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b/>
                <w:i/>
                <w:sz w:val="24"/>
                <w:szCs w:val="24"/>
                <w:lang w:val="ru-RU"/>
              </w:rPr>
              <w:t>будівельних</w:t>
            </w:r>
            <w:proofErr w:type="spellEnd"/>
            <w:r w:rsidRPr="005D0F1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b/>
                <w:i/>
                <w:sz w:val="24"/>
                <w:szCs w:val="24"/>
                <w:lang w:val="ru-RU"/>
              </w:rPr>
              <w:t>робіт</w:t>
            </w:r>
            <w:proofErr w:type="spellEnd"/>
            <w:r w:rsidRPr="005D0F17">
              <w:rPr>
                <w:b/>
                <w:i/>
                <w:sz w:val="24"/>
                <w:szCs w:val="24"/>
                <w:lang w:val="ru-RU"/>
              </w:rPr>
              <w:t xml:space="preserve"> та благоустрою </w:t>
            </w:r>
            <w:proofErr w:type="spellStart"/>
            <w:r w:rsidRPr="005D0F17">
              <w:rPr>
                <w:b/>
                <w:i/>
                <w:sz w:val="24"/>
                <w:szCs w:val="24"/>
                <w:lang w:val="ru-RU"/>
              </w:rPr>
              <w:t>прилеглої</w:t>
            </w:r>
            <w:proofErr w:type="spellEnd"/>
            <w:r w:rsidRPr="005D0F17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F17">
              <w:rPr>
                <w:b/>
                <w:i/>
                <w:sz w:val="24"/>
                <w:szCs w:val="24"/>
                <w:lang w:val="ru-RU"/>
              </w:rPr>
              <w:t>території</w:t>
            </w:r>
            <w:proofErr w:type="spellEnd"/>
          </w:p>
        </w:tc>
      </w:tr>
      <w:tr w:rsidR="006764C8" w:rsidRPr="00037B84" w14:paraId="3D299986" w14:textId="77777777" w:rsidTr="00430CA4">
        <w:trPr>
          <w:trHeight w:val="671"/>
        </w:trPr>
        <w:tc>
          <w:tcPr>
            <w:tcW w:w="2972" w:type="dxa"/>
            <w:shd w:val="clear" w:color="auto" w:fill="FFFFFF"/>
          </w:tcPr>
          <w:p w14:paraId="758CF868" w14:textId="77777777" w:rsidR="00776E89" w:rsidRPr="00776E89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3C229BDA" w:rsidR="006764C8" w:rsidRPr="00056A2A" w:rsidRDefault="00776E89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776E89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056A2A">
              <w:rPr>
                <w:iCs w:val="0"/>
                <w:sz w:val="24"/>
                <w:szCs w:val="24"/>
              </w:rPr>
              <w:t xml:space="preserve">оцінка </w:t>
            </w:r>
          </w:p>
          <w:p w14:paraId="435422E1" w14:textId="5479AF50" w:rsidR="006764C8" w:rsidRPr="00FB154C" w:rsidRDefault="00776E89" w:rsidP="00056A2A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776E89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FB154C">
              <w:rPr>
                <w:iCs w:val="0"/>
                <w:sz w:val="18"/>
                <w:szCs w:val="18"/>
              </w:rPr>
              <w:t>(за поперед</w:t>
            </w:r>
            <w:r w:rsidR="00056A2A" w:rsidRPr="00FB154C">
              <w:rPr>
                <w:iCs w:val="0"/>
                <w:sz w:val="18"/>
                <w:szCs w:val="18"/>
              </w:rPr>
              <w:t>нім</w:t>
            </w:r>
            <w:r w:rsidR="006764C8" w:rsidRPr="00FB154C">
              <w:rPr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6662" w:type="dxa"/>
            <w:shd w:val="clear" w:color="auto" w:fill="FFFFFF"/>
          </w:tcPr>
          <w:p w14:paraId="0DCAEE6E" w14:textId="50017F9E" w:rsidR="006D7E33" w:rsidRPr="000651B6" w:rsidRDefault="000651B6" w:rsidP="00AD308D">
            <w:pPr>
              <w:pStyle w:val="a4"/>
              <w:ind w:left="134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0651B6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11 558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651B6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579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грн </w:t>
            </w:r>
            <w:r w:rsidRPr="000651B6">
              <w:rPr>
                <w:b/>
                <w:bCs/>
                <w:i/>
                <w:sz w:val="24"/>
                <w:szCs w:val="24"/>
                <w:shd w:val="clear" w:color="auto" w:fill="FFFFFF"/>
                <w:lang w:val="en-US"/>
              </w:rPr>
              <w:t>33</w:t>
            </w:r>
            <w:r>
              <w:rPr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коп.</w:t>
            </w:r>
          </w:p>
        </w:tc>
      </w:tr>
    </w:tbl>
    <w:p w14:paraId="1EE201F4" w14:textId="534BA03A" w:rsidR="008A338E" w:rsidRDefault="0049406D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6A19DF" w:rsidRPr="006A19DF">
        <w:rPr>
          <w:sz w:val="18"/>
          <w:szCs w:val="18"/>
        </w:rPr>
        <w:t xml:space="preserve"> </w:t>
      </w:r>
      <w:r w:rsidR="006A19DF" w:rsidRPr="00553E8C">
        <w:rPr>
          <w:sz w:val="18"/>
          <w:szCs w:val="18"/>
        </w:rPr>
        <w:t xml:space="preserve">Наведені розрахунки </w:t>
      </w:r>
      <w:r w:rsidR="006A19DF">
        <w:rPr>
          <w:sz w:val="18"/>
          <w:szCs w:val="18"/>
        </w:rPr>
        <w:t>НГО</w:t>
      </w:r>
      <w:r w:rsidR="006A19DF" w:rsidRPr="00553E8C">
        <w:rPr>
          <w:sz w:val="18"/>
          <w:szCs w:val="18"/>
        </w:rPr>
        <w:t xml:space="preserve"> не є остаточними і будуть уточнені відповідно до вимог законодавства при </w:t>
      </w:r>
      <w:r w:rsidR="006A19DF">
        <w:rPr>
          <w:sz w:val="18"/>
          <w:szCs w:val="18"/>
        </w:rPr>
        <w:t xml:space="preserve">оформленні </w:t>
      </w:r>
      <w:r w:rsidR="006A19DF" w:rsidRPr="00553E8C">
        <w:rPr>
          <w:sz w:val="18"/>
          <w:szCs w:val="18"/>
        </w:rPr>
        <w:t>прав</w:t>
      </w:r>
      <w:r w:rsidR="006A19DF">
        <w:rPr>
          <w:sz w:val="18"/>
          <w:szCs w:val="18"/>
        </w:rPr>
        <w:t>а</w:t>
      </w:r>
      <w:r w:rsidR="006A19DF" w:rsidRPr="00553E8C">
        <w:rPr>
          <w:sz w:val="18"/>
          <w:szCs w:val="18"/>
        </w:rPr>
        <w:t xml:space="preserve"> на зем</w:t>
      </w:r>
      <w:r w:rsidR="006A19DF">
        <w:rPr>
          <w:sz w:val="18"/>
          <w:szCs w:val="18"/>
        </w:rPr>
        <w:t>ельну ділянку</w:t>
      </w:r>
      <w:r w:rsidR="006A19DF" w:rsidRPr="00553E8C">
        <w:rPr>
          <w:sz w:val="18"/>
          <w:szCs w:val="18"/>
        </w:rPr>
        <w:t>.</w:t>
      </w:r>
    </w:p>
    <w:p w14:paraId="045E1427" w14:textId="77777777" w:rsidR="00151018" w:rsidRDefault="00151018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7FF4E0CF" w14:textId="77777777" w:rsidR="00151018" w:rsidRDefault="00151018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626ADE60" w14:textId="77777777" w:rsidR="00151018" w:rsidRDefault="00151018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4DE2CB38" w14:textId="77777777" w:rsidR="00151018" w:rsidRDefault="00151018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7C2BE406" w14:textId="77777777" w:rsidR="000651B6" w:rsidRPr="00553E8C" w:rsidRDefault="000651B6" w:rsidP="00603291">
      <w:pPr>
        <w:pStyle w:val="a4"/>
        <w:shd w:val="clear" w:color="auto" w:fill="auto"/>
        <w:spacing w:after="100" w:line="269" w:lineRule="auto"/>
        <w:jc w:val="both"/>
        <w:rPr>
          <w:sz w:val="18"/>
          <w:szCs w:val="18"/>
        </w:rPr>
      </w:pPr>
    </w:p>
    <w:p w14:paraId="5F719EF1" w14:textId="2D5B5AED" w:rsidR="008A338E" w:rsidRPr="00037B84" w:rsidRDefault="007B72F8" w:rsidP="00772C24">
      <w:pPr>
        <w:pStyle w:val="1"/>
        <w:shd w:val="clear" w:color="auto" w:fill="auto"/>
        <w:ind w:firstLine="426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lastRenderedPageBreak/>
        <w:t>3. Обґрунтування прийняття рішення</w:t>
      </w:r>
      <w:r w:rsidR="00880A60">
        <w:rPr>
          <w:b/>
          <w:bCs/>
          <w:i w:val="0"/>
          <w:iCs w:val="0"/>
          <w:sz w:val="24"/>
          <w:szCs w:val="24"/>
        </w:rPr>
        <w:t>.</w:t>
      </w:r>
    </w:p>
    <w:p w14:paraId="384BDBDA" w14:textId="77777777" w:rsidR="00772C24" w:rsidRDefault="006A19DF" w:rsidP="00603291">
      <w:pPr>
        <w:pStyle w:val="af1"/>
        <w:ind w:firstLine="426"/>
        <w:jc w:val="both"/>
        <w:rPr>
          <w:rFonts w:ascii="Times New Roman" w:hAnsi="Times New Roman" w:cs="Times New Roman"/>
        </w:rPr>
      </w:pPr>
      <w:r w:rsidRPr="00772C24">
        <w:rPr>
          <w:rFonts w:ascii="Times New Roman" w:hAnsi="Times New Roman" w:cs="Times New Roman"/>
        </w:rPr>
        <w:t>Розглянувши звернення зацікавленої особи, відповідно до Земельного кодексу України, Закону України «Про оренду землі» та Порядку набуття прав на землю із земель комунальної</w:t>
      </w:r>
    </w:p>
    <w:p w14:paraId="509D551C" w14:textId="318AF238" w:rsidR="006A19DF" w:rsidRPr="00772C24" w:rsidRDefault="006A19DF" w:rsidP="00603291">
      <w:pPr>
        <w:pStyle w:val="af1"/>
        <w:jc w:val="both"/>
        <w:rPr>
          <w:rFonts w:ascii="Times New Roman" w:hAnsi="Times New Roman" w:cs="Times New Roman"/>
          <w:i/>
        </w:rPr>
      </w:pPr>
      <w:r w:rsidRPr="00772C24">
        <w:rPr>
          <w:rFonts w:ascii="Times New Roman" w:hAnsi="Times New Roman" w:cs="Times New Roman"/>
        </w:rPr>
        <w:t>власності у місті Києві, затвердженого рішенням Київської міської ради від 20</w:t>
      </w:r>
      <w:r w:rsidR="001B1510" w:rsidRPr="00772C24">
        <w:rPr>
          <w:rFonts w:ascii="Times New Roman" w:hAnsi="Times New Roman" w:cs="Times New Roman"/>
        </w:rPr>
        <w:t>.04.</w:t>
      </w:r>
      <w:r w:rsidRPr="00772C24">
        <w:rPr>
          <w:rFonts w:ascii="Times New Roman" w:hAnsi="Times New Roman" w:cs="Times New Roman"/>
        </w:rPr>
        <w:t>2017</w:t>
      </w:r>
      <w:r w:rsidR="00B312AA">
        <w:rPr>
          <w:rFonts w:ascii="Times New Roman" w:hAnsi="Times New Roman" w:cs="Times New Roman"/>
        </w:rPr>
        <w:t xml:space="preserve">                            </w:t>
      </w:r>
      <w:r w:rsidRPr="00772C24">
        <w:rPr>
          <w:rFonts w:ascii="Times New Roman" w:hAnsi="Times New Roman" w:cs="Times New Roman"/>
        </w:rPr>
        <w:t xml:space="preserve">№ 241/2463, Департаментом земельних ресурсів виконавчого органу Київської міської ради (Київської міської державної адміністрації) розроблено цей </w:t>
      </w:r>
      <w:proofErr w:type="spellStart"/>
      <w:r w:rsidRPr="00772C24">
        <w:rPr>
          <w:rFonts w:ascii="Times New Roman" w:hAnsi="Times New Roman" w:cs="Times New Roman"/>
        </w:rPr>
        <w:t>проєкт</w:t>
      </w:r>
      <w:proofErr w:type="spellEnd"/>
      <w:r w:rsidRPr="00772C24">
        <w:rPr>
          <w:rFonts w:ascii="Times New Roman" w:hAnsi="Times New Roman" w:cs="Times New Roman"/>
        </w:rPr>
        <w:t xml:space="preserve"> рішення.</w:t>
      </w:r>
    </w:p>
    <w:p w14:paraId="54A31108" w14:textId="77777777" w:rsidR="006A19DF" w:rsidRPr="00772C24" w:rsidRDefault="006A19DF" w:rsidP="00772C2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</w:rPr>
      </w:pPr>
    </w:p>
    <w:p w14:paraId="1152F837" w14:textId="3ED6E1D9" w:rsidR="00823CCF" w:rsidRPr="00553E8C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E19F480" w14:textId="7CEB21A0" w:rsidR="00B51FA5" w:rsidRPr="001121A7" w:rsidRDefault="00823CCF" w:rsidP="00664F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65628AC" w14:textId="77777777" w:rsidR="00FC32B6" w:rsidRDefault="00FC32B6" w:rsidP="00E77A9B">
      <w:pPr>
        <w:pStyle w:val="a7"/>
        <w:shd w:val="clear" w:color="auto" w:fill="auto"/>
        <w:ind w:right="283" w:firstLine="440"/>
        <w:rPr>
          <w:sz w:val="24"/>
          <w:szCs w:val="24"/>
        </w:rPr>
      </w:pPr>
    </w:p>
    <w:p w14:paraId="270AC128" w14:textId="51557C69" w:rsidR="00823CCF" w:rsidRPr="00037B84" w:rsidRDefault="00823CCF" w:rsidP="00FC32B6">
      <w:pPr>
        <w:pStyle w:val="a7"/>
        <w:shd w:val="clear" w:color="auto" w:fill="auto"/>
        <w:ind w:right="283" w:firstLine="440"/>
        <w:rPr>
          <w:sz w:val="24"/>
          <w:szCs w:val="24"/>
        </w:rPr>
      </w:pPr>
      <w:r w:rsidRPr="00037B84">
        <w:rPr>
          <w:sz w:val="24"/>
          <w:szCs w:val="24"/>
        </w:rPr>
        <w:t>5. О</w:t>
      </w:r>
      <w:r w:rsidR="00FC32B6">
        <w:rPr>
          <w:sz w:val="24"/>
          <w:szCs w:val="24"/>
        </w:rPr>
        <w:t>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823CCF" w:rsidRPr="00037B84" w14:paraId="3425DFB0" w14:textId="77777777" w:rsidTr="00B312AA">
        <w:trPr>
          <w:cantSplit/>
          <w:trHeight w:val="2106"/>
        </w:trPr>
        <w:tc>
          <w:tcPr>
            <w:tcW w:w="2972" w:type="dxa"/>
          </w:tcPr>
          <w:p w14:paraId="09EACFBD" w14:textId="77777777" w:rsidR="00776E89" w:rsidRPr="00776E89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Наявність будівель і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62A0DDEA" w14:textId="328758B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662" w:type="dxa"/>
          </w:tcPr>
          <w:p w14:paraId="5D9A2560" w14:textId="249CF513" w:rsidR="006C1984" w:rsidRPr="006C1984" w:rsidRDefault="00836E8C" w:rsidP="006C1984">
            <w:pPr>
              <w:widowControl/>
              <w:tabs>
                <w:tab w:val="left" w:pos="10205"/>
              </w:tabs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 w:rsidRPr="00836E8C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Земельна ділянка огороджена частково бетонним та частково металевим парканом.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Pr="00836E8C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Земельна ділянка використовується для здійснення будівельних робіт. Об’єкти нерухомого майна у межах ділянки відсутні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. </w:t>
            </w:r>
            <w:r w:rsidR="006C1984" w:rsidRP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Крім того, земельна ділянка огороджена єдиним парканом із суміжною земельною ділянкою (кадастровий номер 8000000000:79:059:0001) у межах якої здійсню</w:t>
            </w:r>
            <w:r w:rsidR="00560662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є</w:t>
            </w:r>
            <w:r w:rsidR="006C1984" w:rsidRP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ться будівництво багатоквартирного житлового будинку </w:t>
            </w:r>
            <w:r w:rsidR="00560662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            </w:t>
            </w:r>
            <w:r w:rsidR="006C1984" w:rsidRP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ЖК «TRIIINITY»</w:t>
            </w:r>
            <w:r w:rsidR="00D34C86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.</w:t>
            </w:r>
            <w:r w:rsidR="00631A68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</w:p>
          <w:p w14:paraId="7D98B6C7" w14:textId="59DADEBD" w:rsidR="006C1984" w:rsidRPr="006C1984" w:rsidRDefault="006C1984" w:rsidP="006C1984">
            <w:pPr>
              <w:widowControl/>
              <w:tabs>
                <w:tab w:val="left" w:pos="10205"/>
              </w:tabs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 w:rsidRP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Згідно з будівельним паспортом об’єкта, на земельних ділянках з кадастровими номерами 8000000000:79:059:0002, 8000000000:79:059:0001 здійснюється нове будівництво житлово-адміністративного комплексу з вбудованими та прибудованими приміщеннями громадського і торговельного призначення та наземним і підземним паркінгом</w:t>
            </w:r>
            <w:r w:rsidR="00560662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(акт обстеження земельної ділянки від 01.10.2024                                      № ДК/219-АО/2024)</w:t>
            </w:r>
            <w:r w:rsidR="00560662" w:rsidRP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.</w:t>
            </w:r>
          </w:p>
          <w:p w14:paraId="66A8E780" w14:textId="42EA61A7" w:rsidR="006C1984" w:rsidRDefault="00560662" w:rsidP="00560662">
            <w:pPr>
              <w:widowControl/>
              <w:tabs>
                <w:tab w:val="left" w:pos="10205"/>
              </w:tabs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Згідно з даними П</w:t>
            </w:r>
            <w:r w:rsidRPr="00560662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ортал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у</w:t>
            </w:r>
            <w:r w:rsidRPr="00560662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Єдиної державної електронної системи у сфері будівництва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(</w:t>
            </w:r>
            <w:hyperlink r:id="rId11" w:history="1">
              <w:r w:rsidRPr="00E62A38">
                <w:rPr>
                  <w:rStyle w:val="af2"/>
                  <w:rFonts w:ascii="Times New Roman" w:eastAsia="SimSun" w:hAnsi="Times New Roman" w:cs="Times New Roman"/>
                  <w:i/>
                  <w:lang w:eastAsia="ru-RU" w:bidi="ar-SA"/>
                </w:rPr>
                <w:t>https://e-construction.gov.ua/</w:t>
              </w:r>
            </w:hyperlink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) д</w:t>
            </w:r>
            <w:r w:rsidR="006C1984" w:rsidRP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озвіл на виконання будівельних робіт від </w:t>
            </w:r>
            <w:r w:rsidRPr="00560662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11.11.2020</w:t>
            </w:r>
            <w:r w:rsidR="006C1984" w:rsidRP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7052E6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                          </w:t>
            </w:r>
            <w:r w:rsidR="006C1984" w:rsidRP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№ </w:t>
            </w:r>
            <w:r w:rsidRPr="00560662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ІУ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Pr="00560662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013201111627</w:t>
            </w:r>
            <w:r w:rsidR="006C1984" w:rsidRP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виданий </w:t>
            </w:r>
            <w:r w:rsidR="007052E6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Товариству</w:t>
            </w:r>
            <w:r w:rsidR="007052E6" w:rsidRP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  <w:r w:rsidR="006C1984" w:rsidRP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Державною архітектурно-будівельною інспекцією України</w:t>
            </w:r>
            <w:r w:rsidR="007052E6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>.</w:t>
            </w:r>
            <w:r w:rsidR="006C1984"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  <w:t xml:space="preserve"> </w:t>
            </w:r>
          </w:p>
          <w:p w14:paraId="3703526F" w14:textId="34728D87" w:rsidR="00E35C45" w:rsidRPr="006C1984" w:rsidRDefault="00E35C45" w:rsidP="006C1984">
            <w:pPr>
              <w:widowControl/>
              <w:tabs>
                <w:tab w:val="left" w:pos="10205"/>
              </w:tabs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  <w:r w:rsidRPr="00E35C45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>Інформація про зареєстрован</w:t>
            </w:r>
            <w:r w:rsidR="00560662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>і</w:t>
            </w:r>
            <w:r w:rsidRPr="00E35C45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 xml:space="preserve"> за Товариством прав</w:t>
            </w:r>
            <w:r w:rsidR="00560662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>а</w:t>
            </w:r>
            <w:r w:rsidRPr="00E35C45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 xml:space="preserve"> власності на 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 xml:space="preserve">об’єкти </w:t>
            </w:r>
            <w:r w:rsidRPr="00E35C45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>нерухом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>ого</w:t>
            </w:r>
            <w:r w:rsidRPr="00E35C45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 xml:space="preserve"> майн</w:t>
            </w:r>
            <w:r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>а</w:t>
            </w:r>
            <w:r w:rsidRPr="00E35C45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 xml:space="preserve"> на</w:t>
            </w:r>
            <w:r w:rsidRPr="00E35C45">
              <w:rPr>
                <w:rFonts w:ascii="Times New Roman" w:eastAsia="SimSun" w:hAnsi="Times New Roman" w:cs="Times New Roman"/>
                <w:i/>
                <w:iCs/>
                <w:color w:val="auto"/>
                <w:lang w:eastAsia="ru-RU"/>
              </w:rPr>
              <w:t xml:space="preserve"> </w:t>
            </w:r>
            <w:r w:rsidRPr="00E35C45">
              <w:rPr>
                <w:rFonts w:ascii="Times New Roman" w:eastAsia="SimSun" w:hAnsi="Times New Roman" w:cs="Times New Roman"/>
                <w:bCs/>
                <w:i/>
                <w:color w:val="auto"/>
                <w:lang w:eastAsia="ru-RU"/>
              </w:rPr>
              <w:t>вул. Василя Тютюнника, 39/2 у Печерському</w:t>
            </w:r>
            <w:r w:rsidRPr="00E35C45">
              <w:rPr>
                <w:rFonts w:ascii="Times New Roman" w:eastAsia="SimSun" w:hAnsi="Times New Roman" w:cs="Times New Roman"/>
                <w:b/>
                <w:i/>
                <w:color w:val="auto"/>
                <w:lang w:eastAsia="ru-RU"/>
              </w:rPr>
              <w:t xml:space="preserve"> </w:t>
            </w:r>
            <w:r w:rsidRPr="00E35C45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 xml:space="preserve">районі м. Києва </w:t>
            </w:r>
            <w:r w:rsidR="00560662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>у</w:t>
            </w:r>
            <w:r w:rsidRPr="00E35C45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 xml:space="preserve"> Державному реєстрі речових прав на нерухоме майно відсутня</w:t>
            </w:r>
            <w:r w:rsidR="00D34C86">
              <w:rPr>
                <w:rFonts w:ascii="Times New Roman" w:eastAsia="SimSun" w:hAnsi="Times New Roman" w:cs="Times New Roman"/>
                <w:i/>
                <w:color w:val="auto"/>
                <w:lang w:eastAsia="ru-RU"/>
              </w:rPr>
              <w:t>.</w:t>
            </w:r>
          </w:p>
          <w:p w14:paraId="506E57A9" w14:textId="78C61966" w:rsidR="00823CCF" w:rsidRPr="00836E8C" w:rsidRDefault="00823CCF" w:rsidP="00836E8C">
            <w:pPr>
              <w:widowControl/>
              <w:tabs>
                <w:tab w:val="left" w:pos="10205"/>
              </w:tabs>
              <w:jc w:val="both"/>
              <w:rPr>
                <w:rFonts w:ascii="Times New Roman" w:eastAsia="SimSun" w:hAnsi="Times New Roman" w:cs="Times New Roman"/>
                <w:i/>
                <w:color w:val="auto"/>
                <w:lang w:eastAsia="ru-RU" w:bidi="ar-SA"/>
              </w:rPr>
            </w:pPr>
          </w:p>
        </w:tc>
      </w:tr>
      <w:tr w:rsidR="00823CCF" w:rsidRPr="00037B84" w14:paraId="411B143D" w14:textId="77777777" w:rsidTr="00CA77A2">
        <w:trPr>
          <w:cantSplit/>
          <w:trHeight w:val="705"/>
        </w:trPr>
        <w:tc>
          <w:tcPr>
            <w:tcW w:w="2972" w:type="dxa"/>
          </w:tcPr>
          <w:p w14:paraId="2C032EFE" w14:textId="4705779A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662" w:type="dxa"/>
          </w:tcPr>
          <w:p w14:paraId="112E87C4" w14:textId="43AB1DFC" w:rsidR="00823CCF" w:rsidRPr="00EE137E" w:rsidRDefault="0018193A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Детальний план території відсутній</w:t>
            </w:r>
            <w:r w:rsidR="007052E6">
              <w:rPr>
                <w:b w:val="0"/>
                <w:bCs w:val="0"/>
                <w:i/>
                <w:sz w:val="24"/>
                <w:szCs w:val="24"/>
              </w:rPr>
              <w:t>.</w:t>
            </w:r>
            <w:r w:rsidR="00056A2A"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</w:p>
        </w:tc>
      </w:tr>
      <w:tr w:rsidR="00823CCF" w:rsidRPr="00037B84" w14:paraId="49FE8B42" w14:textId="77777777" w:rsidTr="00430CA4">
        <w:trPr>
          <w:cantSplit/>
          <w:trHeight w:val="804"/>
        </w:trPr>
        <w:tc>
          <w:tcPr>
            <w:tcW w:w="2972" w:type="dxa"/>
          </w:tcPr>
          <w:p w14:paraId="33123E55" w14:textId="77777777" w:rsidR="00776E89" w:rsidRPr="00776E89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  <w:lang w:val="ru-RU"/>
              </w:rPr>
            </w:pPr>
            <w:r w:rsidRPr="002F2D3F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Функціональне</w:t>
            </w:r>
            <w:r w:rsidR="00037B84" w:rsidRPr="00FC7A92">
              <w:rPr>
                <w:b w:val="0"/>
                <w:i/>
                <w:sz w:val="24"/>
                <w:szCs w:val="24"/>
              </w:rPr>
              <w:t xml:space="preserve"> </w:t>
            </w: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46E43E2E" w14:textId="35051440" w:rsidR="00823CCF" w:rsidRPr="00037B84" w:rsidRDefault="00776E89" w:rsidP="00430CA4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037B84" w:rsidRPr="00FC7A92">
              <w:rPr>
                <w:b w:val="0"/>
                <w:i/>
                <w:sz w:val="24"/>
                <w:szCs w:val="24"/>
              </w:rPr>
              <w:t>п</w:t>
            </w:r>
            <w:r w:rsidR="00823CCF" w:rsidRPr="00037B84">
              <w:rPr>
                <w:b w:val="0"/>
                <w:i/>
                <w:sz w:val="24"/>
                <w:szCs w:val="24"/>
              </w:rPr>
              <w:t>ризначення</w:t>
            </w:r>
          </w:p>
          <w:p w14:paraId="3D323245" w14:textId="4BF211BB" w:rsidR="00823CCF" w:rsidRPr="00037B84" w:rsidRDefault="00776E89" w:rsidP="00430CA4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 w:rsidRPr="00776E89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згідно</w:t>
            </w:r>
            <w:r w:rsidR="00823CCF" w:rsidRPr="004D4B3C">
              <w:rPr>
                <w:b w:val="0"/>
                <w:i/>
                <w:sz w:val="24"/>
                <w:szCs w:val="24"/>
              </w:rPr>
              <w:t xml:space="preserve"> </w:t>
            </w:r>
            <w:r w:rsidR="004D4B3C" w:rsidRPr="004D4B3C">
              <w:rPr>
                <w:b w:val="0"/>
                <w:i/>
                <w:sz w:val="24"/>
                <w:szCs w:val="24"/>
              </w:rPr>
              <w:t>з Генпланом</w:t>
            </w:r>
            <w:r w:rsidR="004D4B3C" w:rsidRPr="004D4B3C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9BF4673" w14:textId="5216E986" w:rsidR="00823CCF" w:rsidRPr="00EE137E" w:rsidRDefault="00E5752E" w:rsidP="00B455FE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Т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>ериторі</w:t>
            </w:r>
            <w:r w:rsidR="00454019">
              <w:rPr>
                <w:b w:val="0"/>
                <w:bCs w:val="0"/>
                <w:i/>
                <w:sz w:val="24"/>
                <w:szCs w:val="24"/>
              </w:rPr>
              <w:t>ї</w:t>
            </w:r>
            <w:r w:rsidR="0018193A" w:rsidRPr="00EE137E">
              <w:rPr>
                <w:b w:val="0"/>
                <w:bCs w:val="0"/>
                <w:i/>
                <w:sz w:val="24"/>
                <w:szCs w:val="24"/>
              </w:rPr>
              <w:t xml:space="preserve"> </w:t>
            </w:r>
            <w:r w:rsidR="00454019">
              <w:rPr>
                <w:b w:val="0"/>
                <w:bCs w:val="0"/>
                <w:i/>
                <w:sz w:val="24"/>
                <w:szCs w:val="24"/>
              </w:rPr>
              <w:t>багатоповерхової житлової забудови.</w:t>
            </w:r>
          </w:p>
        </w:tc>
      </w:tr>
      <w:tr w:rsidR="00823CCF" w:rsidRPr="00037B84" w14:paraId="529B325E" w14:textId="77777777" w:rsidTr="00430CA4">
        <w:trPr>
          <w:cantSplit/>
          <w:trHeight w:val="1689"/>
        </w:trPr>
        <w:tc>
          <w:tcPr>
            <w:tcW w:w="2972" w:type="dxa"/>
          </w:tcPr>
          <w:p w14:paraId="453148E1" w14:textId="4637054F" w:rsidR="00823CCF" w:rsidRPr="00037B84" w:rsidRDefault="00776E89" w:rsidP="003F4C80">
            <w:pPr>
              <w:pStyle w:val="a7"/>
              <w:shd w:val="clear" w:color="auto" w:fill="auto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662" w:type="dxa"/>
          </w:tcPr>
          <w:p w14:paraId="6511599E" w14:textId="77777777" w:rsidR="00454019" w:rsidRDefault="00454019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454019">
              <w:rPr>
                <w:b w:val="0"/>
                <w:bCs w:val="0"/>
                <w:i/>
                <w:sz w:val="24"/>
                <w:szCs w:val="24"/>
              </w:rPr>
              <w:t>Земельна ділянка згідно з відомостями Державного реєстру речових прав на нерухоме майно перебуває у комунальній власності територіальної громади міста Києва.</w:t>
            </w:r>
          </w:p>
          <w:p w14:paraId="0EC5BAC8" w14:textId="57153EA6" w:rsidR="00823CCF" w:rsidRPr="00EE137E" w:rsidRDefault="006A19DF" w:rsidP="003F4C80">
            <w:pPr>
              <w:pStyle w:val="a7"/>
              <w:shd w:val="clear" w:color="auto" w:fill="auto"/>
              <w:jc w:val="both"/>
              <w:rPr>
                <w:b w:val="0"/>
                <w:bCs w:val="0"/>
                <w:i/>
                <w:sz w:val="24"/>
                <w:szCs w:val="24"/>
              </w:rPr>
            </w:pPr>
            <w:r w:rsidRPr="00EE137E">
              <w:rPr>
                <w:b w:val="0"/>
                <w:bCs w:val="0"/>
                <w:i/>
                <w:sz w:val="24"/>
                <w:szCs w:val="24"/>
              </w:rPr>
              <w:t>Згідно з відомостями Д</w:t>
            </w:r>
            <w:r w:rsidR="003F4C80" w:rsidRPr="00EE137E">
              <w:rPr>
                <w:b w:val="0"/>
                <w:bCs w:val="0"/>
                <w:i/>
                <w:sz w:val="24"/>
                <w:szCs w:val="24"/>
              </w:rPr>
              <w:t>ержавного земельного кадастру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: категорія земель - </w:t>
            </w:r>
            <w:r w:rsidRPr="00454019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землі житлової та громадської забудови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 xml:space="preserve">, </w:t>
            </w:r>
            <w:r w:rsidR="00564A02" w:rsidRPr="00EE137E">
              <w:rPr>
                <w:b w:val="0"/>
                <w:bCs w:val="0"/>
                <w:i/>
                <w:sz w:val="24"/>
                <w:szCs w:val="24"/>
              </w:rPr>
              <w:t xml:space="preserve">код виду цільового призначення 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-</w:t>
            </w:r>
            <w:r w:rsidRPr="00EE137E">
              <w:rPr>
                <w:b w:val="0"/>
                <w:bCs w:val="0"/>
                <w:i/>
                <w:color w:val="auto"/>
                <w:sz w:val="24"/>
                <w:szCs w:val="24"/>
              </w:rPr>
              <w:t xml:space="preserve"> </w:t>
            </w:r>
            <w:r w:rsidRPr="00454019">
              <w:rPr>
                <w:b w:val="0"/>
                <w:bCs w:val="0"/>
                <w:i/>
                <w:color w:val="auto"/>
                <w:sz w:val="24"/>
                <w:szCs w:val="24"/>
                <w:highlight w:val="white"/>
                <w:lang w:bidi="ar-SA"/>
              </w:rPr>
              <w:t>02.06</w:t>
            </w:r>
            <w:r w:rsidRPr="00EE137E">
              <w:rPr>
                <w:b w:val="0"/>
                <w:bCs w:val="0"/>
                <w:i/>
                <w:sz w:val="24"/>
                <w:szCs w:val="24"/>
              </w:rPr>
              <w:t>.</w:t>
            </w:r>
          </w:p>
        </w:tc>
      </w:tr>
      <w:tr w:rsidR="00823CCF" w:rsidRPr="00037B84" w14:paraId="03F8D26F" w14:textId="77777777" w:rsidTr="00430CA4">
        <w:trPr>
          <w:cantSplit/>
          <w:trHeight w:val="1413"/>
        </w:trPr>
        <w:tc>
          <w:tcPr>
            <w:tcW w:w="2972" w:type="dxa"/>
          </w:tcPr>
          <w:p w14:paraId="381C544B" w14:textId="77777777" w:rsidR="00776E89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  <w:lang w:val="en-US"/>
              </w:rPr>
            </w:pPr>
            <w:r w:rsidRPr="00454019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Розташування</w:t>
            </w:r>
            <w:r w:rsidR="00037B84" w:rsidRPr="00184E7D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 xml:space="preserve">в зеленій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26E82454" w14:textId="5E422A20" w:rsidR="00823CCF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823CCF" w:rsidRPr="00037B84">
              <w:rPr>
                <w:b w:val="0"/>
                <w:i/>
                <w:sz w:val="24"/>
                <w:szCs w:val="24"/>
              </w:rPr>
              <w:t>зоні:</w:t>
            </w:r>
          </w:p>
        </w:tc>
        <w:tc>
          <w:tcPr>
            <w:tcW w:w="6662" w:type="dxa"/>
          </w:tcPr>
          <w:p w14:paraId="32C67EBC" w14:textId="71CC1DB4" w:rsidR="00823CCF" w:rsidRPr="00EE137E" w:rsidRDefault="003F1E3E" w:rsidP="00B312AA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3F1E3E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 не відноситься до територій зелених насаджень.</w:t>
            </w:r>
          </w:p>
        </w:tc>
      </w:tr>
      <w:tr w:rsidR="00FC7A92" w:rsidRPr="00037B84" w14:paraId="4912F663" w14:textId="77777777" w:rsidTr="00430CA4">
        <w:trPr>
          <w:cantSplit/>
          <w:trHeight w:val="2827"/>
        </w:trPr>
        <w:tc>
          <w:tcPr>
            <w:tcW w:w="2972" w:type="dxa"/>
          </w:tcPr>
          <w:p w14:paraId="171FC032" w14:textId="0E0E5F8F" w:rsidR="00FC7A92" w:rsidRPr="00037B84" w:rsidRDefault="00776E89" w:rsidP="003F4C80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2F2D3F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  <w:r w:rsidR="00FC7A92" w:rsidRPr="00FC7A92">
              <w:rPr>
                <w:b w:val="0"/>
                <w:i/>
                <w:sz w:val="24"/>
                <w:szCs w:val="24"/>
              </w:rPr>
              <w:t>Інші особливості</w:t>
            </w:r>
            <w:r w:rsidR="00765401">
              <w:rPr>
                <w:b w:val="0"/>
                <w:i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73D3454" w14:textId="551B411C" w:rsidR="006A19DF" w:rsidRPr="00055EA7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Земельна ділянка відповідно до рішення Київської міської ради від </w:t>
            </w:r>
            <w:r w:rsidR="008955AB">
              <w:rPr>
                <w:rFonts w:ascii="Times New Roman" w:eastAsia="Times New Roman" w:hAnsi="Times New Roman" w:cs="Times New Roman"/>
                <w:i/>
                <w:color w:val="auto"/>
              </w:rPr>
              <w:t>26.06.2007 № 983/1644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445A5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передавалась у короткострокову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оренду</w:t>
            </w:r>
            <w:r w:rsidR="00445A5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терміном на 5 років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445A5C">
              <w:rPr>
                <w:rFonts w:ascii="Times New Roman" w:hAnsi="Times New Roman" w:cs="Times New Roman"/>
                <w:i/>
                <w:color w:val="auto"/>
                <w:lang w:bidi="ar-SA"/>
              </w:rPr>
              <w:t>Товариству</w:t>
            </w:r>
            <w:r w:rsidRPr="00EE137E">
              <w:rPr>
                <w:rFonts w:ascii="Times New Roman" w:hAnsi="Times New Roman" w:cs="Times New Roman"/>
                <w:i/>
              </w:rPr>
              <w:t xml:space="preserve"> </w:t>
            </w:r>
            <w:r w:rsidR="00FF0A55" w:rsidRPr="005D0F17">
              <w:rPr>
                <w:rFonts w:ascii="Times New Roman" w:eastAsia="Times New Roman" w:hAnsi="Times New Roman" w:cs="Times New Roman"/>
                <w:i/>
                <w:color w:val="auto"/>
              </w:rPr>
              <w:t>для організації будівельних робіт та благоустрою прилеглої території</w:t>
            </w:r>
            <w:r w:rsidR="00FF0A55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(договір оренди</w:t>
            </w:r>
            <w:r w:rsidR="009562D8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земельної ділянки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 09.10.2007 № 82-6-00450)</w:t>
            </w:r>
            <w:r w:rsidR="00FF0A55"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56808492" w14:textId="0627E7BF" w:rsidR="005425DF" w:rsidRPr="000F625D" w:rsidRDefault="005425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Рішенням Київської міської ради від 15.12.2011 № 976/7212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внесено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зміни </w:t>
            </w:r>
            <w:r w:rsidR="0065066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 договору </w:t>
            </w:r>
            <w:r w:rsidR="0065066F" w:rsidRPr="0065066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оренди земельної ділянки </w:t>
            </w:r>
            <w:r w:rsidR="0065066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</w:t>
            </w:r>
            <w:r w:rsidR="0065066F" w:rsidRPr="0065066F">
              <w:rPr>
                <w:rFonts w:ascii="Times New Roman" w:eastAsia="Times New Roman" w:hAnsi="Times New Roman" w:cs="Times New Roman"/>
                <w:i/>
                <w:color w:val="auto"/>
              </w:rPr>
              <w:t>від 09.10.2007 № 82-6-00450</w:t>
            </w:r>
            <w:r w:rsidR="00AD6CB1">
              <w:rPr>
                <w:rFonts w:ascii="Times New Roman" w:eastAsia="Times New Roman" w:hAnsi="Times New Roman" w:cs="Times New Roman"/>
                <w:i/>
                <w:color w:val="auto"/>
              </w:rPr>
              <w:t>, а саме:</w:t>
            </w:r>
            <w:r w:rsidR="0065066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 підпункті 8.4 пункту 8 абзац «питання пайової участі вирішити до початку будівництва, відповідно до рішення Київради</w:t>
            </w:r>
            <w:r w:rsid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65066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27.02.2003 </w:t>
            </w:r>
            <w:r w:rsidR="00AD6CB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</w:t>
            </w:r>
            <w:r w:rsidR="0065066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0F625D">
              <w:rPr>
                <w:rFonts w:ascii="Times New Roman" w:eastAsia="Times New Roman" w:hAnsi="Times New Roman" w:cs="Times New Roman"/>
                <w:i/>
                <w:color w:val="auto"/>
              </w:rPr>
              <w:t>271/431 «Про пайову участь (внески) інвесторів (забудовників) у створенні соціальної та інженерно-транспортної інфраструктури м. Києва»</w:t>
            </w:r>
            <w:r w:rsidR="00AD6CB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замінено </w:t>
            </w:r>
            <w:r w:rsidR="000F625D">
              <w:rPr>
                <w:rFonts w:ascii="Times New Roman" w:eastAsia="Times New Roman" w:hAnsi="Times New Roman" w:cs="Times New Roman"/>
                <w:i/>
                <w:color w:val="auto"/>
              </w:rPr>
              <w:t>абзацом «</w:t>
            </w:r>
            <w:r w:rsidR="000F625D"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питання пайової участі вирішити відповідно до рішення Київради від </w:t>
            </w:r>
            <w:r w:rsid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30.12.2010 </w:t>
            </w:r>
            <w:r w:rsidR="000F625D"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№ </w:t>
            </w:r>
            <w:r w:rsidR="000F625D">
              <w:rPr>
                <w:rFonts w:ascii="Times New Roman" w:eastAsia="Times New Roman" w:hAnsi="Times New Roman" w:cs="Times New Roman"/>
                <w:i/>
                <w:color w:val="auto"/>
              </w:rPr>
              <w:t>573/5385 «Про бюджет міста Києва на 2011 рік» (</w:t>
            </w:r>
            <w:r w:rsidR="000F625D"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>догов</w:t>
            </w:r>
            <w:r w:rsidR="000F625D">
              <w:rPr>
                <w:rFonts w:ascii="Times New Roman" w:eastAsia="Times New Roman" w:hAnsi="Times New Roman" w:cs="Times New Roman"/>
                <w:i/>
                <w:color w:val="auto"/>
              </w:rPr>
              <w:t>ір</w:t>
            </w:r>
            <w:r w:rsidR="000F625D"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 внесення змін та доповнень </w:t>
            </w:r>
            <w:r w:rsid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</w:t>
            </w:r>
            <w:r w:rsidR="000F625D"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>до договору оренди земельної ділянки від 2</w:t>
            </w:r>
            <w:r w:rsidR="000F625D">
              <w:rPr>
                <w:rFonts w:ascii="Times New Roman" w:eastAsia="Times New Roman" w:hAnsi="Times New Roman" w:cs="Times New Roman"/>
                <w:i/>
                <w:color w:val="auto"/>
              </w:rPr>
              <w:t>2.05.</w:t>
            </w:r>
            <w:r w:rsidR="000F625D"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2012 </w:t>
            </w:r>
            <w:r w:rsid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                    </w:t>
            </w:r>
            <w:r w:rsidR="000F625D"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>№ 82-6-00659</w:t>
            </w:r>
            <w:r w:rsidR="000F625D">
              <w:rPr>
                <w:rFonts w:ascii="Times New Roman" w:eastAsia="Times New Roman" w:hAnsi="Times New Roman" w:cs="Times New Roman"/>
                <w:i/>
                <w:color w:val="auto"/>
              </w:rPr>
              <w:t>).</w:t>
            </w:r>
          </w:p>
          <w:p w14:paraId="07D365D0" w14:textId="0C1FBE47" w:rsidR="007D3B4C" w:rsidRDefault="00532056" w:rsidP="007D3B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Постійною комісією Київської міської ради з питань </w:t>
            </w:r>
            <w:r w:rsidR="000F625D">
              <w:rPr>
                <w:rFonts w:ascii="Times New Roman" w:eastAsia="Times New Roman" w:hAnsi="Times New Roman" w:cs="Times New Roman"/>
                <w:i/>
                <w:color w:val="auto"/>
              </w:rPr>
              <w:t>містобудування</w:t>
            </w:r>
            <w:r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>, архітектури та землекористування на засіданні</w:t>
            </w:r>
            <w:r w:rsidR="007D3B4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21.06.2017</w:t>
            </w:r>
            <w:r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(протокол №</w:t>
            </w:r>
            <w:r w:rsidR="007D3B4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13</w:t>
            </w:r>
            <w:r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) вирішено поновити договір на </w:t>
            </w:r>
            <w:r w:rsidR="007D3B4C">
              <w:rPr>
                <w:rFonts w:ascii="Times New Roman" w:eastAsia="Times New Roman" w:hAnsi="Times New Roman" w:cs="Times New Roman"/>
                <w:i/>
                <w:color w:val="auto"/>
              </w:rPr>
              <w:t>5</w:t>
            </w:r>
            <w:r w:rsidRPr="000F625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років</w:t>
            </w:r>
            <w:r w:rsidR="007D3B4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1FF8AE61" w14:textId="69F8E764" w:rsidR="007D3B4C" w:rsidRDefault="007D3B4C" w:rsidP="007D3B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Р</w:t>
            </w:r>
            <w:r w:rsidRPr="007D3B4C">
              <w:rPr>
                <w:rFonts w:ascii="Times New Roman" w:eastAsia="Times New Roman" w:hAnsi="Times New Roman" w:cs="Times New Roman"/>
                <w:i/>
                <w:color w:val="auto"/>
              </w:rPr>
              <w:t>ішення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м</w:t>
            </w:r>
            <w:r w:rsidRPr="007D3B4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Господарського суду міста Києва </w:t>
            </w:r>
            <w:r w:rsidR="00AD6CB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 w:rsidRPr="007D3B4C">
              <w:rPr>
                <w:rFonts w:ascii="Times New Roman" w:eastAsia="Times New Roman" w:hAnsi="Times New Roman" w:cs="Times New Roman"/>
                <w:i/>
                <w:color w:val="auto"/>
              </w:rPr>
              <w:t>09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.08.</w:t>
            </w:r>
            <w:r w:rsidRPr="007D3B4C">
              <w:rPr>
                <w:rFonts w:ascii="Times New Roman" w:eastAsia="Times New Roman" w:hAnsi="Times New Roman" w:cs="Times New Roman"/>
                <w:i/>
                <w:color w:val="auto"/>
              </w:rPr>
              <w:t>2019 у справі № 910/5097/19</w:t>
            </w:r>
            <w:r w:rsidR="00202FF4">
              <w:rPr>
                <w:rFonts w:ascii="Times New Roman" w:eastAsia="Times New Roman" w:hAnsi="Times New Roman" w:cs="Times New Roman"/>
                <w:i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</w:rPr>
              <w:t>залишен</w:t>
            </w:r>
            <w:r w:rsidR="00202FF4">
              <w:rPr>
                <w:rFonts w:ascii="Times New Roman" w:eastAsia="Times New Roman" w:hAnsi="Times New Roman" w:cs="Times New Roman"/>
                <w:i/>
                <w:color w:val="auto"/>
              </w:rPr>
              <w:t>им</w:t>
            </w:r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без змін постановою </w:t>
            </w:r>
            <w:proofErr w:type="spellStart"/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Північн</w:t>
            </w:r>
            <w:proofErr w:type="spellEnd"/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</w:rPr>
              <w:t>ого</w:t>
            </w:r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апеляційн</w:t>
            </w:r>
            <w:proofErr w:type="spellEnd"/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</w:rPr>
              <w:t>ого</w:t>
            </w:r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proofErr w:type="spellStart"/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господарськ</w:t>
            </w:r>
            <w:proofErr w:type="spellEnd"/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</w:rPr>
              <w:t>ого</w:t>
            </w:r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суд</w:t>
            </w:r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у </w:t>
            </w:r>
            <w:r w:rsidR="00AD6CB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 </w:t>
            </w:r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</w:rPr>
              <w:t>10</w:t>
            </w:r>
            <w:r w:rsidR="00202FF4">
              <w:rPr>
                <w:rFonts w:ascii="Times New Roman" w:eastAsia="Times New Roman" w:hAnsi="Times New Roman" w:cs="Times New Roman"/>
                <w:i/>
                <w:color w:val="auto"/>
              </w:rPr>
              <w:t>.12.</w:t>
            </w:r>
            <w:r w:rsidR="00202FF4" w:rsidRPr="00E83F3B">
              <w:rPr>
                <w:rFonts w:ascii="Times New Roman" w:eastAsia="Times New Roman" w:hAnsi="Times New Roman" w:cs="Times New Roman"/>
                <w:i/>
                <w:color w:val="auto"/>
              </w:rPr>
              <w:t>2019</w:t>
            </w:r>
            <w:r w:rsidR="00202F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</w:t>
            </w:r>
            <w:r w:rsidRPr="007D3B4C">
              <w:rPr>
                <w:rFonts w:ascii="Times New Roman" w:eastAsia="Times New Roman" w:hAnsi="Times New Roman" w:cs="Times New Roman"/>
                <w:i/>
                <w:color w:val="auto"/>
              </w:rPr>
              <w:t>визнано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7D3B4C">
              <w:rPr>
                <w:rFonts w:ascii="Times New Roman" w:eastAsia="Times New Roman" w:hAnsi="Times New Roman" w:cs="Times New Roman"/>
                <w:i/>
                <w:color w:val="auto"/>
              </w:rPr>
              <w:t>укладеною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7D3B4C">
              <w:rPr>
                <w:rFonts w:ascii="Times New Roman" w:eastAsia="Times New Roman" w:hAnsi="Times New Roman" w:cs="Times New Roman"/>
                <w:i/>
                <w:color w:val="auto"/>
              </w:rPr>
              <w:t>додатков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7D3B4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угод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у</w:t>
            </w:r>
            <w:r w:rsidRPr="007D3B4C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про поновлення договору оренди земельної ділянки</w:t>
            </w:r>
            <w:r w:rsidR="00202FF4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у редакції наведеній у цьому рішенні</w:t>
            </w:r>
            <w:r w:rsidR="00E83F3B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0508A562" w14:textId="13C17DAF" w:rsidR="00907FF6" w:rsidRPr="00EE137E" w:rsidRDefault="007D3B4C" w:rsidP="007D3B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Термін оренди за договором</w:t>
            </w:r>
            <w:r w:rsidR="00E83F3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згідно з </w:t>
            </w:r>
            <w:r w:rsidR="00E83F3B" w:rsidRPr="00E83F3B">
              <w:rPr>
                <w:rFonts w:ascii="Times New Roman" w:eastAsia="Times New Roman" w:hAnsi="Times New Roman" w:cs="Times New Roman"/>
                <w:i/>
                <w:color w:val="auto"/>
              </w:rPr>
              <w:t>Державн</w:t>
            </w:r>
            <w:r w:rsidR="00E83F3B">
              <w:rPr>
                <w:rFonts w:ascii="Times New Roman" w:eastAsia="Times New Roman" w:hAnsi="Times New Roman" w:cs="Times New Roman"/>
                <w:i/>
                <w:color w:val="auto"/>
              </w:rPr>
              <w:t>им</w:t>
            </w:r>
            <w:r w:rsidR="00E83F3B" w:rsidRPr="00E83F3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реєстр</w:t>
            </w:r>
            <w:r w:rsidR="00E83F3B">
              <w:rPr>
                <w:rFonts w:ascii="Times New Roman" w:eastAsia="Times New Roman" w:hAnsi="Times New Roman" w:cs="Times New Roman"/>
                <w:i/>
                <w:color w:val="auto"/>
              </w:rPr>
              <w:t>ом</w:t>
            </w:r>
            <w:r w:rsidR="00E83F3B" w:rsidRPr="00E83F3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речових прав на нерухоме майно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до</w:t>
            </w:r>
            <w:r w:rsidRPr="005D0F17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10.12.2024</w:t>
            </w:r>
            <w:r w:rsidR="00E83F3B"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.</w:t>
            </w:r>
          </w:p>
          <w:p w14:paraId="26F39B81" w14:textId="5D56E428" w:rsidR="006A19DF" w:rsidRPr="00EE137E" w:rsidRDefault="007D3B4C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4A39F70B" w14:textId="06F837C1" w:rsidR="007D3B4C" w:rsidRPr="00EE137E" w:rsidRDefault="006A19DF" w:rsidP="00B455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Згідно з довідкою ГУ ДПС у м. Києві від </w:t>
            </w:r>
            <w:r w:rsidR="007D3B4C">
              <w:rPr>
                <w:rFonts w:ascii="Times New Roman" w:eastAsia="Times New Roman" w:hAnsi="Times New Roman" w:cs="Times New Roman"/>
                <w:i/>
                <w:color w:val="auto"/>
              </w:rPr>
              <w:t>03.09.2024                              № 74639/6/26-15-13-01-08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станом на </w:t>
            </w:r>
            <w:r w:rsidR="007D3B4C">
              <w:rPr>
                <w:rFonts w:ascii="Times New Roman" w:eastAsia="Times New Roman" w:hAnsi="Times New Roman" w:cs="Times New Roman"/>
                <w:i/>
                <w:color w:val="auto"/>
              </w:rPr>
              <w:t>29.08.2024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</w:t>
            </w:r>
            <w:proofErr w:type="spellStart"/>
            <w:r w:rsidR="007D3B4C" w:rsidRPr="005D0F17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Товариство</w:t>
            </w:r>
            <w:r w:rsidR="007D3B4C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>м</w:t>
            </w:r>
            <w:proofErr w:type="spellEnd"/>
            <w:r w:rsidR="007D3B4C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</w:t>
            </w:r>
            <w:r w:rsidRPr="005D0F17">
              <w:rPr>
                <w:rFonts w:ascii="Times New Roman" w:hAnsi="Times New Roman" w:cs="Times New Roman"/>
                <w:i/>
                <w:color w:val="auto"/>
                <w:highlight w:val="white"/>
                <w:lang w:val="ru-RU" w:bidi="ar-SA"/>
              </w:rPr>
              <w:t xml:space="preserve"> </w:t>
            </w:r>
            <w:r w:rsidRPr="00EE137E">
              <w:rPr>
                <w:rFonts w:ascii="Times New Roman" w:eastAsia="Times New Roman" w:hAnsi="Times New Roman" w:cs="Times New Roman"/>
                <w:i/>
                <w:color w:val="auto"/>
              </w:rPr>
              <w:t>податковий борг не обліковується.</w:t>
            </w:r>
          </w:p>
          <w:p w14:paraId="1B9AB4BE" w14:textId="77777777" w:rsidR="00B91DE7" w:rsidRPr="00B91DE7" w:rsidRDefault="00B91DE7" w:rsidP="00B91DE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91DE7">
              <w:rPr>
                <w:rFonts w:ascii="Times New Roman" w:hAnsi="Times New Roman" w:cs="Times New Roman"/>
                <w:i/>
              </w:rPr>
              <w:t>Відповідно до листа ГУ ДПС у м. Києві від 10.09.2024                            № 26954/5/26-15-13-01-05 станом на 01.09.2024 Товариство не включено до переліку підприємств-боржників зі сплати земельного податку та орендної плати за землю.</w:t>
            </w:r>
          </w:p>
          <w:p w14:paraId="249E2C32" w14:textId="77777777" w:rsidR="00B91DE7" w:rsidRDefault="00B91DE7" w:rsidP="002D6E0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14F13BF5" w14:textId="77777777" w:rsidR="00B91DE7" w:rsidRPr="00B91DE7" w:rsidRDefault="00B91DE7" w:rsidP="00B91DE7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91DE7">
              <w:rPr>
                <w:rFonts w:ascii="Times New Roman" w:hAnsi="Times New Roman" w:cs="Times New Roman"/>
                <w:bCs/>
                <w:i/>
              </w:rPr>
              <w:t>Зазначаємо, що Департ</w:t>
            </w:r>
            <w:r w:rsidRPr="00B91DE7">
              <w:rPr>
                <w:rFonts w:ascii="Times New Roman" w:hAnsi="Times New Roman" w:cs="Times New Roman"/>
                <w:bCs/>
                <w:i/>
                <w:iCs/>
              </w:rPr>
              <w:t>амент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Закону України  «Про оренду землі», пункту 34 частини першої статті 26  Закону 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595F44F" w14:textId="77777777" w:rsidR="00B91DE7" w:rsidRPr="00B91DE7" w:rsidRDefault="00B91DE7" w:rsidP="00B91DE7">
            <w:pPr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B91DE7">
              <w:rPr>
                <w:rFonts w:ascii="Times New Roman" w:hAnsi="Times New Roman" w:cs="Times New Roman"/>
                <w:bCs/>
                <w:i/>
                <w:iCs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4CA270E" w14:textId="77777777" w:rsidR="00B91DE7" w:rsidRPr="00B91DE7" w:rsidRDefault="00B91DE7" w:rsidP="00B91DE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381CEF3E" w14:textId="3A49324E" w:rsidR="00DE0E7B" w:rsidRPr="001D49C8" w:rsidRDefault="00B91DE7" w:rsidP="00B91DE7">
            <w:pPr>
              <w:jc w:val="both"/>
              <w:rPr>
                <w:lang w:val="ru-RU"/>
              </w:rPr>
            </w:pPr>
            <w:r w:rsidRPr="00B91DE7">
              <w:rPr>
                <w:rFonts w:ascii="Times New Roman" w:hAnsi="Times New Roman" w:cs="Times New Roman"/>
                <w:i/>
                <w:iCs/>
              </w:rPr>
              <w:t xml:space="preserve">Зважаючи на вказане, цей </w:t>
            </w:r>
            <w:proofErr w:type="spellStart"/>
            <w:r w:rsidRPr="00B91DE7">
              <w:rPr>
                <w:rFonts w:ascii="Times New Roman" w:hAnsi="Times New Roman" w:cs="Times New Roman"/>
                <w:i/>
                <w:iCs/>
              </w:rPr>
              <w:t>проєкт</w:t>
            </w:r>
            <w:proofErr w:type="spellEnd"/>
            <w:r w:rsidRPr="00B91DE7">
              <w:rPr>
                <w:rFonts w:ascii="Times New Roman" w:hAnsi="Times New Roman" w:cs="Times New Roman"/>
                <w:i/>
                <w:iCs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4887EF42" w14:textId="77777777" w:rsidR="00B91DE7" w:rsidRDefault="00B91DE7" w:rsidP="00E83F3B">
      <w:pPr>
        <w:pStyle w:val="a7"/>
        <w:shd w:val="clear" w:color="auto" w:fill="auto"/>
        <w:spacing w:line="233" w:lineRule="auto"/>
        <w:jc w:val="both"/>
        <w:rPr>
          <w:sz w:val="24"/>
          <w:szCs w:val="24"/>
        </w:rPr>
      </w:pPr>
    </w:p>
    <w:p w14:paraId="6FD308CE" w14:textId="77777777" w:rsidR="00B91DE7" w:rsidRDefault="00B91DE7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</w:p>
    <w:p w14:paraId="3D94B9F3" w14:textId="21F28488" w:rsidR="006A19DF" w:rsidRPr="00037B84" w:rsidRDefault="006A19DF" w:rsidP="00765401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DAE8269" w14:textId="77777777" w:rsidR="006A19DF" w:rsidRPr="00037B84" w:rsidRDefault="006A19DF" w:rsidP="00765401">
      <w:pPr>
        <w:spacing w:after="59" w:line="1" w:lineRule="exact"/>
        <w:ind w:firstLine="709"/>
        <w:rPr>
          <w:rFonts w:ascii="Times New Roman" w:hAnsi="Times New Roman" w:cs="Times New Roman"/>
        </w:rPr>
      </w:pPr>
    </w:p>
    <w:p w14:paraId="7ACDB588" w14:textId="4936F935" w:rsidR="006A19DF" w:rsidRDefault="001D49C8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1D49C8">
        <w:rPr>
          <w:i w:val="0"/>
          <w:sz w:val="24"/>
          <w:szCs w:val="24"/>
        </w:rPr>
        <w:t xml:space="preserve">Загальні засади та порядок поновлення договорів оренди земельних ділянок  визначено Законом України «Про оренду землі» і Порядком набуття прав на землю із земель комунальної власності у місті Києві, затвердженим рішенням Київської міської ради </w:t>
      </w:r>
      <w:r w:rsidR="00B91DE7">
        <w:rPr>
          <w:i w:val="0"/>
          <w:sz w:val="24"/>
          <w:szCs w:val="24"/>
        </w:rPr>
        <w:t xml:space="preserve">                                   </w:t>
      </w:r>
      <w:r w:rsidRPr="001D49C8">
        <w:rPr>
          <w:i w:val="0"/>
          <w:sz w:val="24"/>
          <w:szCs w:val="24"/>
        </w:rPr>
        <w:t>від 20.04.2017 № 241/2463.</w:t>
      </w:r>
    </w:p>
    <w:p w14:paraId="5636980B" w14:textId="0066ADE2" w:rsidR="00061CD4" w:rsidRDefault="00061CD4" w:rsidP="003C2921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proofErr w:type="spellStart"/>
      <w:r>
        <w:rPr>
          <w:i w:val="0"/>
          <w:sz w:val="24"/>
          <w:szCs w:val="24"/>
        </w:rPr>
        <w:t>Про</w:t>
      </w:r>
      <w:r w:rsidR="007A5002">
        <w:rPr>
          <w:i w:val="0"/>
          <w:sz w:val="24"/>
          <w:szCs w:val="24"/>
        </w:rPr>
        <w:t>є</w:t>
      </w:r>
      <w:r>
        <w:rPr>
          <w:i w:val="0"/>
          <w:sz w:val="24"/>
          <w:szCs w:val="24"/>
        </w:rPr>
        <w:t>кт</w:t>
      </w:r>
      <w:proofErr w:type="spellEnd"/>
      <w:r>
        <w:rPr>
          <w:i w:val="0"/>
          <w:sz w:val="24"/>
          <w:szCs w:val="24"/>
        </w:rPr>
        <w:t xml:space="preserve"> рішення </w:t>
      </w:r>
      <w:r w:rsidRPr="00B91DE7">
        <w:rPr>
          <w:i w:val="0"/>
          <w:sz w:val="24"/>
          <w:szCs w:val="24"/>
        </w:rPr>
        <w:t>не</w:t>
      </w:r>
      <w:r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4C69672E" w14:textId="77777777" w:rsidR="003C2921" w:rsidRDefault="003C2921" w:rsidP="003C2921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E8544C">
        <w:rPr>
          <w:rFonts w:ascii="Times New Roman" w:eastAsia="Times New Roman" w:hAnsi="Times New Roman" w:cs="Times New Roman"/>
          <w:iCs/>
        </w:rPr>
        <w:t>Проєкт</w:t>
      </w:r>
      <w:proofErr w:type="spellEnd"/>
      <w:r w:rsidRPr="00E8544C">
        <w:rPr>
          <w:rFonts w:ascii="Times New Roman" w:eastAsia="Times New Roman" w:hAnsi="Times New Roman" w:cs="Times New Roman"/>
          <w:iCs/>
        </w:rPr>
        <w:t xml:space="preserve"> рішення </w:t>
      </w:r>
      <w:r w:rsidRPr="00B91DE7">
        <w:rPr>
          <w:rFonts w:ascii="Times New Roman" w:eastAsia="Times New Roman" w:hAnsi="Times New Roman" w:cs="Times New Roman"/>
          <w:iCs/>
        </w:rPr>
        <w:t>не</w:t>
      </w:r>
      <w:r w:rsidRPr="00E8544C">
        <w:rPr>
          <w:rFonts w:ascii="Times New Roman" w:eastAsia="Times New Roman" w:hAnsi="Times New Roman" w:cs="Times New Roman"/>
          <w:iCs/>
        </w:rPr>
        <w:t xml:space="preserve"> стосується прав і соціальної захищеності осіб з інвалідністю та не матиме впливу на життєдіяльність цієї категорії.</w:t>
      </w:r>
    </w:p>
    <w:p w14:paraId="5E578611" w14:textId="2B41B78A" w:rsidR="00B91DE7" w:rsidRPr="00B91DE7" w:rsidRDefault="00B91DE7" w:rsidP="00B91DE7">
      <w:pPr>
        <w:tabs>
          <w:tab w:val="left" w:pos="993"/>
        </w:tabs>
        <w:ind w:firstLine="426"/>
        <w:jc w:val="both"/>
        <w:rPr>
          <w:rFonts w:ascii="Times New Roman" w:eastAsia="Times New Roman" w:hAnsi="Times New Roman" w:cs="Times New Roman"/>
          <w:iCs/>
          <w:lang w:val="ru-RU"/>
        </w:rPr>
      </w:pP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Проєкт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рішення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не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містить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інформації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про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фізичну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особу (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персональні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дані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) у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розумінні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статей 11 та 21 Закону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України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«Про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інформацію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» та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статті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2 Закону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України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«Про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захист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персональних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 xml:space="preserve"> </w:t>
      </w:r>
      <w:proofErr w:type="spellStart"/>
      <w:r w:rsidRPr="00B91DE7">
        <w:rPr>
          <w:rFonts w:ascii="Times New Roman" w:eastAsia="Times New Roman" w:hAnsi="Times New Roman" w:cs="Times New Roman"/>
          <w:iCs/>
          <w:lang w:val="ru-RU"/>
        </w:rPr>
        <w:t>даних</w:t>
      </w:r>
      <w:proofErr w:type="spellEnd"/>
      <w:r w:rsidRPr="00B91DE7">
        <w:rPr>
          <w:rFonts w:ascii="Times New Roman" w:eastAsia="Times New Roman" w:hAnsi="Times New Roman" w:cs="Times New Roman"/>
          <w:iCs/>
          <w:lang w:val="ru-RU"/>
        </w:rPr>
        <w:t>».</w:t>
      </w:r>
    </w:p>
    <w:p w14:paraId="40BA15DF" w14:textId="77777777" w:rsidR="006A19DF" w:rsidRPr="00037B84" w:rsidRDefault="006A19DF" w:rsidP="006A19DF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3DE5E268" w14:textId="77777777" w:rsidR="006A19DF" w:rsidRPr="00553E8C" w:rsidRDefault="006A19DF" w:rsidP="00765401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372B73D1" w14:textId="7B479DBC" w:rsidR="006A19DF" w:rsidRDefault="006A19DF" w:rsidP="006A19DF">
      <w:pPr>
        <w:pStyle w:val="1"/>
        <w:shd w:val="clear" w:color="auto" w:fill="auto"/>
        <w:spacing w:line="230" w:lineRule="auto"/>
        <w:ind w:firstLine="440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1EF632DC" w14:textId="7F759CBE" w:rsidR="00B91DE7" w:rsidRPr="00B91DE7" w:rsidRDefault="006A19DF" w:rsidP="00B91DE7">
      <w:pPr>
        <w:pStyle w:val="1"/>
        <w:spacing w:line="230" w:lineRule="auto"/>
        <w:ind w:firstLine="440"/>
        <w:jc w:val="both"/>
        <w:rPr>
          <w:b/>
          <w:shd w:val="clear" w:color="auto" w:fill="FFFFFF"/>
        </w:rPr>
      </w:pPr>
      <w:r>
        <w:rPr>
          <w:i w:val="0"/>
          <w:sz w:val="24"/>
          <w:szCs w:val="24"/>
        </w:rPr>
        <w:t>Відповідно до Податкового к</w:t>
      </w:r>
      <w:r w:rsidRPr="00037B84">
        <w:rPr>
          <w:i w:val="0"/>
          <w:sz w:val="24"/>
          <w:szCs w:val="24"/>
        </w:rPr>
        <w:t>о</w:t>
      </w:r>
      <w:r>
        <w:rPr>
          <w:i w:val="0"/>
          <w:sz w:val="24"/>
          <w:szCs w:val="24"/>
        </w:rPr>
        <w:t xml:space="preserve">дексу України </w:t>
      </w:r>
      <w:r w:rsidRPr="00037B84">
        <w:rPr>
          <w:i w:val="0"/>
          <w:sz w:val="24"/>
          <w:szCs w:val="24"/>
        </w:rPr>
        <w:t xml:space="preserve">та </w:t>
      </w:r>
      <w:r w:rsidRPr="00714CB9">
        <w:rPr>
          <w:i w:val="0"/>
          <w:sz w:val="24"/>
          <w:szCs w:val="24"/>
        </w:rPr>
        <w:t xml:space="preserve">рішення </w:t>
      </w:r>
      <w:r>
        <w:rPr>
          <w:i w:val="0"/>
          <w:sz w:val="24"/>
          <w:szCs w:val="24"/>
        </w:rPr>
        <w:t>Київської міської ради</w:t>
      </w:r>
      <w:r w:rsidR="00B312AA">
        <w:rPr>
          <w:i w:val="0"/>
          <w:sz w:val="24"/>
          <w:szCs w:val="24"/>
        </w:rPr>
        <w:t xml:space="preserve">                             </w:t>
      </w:r>
      <w:r w:rsidRPr="00714CB9">
        <w:rPr>
          <w:i w:val="0"/>
          <w:sz w:val="24"/>
          <w:szCs w:val="24"/>
        </w:rPr>
        <w:t xml:space="preserve"> </w:t>
      </w:r>
      <w:r w:rsidR="002F2D3F" w:rsidRPr="002F2D3F">
        <w:rPr>
          <w:i w:val="0"/>
          <w:sz w:val="24"/>
          <w:szCs w:val="24"/>
        </w:rPr>
        <w:t xml:space="preserve">від </w:t>
      </w:r>
      <w:r w:rsidR="003F1E3E" w:rsidRPr="003F1E3E">
        <w:rPr>
          <w:i w:val="0"/>
          <w:sz w:val="24"/>
          <w:szCs w:val="24"/>
        </w:rPr>
        <w:t xml:space="preserve">14.12.2023 № 7531/7572 «Про бюджет міста Києва на 2024 рік» </w:t>
      </w:r>
      <w:r w:rsidRPr="002F2D3F">
        <w:rPr>
          <w:i w:val="0"/>
          <w:sz w:val="24"/>
          <w:szCs w:val="24"/>
        </w:rPr>
        <w:t>орієнт</w:t>
      </w:r>
      <w:r w:rsidRPr="00037B84">
        <w:rPr>
          <w:i w:val="0"/>
          <w:sz w:val="24"/>
          <w:szCs w:val="24"/>
        </w:rPr>
        <w:t xml:space="preserve">овний розмір </w:t>
      </w:r>
      <w:r>
        <w:rPr>
          <w:i w:val="0"/>
          <w:sz w:val="24"/>
          <w:szCs w:val="24"/>
        </w:rPr>
        <w:t xml:space="preserve">річної </w:t>
      </w:r>
      <w:r w:rsidRPr="00037B84">
        <w:rPr>
          <w:i w:val="0"/>
          <w:sz w:val="24"/>
          <w:szCs w:val="24"/>
        </w:rPr>
        <w:t>орендної плати складатиме</w:t>
      </w:r>
      <w:r>
        <w:rPr>
          <w:i w:val="0"/>
          <w:sz w:val="24"/>
          <w:szCs w:val="24"/>
        </w:rPr>
        <w:t xml:space="preserve">: </w:t>
      </w:r>
      <w:r w:rsidRPr="009C1880">
        <w:rPr>
          <w:b/>
          <w:sz w:val="24"/>
          <w:szCs w:val="24"/>
          <w:shd w:val="clear" w:color="auto" w:fill="FFFFFF"/>
        </w:rPr>
        <w:t xml:space="preserve"> </w:t>
      </w:r>
      <w:r w:rsidR="000651B6" w:rsidRPr="000651B6">
        <w:rPr>
          <w:b/>
          <w:sz w:val="24"/>
          <w:szCs w:val="24"/>
          <w:shd w:val="clear" w:color="auto" w:fill="FFFFFF"/>
        </w:rPr>
        <w:t>11</w:t>
      </w:r>
      <w:r w:rsidR="000651B6">
        <w:rPr>
          <w:b/>
          <w:sz w:val="24"/>
          <w:szCs w:val="24"/>
          <w:shd w:val="clear" w:color="auto" w:fill="FFFFFF"/>
          <w:lang w:val="en-US"/>
        </w:rPr>
        <w:t> </w:t>
      </w:r>
      <w:r w:rsidR="000651B6" w:rsidRPr="000651B6">
        <w:rPr>
          <w:b/>
          <w:sz w:val="24"/>
          <w:szCs w:val="24"/>
          <w:shd w:val="clear" w:color="auto" w:fill="FFFFFF"/>
        </w:rPr>
        <w:t>558</w:t>
      </w:r>
      <w:r w:rsidR="000651B6">
        <w:rPr>
          <w:b/>
          <w:sz w:val="24"/>
          <w:szCs w:val="24"/>
          <w:shd w:val="clear" w:color="auto" w:fill="FFFFFF"/>
        </w:rPr>
        <w:t xml:space="preserve"> грн </w:t>
      </w:r>
      <w:r w:rsidR="000651B6" w:rsidRPr="000651B6">
        <w:rPr>
          <w:b/>
          <w:sz w:val="24"/>
          <w:szCs w:val="24"/>
          <w:shd w:val="clear" w:color="auto" w:fill="FFFFFF"/>
        </w:rPr>
        <w:t xml:space="preserve">58 </w:t>
      </w:r>
      <w:r w:rsidR="00B91DE7">
        <w:rPr>
          <w:b/>
          <w:sz w:val="24"/>
          <w:szCs w:val="24"/>
          <w:shd w:val="clear" w:color="auto" w:fill="FFFFFF"/>
        </w:rPr>
        <w:t>коп.</w:t>
      </w:r>
      <w:r w:rsidR="00B91DE7" w:rsidRPr="00B91DE7">
        <w:rPr>
          <w:b/>
          <w:sz w:val="24"/>
          <w:szCs w:val="24"/>
          <w:shd w:val="clear" w:color="auto" w:fill="FFFFFF"/>
        </w:rPr>
        <w:t xml:space="preserve"> (</w:t>
      </w:r>
      <w:r w:rsidR="000651B6">
        <w:rPr>
          <w:b/>
          <w:sz w:val="24"/>
          <w:szCs w:val="24"/>
          <w:shd w:val="clear" w:color="auto" w:fill="FFFFFF"/>
        </w:rPr>
        <w:t>0,1</w:t>
      </w:r>
      <w:r w:rsidR="00B91DE7" w:rsidRPr="00B91DE7">
        <w:rPr>
          <w:b/>
          <w:sz w:val="24"/>
          <w:szCs w:val="24"/>
          <w:shd w:val="clear" w:color="auto" w:fill="FFFFFF"/>
        </w:rPr>
        <w:t>%)</w:t>
      </w:r>
      <w:r w:rsidR="00B91DE7">
        <w:rPr>
          <w:b/>
          <w:sz w:val="24"/>
          <w:szCs w:val="24"/>
          <w:shd w:val="clear" w:color="auto" w:fill="FFFFFF"/>
        </w:rPr>
        <w:t>.</w:t>
      </w:r>
    </w:p>
    <w:p w14:paraId="3A349F88" w14:textId="77777777" w:rsidR="006A19DF" w:rsidRPr="00037B84" w:rsidRDefault="006A19DF" w:rsidP="006A19DF">
      <w:pPr>
        <w:pStyle w:val="1"/>
        <w:shd w:val="clear" w:color="auto" w:fill="auto"/>
        <w:spacing w:line="230" w:lineRule="auto"/>
        <w:ind w:firstLine="440"/>
        <w:jc w:val="both"/>
        <w:rPr>
          <w:sz w:val="24"/>
          <w:szCs w:val="24"/>
        </w:rPr>
      </w:pPr>
    </w:p>
    <w:p w14:paraId="0FD8F8B4" w14:textId="77777777" w:rsidR="006A19DF" w:rsidRPr="00553E8C" w:rsidRDefault="006A19DF" w:rsidP="00765401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11C9D222" w14:textId="02C4563A" w:rsidR="006A19DF" w:rsidRDefault="006A19DF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Наслід</w:t>
      </w:r>
      <w:r>
        <w:rPr>
          <w:i w:val="0"/>
          <w:sz w:val="24"/>
          <w:szCs w:val="24"/>
        </w:rPr>
        <w:t xml:space="preserve">ками прийняття розробленого </w:t>
      </w:r>
      <w:proofErr w:type="spellStart"/>
      <w:r>
        <w:rPr>
          <w:i w:val="0"/>
          <w:sz w:val="24"/>
          <w:szCs w:val="24"/>
        </w:rPr>
        <w:t>проє</w:t>
      </w:r>
      <w:r w:rsidRPr="00037B84">
        <w:rPr>
          <w:i w:val="0"/>
          <w:sz w:val="24"/>
          <w:szCs w:val="24"/>
        </w:rPr>
        <w:t>кту</w:t>
      </w:r>
      <w:proofErr w:type="spellEnd"/>
      <w:r>
        <w:rPr>
          <w:i w:val="0"/>
          <w:sz w:val="24"/>
          <w:szCs w:val="24"/>
        </w:rPr>
        <w:t xml:space="preserve"> рішення стане </w:t>
      </w:r>
      <w:r w:rsidRPr="00037B84">
        <w:rPr>
          <w:i w:val="0"/>
          <w:sz w:val="24"/>
          <w:szCs w:val="24"/>
        </w:rPr>
        <w:t xml:space="preserve">реалізація зацікавленою особою своїх прав щодо </w:t>
      </w:r>
      <w:r>
        <w:rPr>
          <w:i w:val="0"/>
          <w:sz w:val="24"/>
          <w:szCs w:val="24"/>
        </w:rPr>
        <w:t>оформлення права користування</w:t>
      </w:r>
      <w:r w:rsidRPr="00037B84">
        <w:rPr>
          <w:i w:val="0"/>
          <w:sz w:val="24"/>
          <w:szCs w:val="24"/>
        </w:rPr>
        <w:t xml:space="preserve"> земельно</w:t>
      </w:r>
      <w:r>
        <w:rPr>
          <w:i w:val="0"/>
          <w:sz w:val="24"/>
          <w:szCs w:val="24"/>
        </w:rPr>
        <w:t>ю</w:t>
      </w:r>
      <w:r w:rsidR="00B91DE7">
        <w:rPr>
          <w:i w:val="0"/>
          <w:sz w:val="24"/>
          <w:szCs w:val="24"/>
        </w:rPr>
        <w:t xml:space="preserve"> </w:t>
      </w:r>
      <w:r w:rsidRPr="00037B84">
        <w:rPr>
          <w:i w:val="0"/>
          <w:sz w:val="24"/>
          <w:szCs w:val="24"/>
        </w:rPr>
        <w:t>ділянк</w:t>
      </w:r>
      <w:r>
        <w:rPr>
          <w:i w:val="0"/>
          <w:sz w:val="24"/>
          <w:szCs w:val="24"/>
        </w:rPr>
        <w:t>ою</w:t>
      </w:r>
      <w:r w:rsidR="00B91DE7">
        <w:rPr>
          <w:i w:val="0"/>
          <w:sz w:val="24"/>
          <w:szCs w:val="24"/>
        </w:rPr>
        <w:t>.</w:t>
      </w:r>
    </w:p>
    <w:p w14:paraId="7D9320DA" w14:textId="77777777" w:rsidR="00E8544C" w:rsidRPr="00037B84" w:rsidRDefault="00E8544C" w:rsidP="006A19DF">
      <w:pPr>
        <w:pStyle w:val="1"/>
        <w:shd w:val="clear" w:color="auto" w:fill="auto"/>
        <w:ind w:firstLine="280"/>
        <w:jc w:val="both"/>
        <w:rPr>
          <w:i w:val="0"/>
          <w:sz w:val="24"/>
          <w:szCs w:val="24"/>
        </w:rPr>
      </w:pPr>
    </w:p>
    <w:p w14:paraId="068F136F" w14:textId="749CBA15" w:rsidR="006A19DF" w:rsidRPr="001C3099" w:rsidRDefault="006A19DF" w:rsidP="006A19DF">
      <w:pPr>
        <w:pStyle w:val="a7"/>
        <w:shd w:val="clear" w:color="auto" w:fill="auto"/>
        <w:spacing w:line="233" w:lineRule="auto"/>
        <w:jc w:val="both"/>
        <w:rPr>
          <w:sz w:val="20"/>
          <w:szCs w:val="20"/>
          <w:lang w:val="ru-RU"/>
        </w:rPr>
      </w:pPr>
      <w:r w:rsidRPr="00C241ED">
        <w:rPr>
          <w:i/>
          <w:iCs/>
          <w:sz w:val="20"/>
          <w:szCs w:val="20"/>
        </w:rPr>
        <w:t xml:space="preserve">Доповідач: директор Департаменту земельних ресурсів </w:t>
      </w:r>
      <w:r w:rsidRPr="005D0F17">
        <w:rPr>
          <w:rStyle w:val="ae"/>
          <w:b/>
          <w:i/>
          <w:sz w:val="20"/>
          <w:szCs w:val="20"/>
          <w:lang w:val="ru-RU"/>
        </w:rPr>
        <w:t>Валентина ПЕЛИХ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3"/>
        <w:gridCol w:w="4946"/>
      </w:tblGrid>
      <w:tr w:rsidR="0086252E" w14:paraId="4194002D" w14:textId="77777777" w:rsidTr="00765401">
        <w:trPr>
          <w:trHeight w:val="663"/>
        </w:trPr>
        <w:tc>
          <w:tcPr>
            <w:tcW w:w="4693" w:type="dxa"/>
            <w:hideMark/>
          </w:tcPr>
          <w:p w14:paraId="06EA5FBF" w14:textId="6836D375" w:rsidR="001239A5" w:rsidRDefault="001239A5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1A5B120A" w14:textId="77777777" w:rsidR="00E7338E" w:rsidRDefault="00E7338E" w:rsidP="000E3D00">
            <w:pPr>
              <w:pStyle w:val="30"/>
              <w:ind w:hanging="120"/>
              <w:jc w:val="both"/>
              <w:rPr>
                <w:rStyle w:val="ae"/>
                <w:sz w:val="24"/>
                <w:szCs w:val="24"/>
                <w:lang w:val="ru-RU"/>
              </w:rPr>
            </w:pPr>
          </w:p>
          <w:p w14:paraId="06F4E30F" w14:textId="58A68287" w:rsidR="0086252E" w:rsidRDefault="000E3D00" w:rsidP="00765401">
            <w:pPr>
              <w:pStyle w:val="30"/>
              <w:ind w:left="-105" w:firstLine="0"/>
              <w:jc w:val="both"/>
              <w:rPr>
                <w:rStyle w:val="ae"/>
                <w:b/>
                <w:sz w:val="24"/>
                <w:szCs w:val="24"/>
                <w:lang w:val="ru-RU"/>
              </w:rPr>
            </w:pPr>
            <w:r>
              <w:rPr>
                <w:rStyle w:val="ae"/>
                <w:sz w:val="24"/>
                <w:szCs w:val="24"/>
                <w:lang w:val="ru-RU"/>
              </w:rPr>
              <w:t xml:space="preserve">Директор </w:t>
            </w:r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земельних</w:t>
            </w:r>
            <w:proofErr w:type="spellEnd"/>
            <w:r w:rsidR="0086252E" w:rsidRPr="0086252E">
              <w:rPr>
                <w:rStyle w:val="ae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252E" w:rsidRPr="0086252E">
              <w:rPr>
                <w:rStyle w:val="ae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46" w:type="dxa"/>
          </w:tcPr>
          <w:p w14:paraId="7BB77B01" w14:textId="77777777" w:rsidR="0086252E" w:rsidRDefault="0086252E">
            <w:pPr>
              <w:pStyle w:val="30"/>
              <w:shd w:val="clear" w:color="auto" w:fill="auto"/>
              <w:jc w:val="right"/>
              <w:rPr>
                <w:rStyle w:val="ae"/>
                <w:b/>
                <w:sz w:val="24"/>
                <w:szCs w:val="24"/>
                <w:lang w:val="ru-RU"/>
              </w:rPr>
            </w:pPr>
          </w:p>
          <w:p w14:paraId="5071BAB1" w14:textId="77777777" w:rsidR="00E7338E" w:rsidRDefault="00E7338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</w:p>
          <w:p w14:paraId="48F6DD48" w14:textId="478EE847" w:rsidR="0086252E" w:rsidRPr="00212FAB" w:rsidRDefault="0086252E">
            <w:pPr>
              <w:pStyle w:val="30"/>
              <w:shd w:val="clear" w:color="auto" w:fill="auto"/>
              <w:jc w:val="right"/>
              <w:rPr>
                <w:rStyle w:val="ae"/>
                <w:sz w:val="24"/>
                <w:szCs w:val="24"/>
              </w:rPr>
            </w:pPr>
            <w:r w:rsidRPr="00212FAB">
              <w:rPr>
                <w:rStyle w:val="ae"/>
                <w:sz w:val="24"/>
                <w:szCs w:val="24"/>
              </w:rPr>
              <w:t>Валентина ПЕЛИХ</w:t>
            </w:r>
          </w:p>
        </w:tc>
      </w:tr>
    </w:tbl>
    <w:p w14:paraId="27F6AA73" w14:textId="77777777" w:rsidR="00047DE7" w:rsidRPr="00D73F87" w:rsidRDefault="00047DE7" w:rsidP="00047DE7">
      <w:pPr>
        <w:pStyle w:val="1"/>
        <w:shd w:val="clear" w:color="auto" w:fill="auto"/>
        <w:ind w:firstLine="420"/>
      </w:pPr>
    </w:p>
    <w:p w14:paraId="40B89126" w14:textId="575DD6A9" w:rsidR="00823CCF" w:rsidRDefault="00823CCF" w:rsidP="00047DE7">
      <w:pPr>
        <w:pStyle w:val="1"/>
        <w:shd w:val="clear" w:color="auto" w:fill="auto"/>
        <w:rPr>
          <w:i w:val="0"/>
          <w:sz w:val="24"/>
          <w:szCs w:val="24"/>
        </w:rPr>
      </w:pPr>
    </w:p>
    <w:p w14:paraId="4601054F" w14:textId="77777777" w:rsidR="006F560A" w:rsidRPr="00047DE7" w:rsidRDefault="006F560A" w:rsidP="00047DE7">
      <w:pPr>
        <w:pStyle w:val="1"/>
        <w:shd w:val="clear" w:color="auto" w:fill="auto"/>
        <w:rPr>
          <w:i w:val="0"/>
          <w:sz w:val="24"/>
          <w:szCs w:val="24"/>
        </w:rPr>
      </w:pPr>
    </w:p>
    <w:sectPr w:rsidR="006F560A" w:rsidRPr="00047DE7" w:rsidSect="00283771">
      <w:headerReference w:type="default" r:id="rId12"/>
      <w:footerReference w:type="default" r:id="rId13"/>
      <w:pgSz w:w="11907" w:h="16839" w:code="9"/>
      <w:pgMar w:top="142" w:right="567" w:bottom="426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DA8D0" w14:textId="77777777" w:rsidR="002E49D6" w:rsidRDefault="002E49D6">
      <w:r>
        <w:separator/>
      </w:r>
    </w:p>
  </w:endnote>
  <w:endnote w:type="continuationSeparator" w:id="0">
    <w:p w14:paraId="250C7DE6" w14:textId="77777777" w:rsidR="002E49D6" w:rsidRDefault="002E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9D00" w14:textId="77777777" w:rsidR="009674CE" w:rsidRDefault="009674CE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7014C95">
              <wp:simplePos x="0" y="0"/>
              <wp:positionH relativeFrom="margin">
                <wp:posOffset>4886960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9674CE" w:rsidRPr="002D306E" w:rsidRDefault="009674CE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4.8pt;margin-top:103.5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" filled="f" stroked="f">
              <v:textbox inset="0,0,0,0">
                <w:txbxContent>
                  <w:p w14:paraId="25F1C742" w14:textId="77777777" w:rsidR="009674CE" w:rsidRPr="002D306E" w:rsidRDefault="009674CE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FFB30" w14:textId="77777777" w:rsidR="002E49D6" w:rsidRDefault="002E49D6"/>
  </w:footnote>
  <w:footnote w:type="continuationSeparator" w:id="0">
    <w:p w14:paraId="3D76664D" w14:textId="77777777" w:rsidR="002E49D6" w:rsidRDefault="002E4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40819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19AD6995" w:rsidR="009674CE" w:rsidRPr="004B05D1" w:rsidRDefault="00EF4B08" w:rsidP="00EF4B08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</w:t>
        </w:r>
        <w:r w:rsidR="008E59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9674CE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9674CE">
          <w:rPr>
            <w:i w:val="0"/>
            <w:sz w:val="12"/>
            <w:szCs w:val="12"/>
          </w:rPr>
          <w:t>ПЗ</w:t>
        </w:r>
        <w:r w:rsidR="00EF09DB">
          <w:rPr>
            <w:i w:val="0"/>
            <w:sz w:val="12"/>
            <w:szCs w:val="12"/>
          </w:rPr>
          <w:t>Н</w:t>
        </w:r>
        <w:r w:rsidR="009674CE" w:rsidRPr="005D0F17">
          <w:rPr>
            <w:i w:val="0"/>
            <w:sz w:val="12"/>
            <w:szCs w:val="12"/>
            <w:lang w:val="ru-RU"/>
          </w:rPr>
          <w:t>-71861</w:t>
        </w:r>
        <w:r w:rsidR="009674CE" w:rsidRPr="00800A09">
          <w:rPr>
            <w:i w:val="0"/>
            <w:sz w:val="12"/>
            <w:szCs w:val="12"/>
            <w:lang w:val="ru-RU"/>
          </w:rPr>
          <w:t xml:space="preserve"> </w:t>
        </w:r>
        <w:r w:rsidR="009674CE" w:rsidRPr="00800A09">
          <w:rPr>
            <w:i w:val="0"/>
            <w:sz w:val="12"/>
            <w:szCs w:val="12"/>
          </w:rPr>
          <w:t xml:space="preserve">від </w:t>
        </w:r>
        <w:r w:rsidR="009674CE" w:rsidRPr="005D0F17">
          <w:rPr>
            <w:i w:val="0"/>
            <w:sz w:val="12"/>
            <w:szCs w:val="12"/>
            <w:lang w:val="ru-RU"/>
          </w:rPr>
          <w:t>11.10.2024</w:t>
        </w:r>
        <w:r w:rsidR="009674CE" w:rsidRPr="00800A09">
          <w:rPr>
            <w:i w:val="0"/>
            <w:sz w:val="12"/>
            <w:szCs w:val="12"/>
          </w:rPr>
          <w:t xml:space="preserve"> до </w:t>
        </w:r>
        <w:r w:rsidR="000A33B9">
          <w:rPr>
            <w:i w:val="0"/>
            <w:sz w:val="12"/>
            <w:szCs w:val="12"/>
          </w:rPr>
          <w:t>справи</w:t>
        </w:r>
        <w:r w:rsidR="009674CE" w:rsidRPr="00800A09">
          <w:rPr>
            <w:i w:val="0"/>
            <w:sz w:val="12"/>
            <w:szCs w:val="12"/>
          </w:rPr>
          <w:t xml:space="preserve"> </w:t>
        </w:r>
        <w:r w:rsidR="009674CE" w:rsidRPr="005D0F17">
          <w:rPr>
            <w:i w:val="0"/>
            <w:sz w:val="12"/>
            <w:szCs w:val="12"/>
            <w:lang w:val="ru-RU"/>
          </w:rPr>
          <w:t>631050590</w:t>
        </w:r>
      </w:p>
      <w:p w14:paraId="0BF67CBB" w14:textId="4BE83AF3" w:rsidR="009674CE" w:rsidRPr="00800A09" w:rsidRDefault="009674CE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7231FE" w:rsidRPr="007231FE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9674CE" w:rsidRDefault="009674CE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05620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38E"/>
    <w:rsid w:val="00005A7B"/>
    <w:rsid w:val="00025225"/>
    <w:rsid w:val="00034D1E"/>
    <w:rsid w:val="00037B84"/>
    <w:rsid w:val="00045F3B"/>
    <w:rsid w:val="00047DE7"/>
    <w:rsid w:val="000502C7"/>
    <w:rsid w:val="00055EA7"/>
    <w:rsid w:val="00056A2A"/>
    <w:rsid w:val="00061CD4"/>
    <w:rsid w:val="000651B6"/>
    <w:rsid w:val="0007432D"/>
    <w:rsid w:val="00082FF3"/>
    <w:rsid w:val="0009576B"/>
    <w:rsid w:val="000A33B9"/>
    <w:rsid w:val="000A3CAE"/>
    <w:rsid w:val="000A68A3"/>
    <w:rsid w:val="000B0281"/>
    <w:rsid w:val="000B0B65"/>
    <w:rsid w:val="000B1E6A"/>
    <w:rsid w:val="000B45AA"/>
    <w:rsid w:val="000C7B1F"/>
    <w:rsid w:val="000E3D00"/>
    <w:rsid w:val="000F625D"/>
    <w:rsid w:val="00101DAD"/>
    <w:rsid w:val="001121A7"/>
    <w:rsid w:val="00117719"/>
    <w:rsid w:val="001239A5"/>
    <w:rsid w:val="00123E08"/>
    <w:rsid w:val="00150E38"/>
    <w:rsid w:val="00151018"/>
    <w:rsid w:val="001520B5"/>
    <w:rsid w:val="00170CE7"/>
    <w:rsid w:val="0018193A"/>
    <w:rsid w:val="00184E7D"/>
    <w:rsid w:val="00187D5B"/>
    <w:rsid w:val="00196558"/>
    <w:rsid w:val="001A4B62"/>
    <w:rsid w:val="001A66D1"/>
    <w:rsid w:val="001B1510"/>
    <w:rsid w:val="001C02A9"/>
    <w:rsid w:val="001C3099"/>
    <w:rsid w:val="001D01E5"/>
    <w:rsid w:val="001D49C8"/>
    <w:rsid w:val="001D7910"/>
    <w:rsid w:val="001E09C8"/>
    <w:rsid w:val="00200DA6"/>
    <w:rsid w:val="00202FF4"/>
    <w:rsid w:val="00207509"/>
    <w:rsid w:val="00212FAB"/>
    <w:rsid w:val="002140BB"/>
    <w:rsid w:val="0021696A"/>
    <w:rsid w:val="00225909"/>
    <w:rsid w:val="00235AF8"/>
    <w:rsid w:val="0025220F"/>
    <w:rsid w:val="0027157C"/>
    <w:rsid w:val="002761B1"/>
    <w:rsid w:val="00276687"/>
    <w:rsid w:val="00283771"/>
    <w:rsid w:val="0029210B"/>
    <w:rsid w:val="002A27C6"/>
    <w:rsid w:val="002A72B9"/>
    <w:rsid w:val="002B1314"/>
    <w:rsid w:val="002B4902"/>
    <w:rsid w:val="002B5778"/>
    <w:rsid w:val="002C66F6"/>
    <w:rsid w:val="002D306E"/>
    <w:rsid w:val="002D6E0D"/>
    <w:rsid w:val="002E49D6"/>
    <w:rsid w:val="002F2D3F"/>
    <w:rsid w:val="00303CF1"/>
    <w:rsid w:val="00316BBB"/>
    <w:rsid w:val="00333098"/>
    <w:rsid w:val="0033417F"/>
    <w:rsid w:val="00343979"/>
    <w:rsid w:val="003502AA"/>
    <w:rsid w:val="003525A6"/>
    <w:rsid w:val="0035749D"/>
    <w:rsid w:val="003842F5"/>
    <w:rsid w:val="00385014"/>
    <w:rsid w:val="003C2921"/>
    <w:rsid w:val="003D2E2D"/>
    <w:rsid w:val="003E0CE3"/>
    <w:rsid w:val="003E1B2C"/>
    <w:rsid w:val="003E769A"/>
    <w:rsid w:val="003F1994"/>
    <w:rsid w:val="003F1E3E"/>
    <w:rsid w:val="003F26FC"/>
    <w:rsid w:val="003F4C80"/>
    <w:rsid w:val="0040429C"/>
    <w:rsid w:val="00430CA4"/>
    <w:rsid w:val="004360F8"/>
    <w:rsid w:val="00445A5C"/>
    <w:rsid w:val="00446155"/>
    <w:rsid w:val="00452111"/>
    <w:rsid w:val="00454019"/>
    <w:rsid w:val="0045563D"/>
    <w:rsid w:val="00474616"/>
    <w:rsid w:val="00481749"/>
    <w:rsid w:val="0049406D"/>
    <w:rsid w:val="00495DE6"/>
    <w:rsid w:val="004A4541"/>
    <w:rsid w:val="004B05D1"/>
    <w:rsid w:val="004C4F16"/>
    <w:rsid w:val="004C5FE6"/>
    <w:rsid w:val="004D4B3C"/>
    <w:rsid w:val="004D51B7"/>
    <w:rsid w:val="00501B43"/>
    <w:rsid w:val="00512B86"/>
    <w:rsid w:val="005156AF"/>
    <w:rsid w:val="00531BB2"/>
    <w:rsid w:val="00532056"/>
    <w:rsid w:val="00533D8E"/>
    <w:rsid w:val="00540515"/>
    <w:rsid w:val="005425DF"/>
    <w:rsid w:val="00543C2B"/>
    <w:rsid w:val="00553E8C"/>
    <w:rsid w:val="00560662"/>
    <w:rsid w:val="0056117E"/>
    <w:rsid w:val="005621F8"/>
    <w:rsid w:val="00564A02"/>
    <w:rsid w:val="00567858"/>
    <w:rsid w:val="00567978"/>
    <w:rsid w:val="00567BA2"/>
    <w:rsid w:val="005769B6"/>
    <w:rsid w:val="00591722"/>
    <w:rsid w:val="005A70F6"/>
    <w:rsid w:val="005B2FD0"/>
    <w:rsid w:val="005D0F17"/>
    <w:rsid w:val="005D67B3"/>
    <w:rsid w:val="005E272A"/>
    <w:rsid w:val="005E7630"/>
    <w:rsid w:val="00603291"/>
    <w:rsid w:val="006049B5"/>
    <w:rsid w:val="00606B93"/>
    <w:rsid w:val="00617D3B"/>
    <w:rsid w:val="006200AE"/>
    <w:rsid w:val="00631A68"/>
    <w:rsid w:val="00632091"/>
    <w:rsid w:val="00640E94"/>
    <w:rsid w:val="00641A5F"/>
    <w:rsid w:val="0065066F"/>
    <w:rsid w:val="006638C7"/>
    <w:rsid w:val="00664BE9"/>
    <w:rsid w:val="00664F25"/>
    <w:rsid w:val="006764C8"/>
    <w:rsid w:val="00694A1A"/>
    <w:rsid w:val="00694D51"/>
    <w:rsid w:val="006A084E"/>
    <w:rsid w:val="006A19DF"/>
    <w:rsid w:val="006A7D7F"/>
    <w:rsid w:val="006C1984"/>
    <w:rsid w:val="006C2523"/>
    <w:rsid w:val="006D0088"/>
    <w:rsid w:val="006D791C"/>
    <w:rsid w:val="006D7E33"/>
    <w:rsid w:val="006E16C7"/>
    <w:rsid w:val="006E7465"/>
    <w:rsid w:val="006F560A"/>
    <w:rsid w:val="0070323B"/>
    <w:rsid w:val="007052E6"/>
    <w:rsid w:val="00714CB9"/>
    <w:rsid w:val="00721AD9"/>
    <w:rsid w:val="007223E9"/>
    <w:rsid w:val="007231FE"/>
    <w:rsid w:val="007268E8"/>
    <w:rsid w:val="00751508"/>
    <w:rsid w:val="0076092B"/>
    <w:rsid w:val="00765401"/>
    <w:rsid w:val="007709F8"/>
    <w:rsid w:val="00772C24"/>
    <w:rsid w:val="00776E89"/>
    <w:rsid w:val="007812BA"/>
    <w:rsid w:val="00782295"/>
    <w:rsid w:val="007A5002"/>
    <w:rsid w:val="007B72F8"/>
    <w:rsid w:val="007C3546"/>
    <w:rsid w:val="007D3B4C"/>
    <w:rsid w:val="00800A09"/>
    <w:rsid w:val="008014F8"/>
    <w:rsid w:val="00814E16"/>
    <w:rsid w:val="00815498"/>
    <w:rsid w:val="008225D8"/>
    <w:rsid w:val="00823CCF"/>
    <w:rsid w:val="0082661F"/>
    <w:rsid w:val="00826892"/>
    <w:rsid w:val="00827100"/>
    <w:rsid w:val="00836E8C"/>
    <w:rsid w:val="00836EF7"/>
    <w:rsid w:val="008506AF"/>
    <w:rsid w:val="0086252E"/>
    <w:rsid w:val="008670BE"/>
    <w:rsid w:val="00873FAA"/>
    <w:rsid w:val="00880A60"/>
    <w:rsid w:val="008955AB"/>
    <w:rsid w:val="008A2C8C"/>
    <w:rsid w:val="008A338E"/>
    <w:rsid w:val="008B338E"/>
    <w:rsid w:val="008E59A5"/>
    <w:rsid w:val="008F0B34"/>
    <w:rsid w:val="00905988"/>
    <w:rsid w:val="00907FF6"/>
    <w:rsid w:val="0091277B"/>
    <w:rsid w:val="009131FA"/>
    <w:rsid w:val="00915DCB"/>
    <w:rsid w:val="00934E19"/>
    <w:rsid w:val="009358DE"/>
    <w:rsid w:val="009562D8"/>
    <w:rsid w:val="009674CE"/>
    <w:rsid w:val="00982A07"/>
    <w:rsid w:val="009C1880"/>
    <w:rsid w:val="009D6B57"/>
    <w:rsid w:val="009E6239"/>
    <w:rsid w:val="009F0D03"/>
    <w:rsid w:val="009F1DC6"/>
    <w:rsid w:val="009F4C72"/>
    <w:rsid w:val="00A12E00"/>
    <w:rsid w:val="00A26962"/>
    <w:rsid w:val="00A33A51"/>
    <w:rsid w:val="00A426A3"/>
    <w:rsid w:val="00A71A8F"/>
    <w:rsid w:val="00A87093"/>
    <w:rsid w:val="00AA7E2D"/>
    <w:rsid w:val="00AD308D"/>
    <w:rsid w:val="00AD4369"/>
    <w:rsid w:val="00AD6678"/>
    <w:rsid w:val="00AD6CB1"/>
    <w:rsid w:val="00B064DC"/>
    <w:rsid w:val="00B12DF5"/>
    <w:rsid w:val="00B15D9C"/>
    <w:rsid w:val="00B174F4"/>
    <w:rsid w:val="00B17F43"/>
    <w:rsid w:val="00B2685F"/>
    <w:rsid w:val="00B312AA"/>
    <w:rsid w:val="00B34649"/>
    <w:rsid w:val="00B3780D"/>
    <w:rsid w:val="00B40140"/>
    <w:rsid w:val="00B455FE"/>
    <w:rsid w:val="00B4770F"/>
    <w:rsid w:val="00B51FA5"/>
    <w:rsid w:val="00B5712F"/>
    <w:rsid w:val="00B667EA"/>
    <w:rsid w:val="00B734EF"/>
    <w:rsid w:val="00B736BD"/>
    <w:rsid w:val="00B75EAF"/>
    <w:rsid w:val="00B82614"/>
    <w:rsid w:val="00B87AD3"/>
    <w:rsid w:val="00B91DE7"/>
    <w:rsid w:val="00BA5124"/>
    <w:rsid w:val="00BE0D08"/>
    <w:rsid w:val="00BF1120"/>
    <w:rsid w:val="00C1143B"/>
    <w:rsid w:val="00C241ED"/>
    <w:rsid w:val="00C414E0"/>
    <w:rsid w:val="00C50743"/>
    <w:rsid w:val="00C55118"/>
    <w:rsid w:val="00C720F1"/>
    <w:rsid w:val="00C77018"/>
    <w:rsid w:val="00C80013"/>
    <w:rsid w:val="00C87AA9"/>
    <w:rsid w:val="00C91423"/>
    <w:rsid w:val="00C91E5C"/>
    <w:rsid w:val="00C93024"/>
    <w:rsid w:val="00CA77A2"/>
    <w:rsid w:val="00CB605B"/>
    <w:rsid w:val="00CC4E46"/>
    <w:rsid w:val="00CE3D1A"/>
    <w:rsid w:val="00CE609D"/>
    <w:rsid w:val="00CE72E0"/>
    <w:rsid w:val="00CF2164"/>
    <w:rsid w:val="00D0150C"/>
    <w:rsid w:val="00D04919"/>
    <w:rsid w:val="00D07F02"/>
    <w:rsid w:val="00D2458C"/>
    <w:rsid w:val="00D34C86"/>
    <w:rsid w:val="00D40637"/>
    <w:rsid w:val="00D50023"/>
    <w:rsid w:val="00D63B8D"/>
    <w:rsid w:val="00D70DFE"/>
    <w:rsid w:val="00D732F1"/>
    <w:rsid w:val="00D9671B"/>
    <w:rsid w:val="00DA2B06"/>
    <w:rsid w:val="00DD34E7"/>
    <w:rsid w:val="00DE0490"/>
    <w:rsid w:val="00DE0E7B"/>
    <w:rsid w:val="00E05220"/>
    <w:rsid w:val="00E27308"/>
    <w:rsid w:val="00E35C45"/>
    <w:rsid w:val="00E40910"/>
    <w:rsid w:val="00E5752E"/>
    <w:rsid w:val="00E7338E"/>
    <w:rsid w:val="00E77A9B"/>
    <w:rsid w:val="00E83F3B"/>
    <w:rsid w:val="00E8544C"/>
    <w:rsid w:val="00E94376"/>
    <w:rsid w:val="00EA1AC5"/>
    <w:rsid w:val="00EA42C9"/>
    <w:rsid w:val="00EB297C"/>
    <w:rsid w:val="00EC0B76"/>
    <w:rsid w:val="00EE137E"/>
    <w:rsid w:val="00EF075A"/>
    <w:rsid w:val="00EF09DB"/>
    <w:rsid w:val="00EF4B08"/>
    <w:rsid w:val="00F075B3"/>
    <w:rsid w:val="00F13AC3"/>
    <w:rsid w:val="00F201D9"/>
    <w:rsid w:val="00F23BF1"/>
    <w:rsid w:val="00F23C73"/>
    <w:rsid w:val="00F258FD"/>
    <w:rsid w:val="00F4426A"/>
    <w:rsid w:val="00F617F5"/>
    <w:rsid w:val="00F620DD"/>
    <w:rsid w:val="00F62C48"/>
    <w:rsid w:val="00F6372D"/>
    <w:rsid w:val="00F923B4"/>
    <w:rsid w:val="00FB06DC"/>
    <w:rsid w:val="00FB154C"/>
    <w:rsid w:val="00FB4E7A"/>
    <w:rsid w:val="00FB53AB"/>
    <w:rsid w:val="00FB6120"/>
    <w:rsid w:val="00FB754A"/>
    <w:rsid w:val="00FC32B6"/>
    <w:rsid w:val="00FC7A92"/>
    <w:rsid w:val="00FD49CC"/>
    <w:rsid w:val="00FF0A55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36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36EF7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rsid w:val="00047DE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7DE7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color w:val="auto"/>
      <w:sz w:val="34"/>
      <w:szCs w:val="34"/>
    </w:rPr>
  </w:style>
  <w:style w:type="paragraph" w:styleId="af1">
    <w:name w:val="No Spacing"/>
    <w:uiPriority w:val="1"/>
    <w:qFormat/>
    <w:rsid w:val="00772C24"/>
    <w:rPr>
      <w:color w:val="000000"/>
    </w:rPr>
  </w:style>
  <w:style w:type="character" w:customStyle="1" w:styleId="xcontentpasted0">
    <w:name w:val="x_contentpasted0"/>
    <w:basedOn w:val="a0"/>
    <w:rsid w:val="001D49C8"/>
  </w:style>
  <w:style w:type="character" w:styleId="af2">
    <w:name w:val="Hyperlink"/>
    <w:basedOn w:val="a0"/>
    <w:uiPriority w:val="99"/>
    <w:unhideWhenUsed/>
    <w:rsid w:val="005D0F1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5D0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62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12" w:color="E5E5E5"/>
            <w:right w:val="none" w:sz="0" w:space="0" w:color="auto"/>
          </w:divBdr>
        </w:div>
        <w:div w:id="18579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h.sonets\Downloads\!&#1086;&#1088;&#1077;&#1085;&#1076;&#1072;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construction.gov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BF39A-6E5A-4A6F-89C0-2D1E473C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рішенням</vt:lpstr>
      <vt:lpstr>Пояснювальна записка</vt:lpstr>
    </vt:vector>
  </TitlesOfParts>
  <Manager>Відділ з питань орендних відносин</Manager>
  <Company>ДЕПАРТАМЕНТ ЗЕМЕЛЬНИХ РЕСУРСІВ</Company>
  <LinksUpToDate>false</LinksUpToDate>
  <CharactersWithSpaces>9259</CharactersWithSpaces>
  <SharedDoc>false</SharedDoc>
  <HyperlinkBase>121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рішенням</dc:title>
  <dc:creator>Поп Лілія Володимирівна</dc:creator>
  <cp:keywords>{"doc_type_id":121,"doc_type_name":"Пояснювальна записка рішенням","doc_type_file":"Пояснювальна_записка_рішенням.docx"}</cp:keywords>
  <cp:lastModifiedBy>Земляк Олександр Володимирович</cp:lastModifiedBy>
  <cp:revision>22</cp:revision>
  <cp:lastPrinted>2024-10-17T11:03:00Z</cp:lastPrinted>
  <dcterms:created xsi:type="dcterms:W3CDTF">2024-02-20T12:49:00Z</dcterms:created>
  <dcterms:modified xsi:type="dcterms:W3CDTF">2024-11-01T07:59:00Z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2024-10-11T12:44:05Z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06adf6b9-8657-4890-bf98-5823aeb088e8</vt:lpwstr>
  </property>
  <property fmtid="{D5CDD505-2E9C-101B-9397-08002B2CF9AE}" pid="8" name="MSIP_Label_defa4170-0d19-0005-0004-bc88714345d2_ContentBits">
    <vt:lpwstr>0</vt:lpwstr>
  </property>
</Properties>
</file>