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A8F3BB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B6F63" w:rsidRPr="009824B4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5E83152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591940019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6E2F00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591940019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7A43C5" w14:paraId="39883B9B" w14:textId="77777777" w:rsidTr="007A43C5">
        <w:trPr>
          <w:trHeight w:val="2500"/>
        </w:trPr>
        <w:tc>
          <w:tcPr>
            <w:tcW w:w="5245" w:type="dxa"/>
            <w:hideMark/>
          </w:tcPr>
          <w:p w14:paraId="0B182D23" w14:textId="2ABB9398" w:rsidR="00F6318B" w:rsidRPr="00DE4A20" w:rsidRDefault="0009503E" w:rsidP="0027685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 xml:space="preserve">затвердження </w:t>
            </w:r>
            <w:r w:rsidR="007A43C5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A43C5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>69</w:t>
            </w:r>
            <w:r w:rsidR="007A43C5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>118</w:t>
            </w:r>
            <w:r w:rsidR="007A43C5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 xml:space="preserve">04) для </w:t>
            </w:r>
            <w:r w:rsidR="007A43C5" w:rsidRPr="007A43C5">
              <w:rPr>
                <w:b/>
                <w:color w:val="000000" w:themeColor="text1"/>
                <w:sz w:val="28"/>
                <w:szCs w:val="28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br/>
              <w:t>вул. Героїв Севастополя, 23-</w:t>
            </w:r>
            <w:r w:rsidR="00276859">
              <w:rPr>
                <w:b/>
                <w:color w:val="000000" w:themeColor="text1"/>
                <w:sz w:val="28"/>
                <w:szCs w:val="28"/>
              </w:rPr>
              <w:t>б</w:t>
            </w:r>
            <w:r w:rsidR="007A43C5">
              <w:rPr>
                <w:b/>
                <w:color w:val="000000" w:themeColor="text1"/>
                <w:sz w:val="28"/>
                <w:szCs w:val="28"/>
              </w:rPr>
              <w:t xml:space="preserve"> у Солом’янському районі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8AC186B" w14:textId="27DAD22D" w:rsidR="007A43C5" w:rsidRDefault="007A43C5" w:rsidP="007A43C5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lang w:val="uk-UA"/>
        </w:rPr>
        <w:t xml:space="preserve">Розглянувши </w:t>
      </w:r>
      <w:r w:rsidRPr="00743592">
        <w:rPr>
          <w:lang w:val="uk-UA"/>
        </w:rPr>
        <w:t xml:space="preserve">заяву </w:t>
      </w:r>
      <w:r w:rsidRPr="002D3D7B">
        <w:rPr>
          <w:color w:val="000000" w:themeColor="text1"/>
          <w:lang w:val="uk-UA"/>
        </w:rPr>
        <w:t>ТОВАРИСТВ</w:t>
      </w:r>
      <w:r>
        <w:rPr>
          <w:color w:val="000000" w:themeColor="text1"/>
          <w:lang w:val="uk-UA"/>
        </w:rPr>
        <w:t>А</w:t>
      </w:r>
      <w:r w:rsidRPr="002D3D7B">
        <w:rPr>
          <w:color w:val="000000" w:themeColor="text1"/>
          <w:lang w:val="uk-UA"/>
        </w:rPr>
        <w:t xml:space="preserve"> З ОБМЕЖЕНОЮ ВІДПОВІДАЛЬНІСТЮ «</w:t>
      </w:r>
      <w:r>
        <w:rPr>
          <w:color w:val="000000" w:themeColor="text1"/>
          <w:lang w:val="uk-UA"/>
        </w:rPr>
        <w:t>СМАРТ ПРОПЕРТІЗ</w:t>
      </w:r>
      <w:r w:rsidRPr="002D3D7B">
        <w:rPr>
          <w:color w:val="000000" w:themeColor="text1"/>
          <w:lang w:val="uk-UA"/>
        </w:rPr>
        <w:t>»</w:t>
      </w:r>
      <w:r w:rsidRPr="00743592">
        <w:rPr>
          <w:lang w:val="uk-UA"/>
        </w:rPr>
        <w:t xml:space="preserve"> </w:t>
      </w:r>
      <w:r w:rsidRPr="008B520E">
        <w:rPr>
          <w:szCs w:val="28"/>
          <w:lang w:val="uk-UA"/>
        </w:rPr>
        <w:t xml:space="preserve">(код ЄДРПОУ </w:t>
      </w:r>
      <w:r>
        <w:rPr>
          <w:szCs w:val="28"/>
          <w:lang w:val="uk-UA"/>
        </w:rPr>
        <w:t>42018680</w:t>
      </w:r>
      <w:r w:rsidRPr="008B520E">
        <w:rPr>
          <w:szCs w:val="28"/>
          <w:lang w:val="uk-UA"/>
        </w:rPr>
        <w:t>, місцезнаходження</w:t>
      </w:r>
      <w:r>
        <w:rPr>
          <w:szCs w:val="28"/>
          <w:lang w:val="uk-UA"/>
        </w:rPr>
        <w:t xml:space="preserve"> юридичної особи</w:t>
      </w:r>
      <w:r w:rsidRPr="008B520E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03150</w:t>
      </w:r>
      <w:r w:rsidRPr="008B520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8B520E">
        <w:rPr>
          <w:szCs w:val="28"/>
          <w:lang w:val="uk-UA"/>
        </w:rPr>
        <w:t xml:space="preserve">місто Київ, </w:t>
      </w:r>
      <w:r>
        <w:rPr>
          <w:szCs w:val="28"/>
          <w:lang w:val="uk-UA"/>
        </w:rPr>
        <w:t xml:space="preserve">вул. Велика Васильківська, 74, офіс 11) від 24 квітня </w:t>
      </w:r>
      <w:r w:rsidRPr="00FF5484">
        <w:rPr>
          <w:szCs w:val="28"/>
          <w:lang w:val="uk-UA"/>
        </w:rPr>
        <w:t xml:space="preserve">2024 </w:t>
      </w:r>
      <w:r>
        <w:rPr>
          <w:szCs w:val="28"/>
          <w:lang w:val="uk-UA"/>
        </w:rPr>
        <w:t xml:space="preserve">року </w:t>
      </w:r>
      <w:r w:rsidRPr="00FF5484">
        <w:rPr>
          <w:szCs w:val="28"/>
          <w:lang w:val="uk-UA"/>
        </w:rPr>
        <w:t>№ 50</w:t>
      </w:r>
      <w:r>
        <w:rPr>
          <w:szCs w:val="28"/>
          <w:lang w:val="uk-UA"/>
        </w:rPr>
        <w:t>363-008540003</w:t>
      </w:r>
      <w:r w:rsidRPr="00FF5484">
        <w:rPr>
          <w:szCs w:val="28"/>
          <w:lang w:val="uk-UA"/>
        </w:rPr>
        <w:t>-031-03</w:t>
      </w:r>
      <w:r>
        <w:rPr>
          <w:szCs w:val="28"/>
          <w:lang w:val="uk-UA"/>
        </w:rPr>
        <w:t xml:space="preserve"> та </w:t>
      </w:r>
      <w:r>
        <w:rPr>
          <w:color w:val="000000" w:themeColor="text1"/>
          <w:szCs w:val="28"/>
          <w:lang w:val="uk-UA"/>
        </w:rPr>
        <w:t>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</w:t>
      </w:r>
      <w:r>
        <w:rPr>
          <w:color w:val="000000" w:themeColor="text1"/>
          <w:szCs w:val="28"/>
          <w:lang w:val="uk-UA"/>
        </w:rPr>
        <w:t>, 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83, 186 Земельного кодексу України, статті 56 Закону України «Про землеустрій», </w:t>
      </w:r>
      <w:r w:rsidRPr="00F823D6">
        <w:rPr>
          <w:lang w:val="uk-UA"/>
        </w:rPr>
        <w:t>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 адміністративну процедуру»</w:t>
      </w:r>
      <w:r>
        <w:rPr>
          <w:color w:val="000000" w:themeColor="text1"/>
          <w:szCs w:val="28"/>
          <w:lang w:val="uk-UA"/>
        </w:rPr>
        <w:t>, Київська міська рада</w:t>
      </w:r>
    </w:p>
    <w:p w14:paraId="0D31ADAC" w14:textId="77777777" w:rsidR="007A43C5" w:rsidRDefault="007A43C5" w:rsidP="007A43C5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5E04912" w14:textId="77777777" w:rsidR="007A43C5" w:rsidRDefault="007A43C5" w:rsidP="007A43C5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48600A1C" w14:textId="77777777" w:rsidR="007A43C5" w:rsidRPr="00DE4A20" w:rsidRDefault="007A43C5" w:rsidP="007A43C5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770B475" w14:textId="2A403D61" w:rsidR="007A43C5" w:rsidRPr="00D02362" w:rsidRDefault="007A43C5" w:rsidP="007A43C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> 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0E5D57">
        <w:rPr>
          <w:color w:val="000000" w:themeColor="text1"/>
          <w:sz w:val="28"/>
          <w:szCs w:val="28"/>
          <w:lang w:val="uk-UA"/>
        </w:rPr>
        <w:t>технічн</w:t>
      </w:r>
      <w:r>
        <w:rPr>
          <w:color w:val="000000" w:themeColor="text1"/>
          <w:sz w:val="28"/>
          <w:szCs w:val="28"/>
          <w:lang w:val="uk-UA"/>
        </w:rPr>
        <w:t>у</w:t>
      </w:r>
      <w:r w:rsidRPr="000E5D57">
        <w:rPr>
          <w:color w:val="000000" w:themeColor="text1"/>
          <w:sz w:val="28"/>
          <w:szCs w:val="28"/>
          <w:lang w:val="uk-UA"/>
        </w:rPr>
        <w:t xml:space="preserve"> документаці</w:t>
      </w:r>
      <w:r>
        <w:rPr>
          <w:color w:val="000000" w:themeColor="text1"/>
          <w:sz w:val="28"/>
          <w:szCs w:val="28"/>
          <w:lang w:val="uk-UA"/>
        </w:rPr>
        <w:t>ю</w:t>
      </w:r>
      <w:r w:rsidRPr="000E5D57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</w:t>
      </w:r>
      <w:r>
        <w:rPr>
          <w:color w:val="000000" w:themeColor="text1"/>
          <w:sz w:val="28"/>
          <w:szCs w:val="28"/>
          <w:lang w:val="uk-UA"/>
        </w:rPr>
        <w:t xml:space="preserve">територіальної громади міста Києва в особі Київської міської ради кадастровий номер 8000000000:69:118:0004 за </w:t>
      </w:r>
      <w:proofErr w:type="spellStart"/>
      <w:r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lang w:val="uk-UA"/>
        </w:rPr>
        <w:t>: вул. Героїв Севастополя, 23-В у Солом’янському районі м. Києва (</w:t>
      </w:r>
      <w:r w:rsidRPr="00314A8C">
        <w:rPr>
          <w:color w:val="000000" w:themeColor="text1"/>
          <w:sz w:val="28"/>
          <w:szCs w:val="28"/>
          <w:lang w:val="uk-UA"/>
        </w:rPr>
        <w:t>категорія земель – землі ж</w:t>
      </w:r>
      <w:r>
        <w:rPr>
          <w:color w:val="000000" w:themeColor="text1"/>
          <w:sz w:val="28"/>
          <w:szCs w:val="28"/>
          <w:lang w:val="uk-UA"/>
        </w:rPr>
        <w:t xml:space="preserve">итлової та громадської забудови, код виду цільового призначення </w:t>
      </w:r>
      <w:r w:rsidRPr="00314A8C">
        <w:rPr>
          <w:color w:val="000000" w:themeColor="text1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uk-UA"/>
        </w:rPr>
        <w:t xml:space="preserve"> 02</w:t>
      </w:r>
      <w:r w:rsidRPr="00A6661E">
        <w:rPr>
          <w:color w:val="000000" w:themeColor="text1"/>
          <w:sz w:val="28"/>
          <w:szCs w:val="28"/>
          <w:lang w:val="uk-UA"/>
        </w:rPr>
        <w:t>.</w:t>
      </w:r>
      <w:r w:rsidR="004C0CE1">
        <w:rPr>
          <w:color w:val="000000" w:themeColor="text1"/>
          <w:sz w:val="28"/>
          <w:szCs w:val="28"/>
          <w:lang w:val="uk-UA"/>
        </w:rPr>
        <w:t>10</w:t>
      </w:r>
      <w:r w:rsidRPr="00A6661E">
        <w:rPr>
          <w:color w:val="000000" w:themeColor="text1"/>
          <w:sz w:val="28"/>
          <w:szCs w:val="28"/>
          <w:lang w:val="uk-UA"/>
        </w:rPr>
        <w:t xml:space="preserve"> </w:t>
      </w:r>
      <w:r w:rsidR="004C0CE1" w:rsidRPr="004C0CE1">
        <w:rPr>
          <w:color w:val="000000" w:themeColor="text1"/>
          <w:sz w:val="28"/>
          <w:szCs w:val="28"/>
          <w:lang w:val="uk-UA"/>
        </w:rPr>
        <w:t xml:space="preserve">для будівництва і обслуговування багатоквартирного </w:t>
      </w:r>
      <w:r w:rsidR="004C0CE1" w:rsidRPr="004C0CE1">
        <w:rPr>
          <w:color w:val="000000" w:themeColor="text1"/>
          <w:sz w:val="28"/>
          <w:szCs w:val="28"/>
          <w:lang w:val="uk-UA"/>
        </w:rPr>
        <w:lastRenderedPageBreak/>
        <w:t>житлового будинку з об’єктами торгово-розважальної та ринкової інфраструктури</w:t>
      </w:r>
      <w:r w:rsidR="004C0CE1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5675F7">
        <w:rPr>
          <w:color w:val="000000" w:themeColor="text1"/>
          <w:sz w:val="28"/>
          <w:szCs w:val="28"/>
          <w:lang w:val="uk-UA"/>
        </w:rPr>
        <w:t>якою передбачено форм</w:t>
      </w:r>
      <w:r w:rsidRPr="00B54627">
        <w:rPr>
          <w:color w:val="000000" w:themeColor="text1"/>
          <w:sz w:val="28"/>
          <w:szCs w:val="28"/>
          <w:lang w:val="uk-UA"/>
        </w:rPr>
        <w:t xml:space="preserve">ування </w:t>
      </w:r>
      <w:r w:rsidR="004C0CE1">
        <w:rPr>
          <w:color w:val="000000" w:themeColor="text1"/>
          <w:sz w:val="28"/>
          <w:szCs w:val="28"/>
          <w:lang w:val="uk-UA"/>
        </w:rPr>
        <w:t>двох</w:t>
      </w:r>
      <w:r w:rsidRPr="00B54627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>земельних ділянок, а саме:</w:t>
      </w:r>
    </w:p>
    <w:p w14:paraId="29C7AFA4" w14:textId="5A220FD5" w:rsidR="007A43C5" w:rsidRDefault="007A43C5" w:rsidP="007A43C5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="004C0CE1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,</w:t>
      </w:r>
      <w:r w:rsidR="004C0CE1">
        <w:rPr>
          <w:color w:val="000000" w:themeColor="text1"/>
          <w:sz w:val="28"/>
          <w:szCs w:val="28"/>
          <w:lang w:val="uk-UA"/>
        </w:rPr>
        <w:t>0033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69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118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66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4F6EEB19" w14:textId="4B6B61D1" w:rsidR="007A43C5" w:rsidRDefault="007A43C5" w:rsidP="007A43C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0111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69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118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4C0CE1">
        <w:rPr>
          <w:iCs/>
          <w:color w:val="000000" w:themeColor="text1"/>
          <w:sz w:val="28"/>
          <w:szCs w:val="28"/>
          <w:lang w:val="uk-UA" w:eastAsia="uk-UA"/>
        </w:rPr>
        <w:t>67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="004C0CE1" w:rsidRPr="004C0CE1">
        <w:rPr>
          <w:rFonts w:eastAsia="Calibri"/>
          <w:sz w:val="28"/>
          <w:szCs w:val="28"/>
          <w:lang w:val="uk-UA" w:eastAsia="en-US"/>
        </w:rPr>
        <w:t>від 24 квітня 2024 року № 50363-008540003-031-03</w:t>
      </w:r>
      <w:r w:rsidRPr="004C0CE1">
        <w:rPr>
          <w:rFonts w:eastAsia="Calibri"/>
          <w:sz w:val="28"/>
          <w:szCs w:val="28"/>
          <w:lang w:val="uk-UA" w:eastAsia="en-US"/>
        </w:rPr>
        <w:t>,</w:t>
      </w:r>
      <w:r w:rsidRPr="0075262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справа </w:t>
      </w:r>
      <w:r w:rsidR="004C0CE1" w:rsidRPr="004C0CE1">
        <w:rPr>
          <w:b/>
          <w:color w:val="000000" w:themeColor="text1"/>
          <w:sz w:val="28"/>
          <w:szCs w:val="28"/>
          <w:lang w:val="uk-UA"/>
        </w:rPr>
        <w:t>591940019</w:t>
      </w:r>
      <w:r w:rsidRPr="0016209F">
        <w:rPr>
          <w:color w:val="000000" w:themeColor="text1"/>
          <w:sz w:val="28"/>
          <w:szCs w:val="28"/>
          <w:lang w:val="uk-UA"/>
        </w:rPr>
        <w:t>).</w:t>
      </w:r>
    </w:p>
    <w:p w14:paraId="10585523" w14:textId="76124E60" w:rsidR="007A43C5" w:rsidRDefault="004C0CE1" w:rsidP="007A43C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7A43C5">
        <w:rPr>
          <w:color w:val="000000" w:themeColor="text1"/>
          <w:sz w:val="28"/>
          <w:szCs w:val="28"/>
          <w:lang w:val="uk-UA"/>
        </w:rPr>
        <w:t xml:space="preserve">. </w:t>
      </w:r>
      <w:r w:rsidR="007A43C5" w:rsidRPr="003568F4">
        <w:rPr>
          <w:color w:val="000000" w:themeColor="text1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7A43C5" w:rsidRPr="003568F4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7A43C5" w:rsidRPr="003568F4">
        <w:rPr>
          <w:color w:val="000000" w:themeColor="text1"/>
          <w:sz w:val="28"/>
          <w:szCs w:val="28"/>
          <w:lang w:val="uk-UA"/>
        </w:rPr>
        <w:t xml:space="preserve"> Київської міської ради.</w:t>
      </w:r>
    </w:p>
    <w:p w14:paraId="27C6E8D9" w14:textId="6E792849" w:rsidR="007A43C5" w:rsidRDefault="004C0CE1" w:rsidP="007A43C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43C5" w:rsidRPr="000F751E">
        <w:rPr>
          <w:sz w:val="28"/>
          <w:szCs w:val="28"/>
          <w:lang w:val="uk-UA"/>
        </w:rPr>
        <w:t>.</w:t>
      </w:r>
      <w:r w:rsidR="007A43C5">
        <w:rPr>
          <w:sz w:val="28"/>
          <w:szCs w:val="28"/>
          <w:lang w:val="uk-UA"/>
        </w:rPr>
        <w:t> </w:t>
      </w:r>
      <w:r w:rsidR="007A43C5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A43C5">
        <w:rPr>
          <w:sz w:val="28"/>
          <w:szCs w:val="28"/>
          <w:lang w:val="uk-UA"/>
        </w:rPr>
        <w:t xml:space="preserve">архітектури, </w:t>
      </w:r>
      <w:proofErr w:type="spellStart"/>
      <w:r w:rsidR="007A43C5">
        <w:rPr>
          <w:sz w:val="28"/>
          <w:szCs w:val="28"/>
          <w:lang w:val="uk-UA"/>
        </w:rPr>
        <w:t>містопланування</w:t>
      </w:r>
      <w:proofErr w:type="spellEnd"/>
      <w:r w:rsidR="007A43C5">
        <w:rPr>
          <w:sz w:val="28"/>
          <w:szCs w:val="28"/>
          <w:lang w:val="uk-UA"/>
        </w:rPr>
        <w:t xml:space="preserve"> та земельних відносин.</w:t>
      </w:r>
    </w:p>
    <w:p w14:paraId="14DF8B1A" w14:textId="77777777" w:rsidR="007A43C5" w:rsidRDefault="007A43C5" w:rsidP="007A43C5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A43C5" w14:paraId="2AD29258" w14:textId="77777777" w:rsidTr="007A0D55">
        <w:tc>
          <w:tcPr>
            <w:tcW w:w="4927" w:type="dxa"/>
          </w:tcPr>
          <w:p w14:paraId="5EE815BF" w14:textId="77777777" w:rsidR="007A43C5" w:rsidRDefault="007A43C5" w:rsidP="007A0D5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8972E29" w14:textId="77777777" w:rsidR="007A43C5" w:rsidRDefault="007A43C5" w:rsidP="007A0D55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B44FD54" w14:textId="77777777" w:rsidR="007A43C5" w:rsidRPr="00F6318B" w:rsidRDefault="007A43C5" w:rsidP="007A43C5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0B764AB" w14:textId="77777777" w:rsidR="007A43C5" w:rsidRDefault="007A43C5" w:rsidP="007A43C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69DD65B" w14:textId="77777777" w:rsidR="007A43C5" w:rsidRDefault="007A43C5" w:rsidP="007A43C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7A43C5" w14:paraId="6F4CA3F8" w14:textId="77777777" w:rsidTr="007A0D55">
        <w:tc>
          <w:tcPr>
            <w:tcW w:w="5920" w:type="dxa"/>
          </w:tcPr>
          <w:p w14:paraId="1035198F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 w:type="page"/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02234C6" w14:textId="77777777" w:rsidR="007A43C5" w:rsidRDefault="007A43C5" w:rsidP="004C0CE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B4F881E" w14:textId="77777777" w:rsidR="007A43C5" w:rsidRDefault="007A43C5" w:rsidP="004C0CE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525A7DC" w14:textId="77777777" w:rsidR="007A43C5" w:rsidRPr="00FC5867" w:rsidRDefault="007A43C5" w:rsidP="007A0D55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0A58F45" w14:textId="77777777" w:rsidR="007A43C5" w:rsidRPr="00FC5867" w:rsidRDefault="007A43C5" w:rsidP="007A0D55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A761692" w14:textId="77777777" w:rsidR="007A43C5" w:rsidRDefault="007A43C5" w:rsidP="007A0D55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7A43C5" w14:paraId="7E4906D2" w14:textId="77777777" w:rsidTr="007A0D55">
        <w:tc>
          <w:tcPr>
            <w:tcW w:w="5920" w:type="dxa"/>
          </w:tcPr>
          <w:p w14:paraId="6A3B657D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3B16B1E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867174B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5F57755" w14:textId="77777777" w:rsidR="007A43C5" w:rsidRDefault="007A43C5" w:rsidP="007A0D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4EFBE9D" w14:textId="77777777" w:rsidR="007A43C5" w:rsidRPr="00FC5867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70527F" w14:textId="77777777" w:rsidR="007A43C5" w:rsidRPr="00FC5867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19943A" w14:textId="77777777" w:rsidR="007A43C5" w:rsidRPr="00FC5867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58307E" w14:textId="77777777" w:rsidR="007A43C5" w:rsidRDefault="007A43C5" w:rsidP="007A0D5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7A43C5" w14:paraId="2EF15E14" w14:textId="77777777" w:rsidTr="007A0D55">
        <w:tc>
          <w:tcPr>
            <w:tcW w:w="5920" w:type="dxa"/>
          </w:tcPr>
          <w:p w14:paraId="52979735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909BE8" w14:textId="77777777" w:rsidR="007A43C5" w:rsidRPr="00CB7BE4" w:rsidRDefault="007A43C5" w:rsidP="007A0D5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2B9C9FA" w14:textId="77777777" w:rsidR="007A43C5" w:rsidRPr="00CB7BE4" w:rsidRDefault="007A43C5" w:rsidP="007A0D5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866C96" w14:textId="77777777" w:rsidR="007A43C5" w:rsidRPr="00CB7BE4" w:rsidRDefault="007A43C5" w:rsidP="007A0D5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C009E92" w14:textId="77777777" w:rsidR="007A43C5" w:rsidRDefault="007A43C5" w:rsidP="007A0D55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ED005FB" w14:textId="77777777" w:rsidR="007A43C5" w:rsidRPr="0014510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8237D6" w14:textId="77777777" w:rsidR="007A43C5" w:rsidRPr="0014510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4FBCA" w14:textId="77777777" w:rsidR="007A43C5" w:rsidRPr="0014510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5C2F5A" w14:textId="77777777" w:rsidR="007A43C5" w:rsidRPr="0014510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9167A9" w14:textId="77777777" w:rsidR="007A43C5" w:rsidRDefault="007A43C5" w:rsidP="007A0D5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B42A1AC" w14:textId="77777777" w:rsidR="007A43C5" w:rsidRDefault="007A43C5" w:rsidP="007A0D5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6413740" w14:textId="77777777" w:rsidR="007A43C5" w:rsidRDefault="007A43C5" w:rsidP="007A0D55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CB2F835" w14:textId="77777777" w:rsidR="007A43C5" w:rsidRDefault="007A43C5" w:rsidP="007A43C5">
      <w:pPr>
        <w:jc w:val="both"/>
        <w:rPr>
          <w:color w:val="000000"/>
          <w:sz w:val="28"/>
          <w:szCs w:val="28"/>
          <w:lang w:val="uk-UA" w:eastAsia="uk-UA"/>
        </w:rPr>
      </w:pPr>
    </w:p>
    <w:p w14:paraId="78E90C60" w14:textId="77777777" w:rsidR="007A43C5" w:rsidRDefault="007A43C5" w:rsidP="007A43C5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F8CBA49" w14:textId="77777777" w:rsidR="007A43C5" w:rsidRDefault="007A43C5" w:rsidP="007A43C5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7A43C5" w14:paraId="5B0A8A5E" w14:textId="77777777" w:rsidTr="007A0D55">
        <w:tc>
          <w:tcPr>
            <w:tcW w:w="5070" w:type="dxa"/>
            <w:gridSpan w:val="2"/>
          </w:tcPr>
          <w:p w14:paraId="74D33C49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6BCBE71" w14:textId="77777777" w:rsidR="007A43C5" w:rsidRDefault="007A43C5" w:rsidP="007A0D5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1E2F40D" w14:textId="77777777" w:rsidR="007A43C5" w:rsidRDefault="007A43C5" w:rsidP="007A0D5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AB9925B" w14:textId="77777777" w:rsidR="007A43C5" w:rsidRPr="00AF790C" w:rsidRDefault="007A43C5" w:rsidP="007A0D5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2C307BCF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A43C5" w14:paraId="44FC77DC" w14:textId="77777777" w:rsidTr="007A0D55">
        <w:tc>
          <w:tcPr>
            <w:tcW w:w="4927" w:type="dxa"/>
          </w:tcPr>
          <w:p w14:paraId="3E6B0DA4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2BF73016" w14:textId="77777777" w:rsidR="007A43C5" w:rsidRDefault="007A43C5" w:rsidP="007A0D5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7A43C5" w14:paraId="05388CA0" w14:textId="77777777" w:rsidTr="007A0D55">
        <w:tc>
          <w:tcPr>
            <w:tcW w:w="4927" w:type="dxa"/>
          </w:tcPr>
          <w:p w14:paraId="248F11C8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A9FDD9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577C3FA7" w14:textId="77777777" w:rsidR="007A43C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A2D0FE" w14:textId="77777777" w:rsidR="007A43C5" w:rsidRDefault="007A43C5" w:rsidP="007A0D5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7A43C5" w14:paraId="26447644" w14:textId="77777777" w:rsidTr="007A0D55">
        <w:tc>
          <w:tcPr>
            <w:tcW w:w="4927" w:type="dxa"/>
          </w:tcPr>
          <w:p w14:paraId="65777C43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E701A3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036A840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BE17785" w14:textId="77777777" w:rsidR="007A43C5" w:rsidRDefault="007A43C5" w:rsidP="007A0D5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B2DBBE" w14:textId="77777777" w:rsidR="007A43C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FA4EB3A" w14:textId="77777777" w:rsidR="007A43C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E0FCCA" w14:textId="77777777" w:rsidR="007A43C5" w:rsidRDefault="007A43C5" w:rsidP="007A0D5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EC0BA" w14:textId="77777777" w:rsidR="007A43C5" w:rsidRDefault="007A43C5" w:rsidP="007A0D5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7A43C5" w:rsidRPr="00B91B3F" w14:paraId="07637A23" w14:textId="77777777" w:rsidTr="007A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B79C840" w14:textId="77777777" w:rsidR="007A43C5" w:rsidRPr="00B91B3F" w:rsidRDefault="007A43C5" w:rsidP="007A0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05E7" w14:textId="77777777" w:rsidR="007A43C5" w:rsidRPr="00056CFF" w:rsidRDefault="007A43C5" w:rsidP="007A0D5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B6428B" w14:textId="2FECAE51" w:rsidR="00AF5D1B" w:rsidRPr="00790DCD" w:rsidRDefault="00AF5D1B" w:rsidP="00824422">
      <w:pPr>
        <w:rPr>
          <w:color w:val="000000"/>
          <w:sz w:val="28"/>
          <w:szCs w:val="28"/>
          <w:lang w:val="en-US" w:eastAsia="uk-UA"/>
        </w:rPr>
      </w:pPr>
    </w:p>
    <w:sectPr w:rsidR="00AF5D1B" w:rsidRPr="00790DCD" w:rsidSect="001B5CA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DFBA0" w14:textId="77777777" w:rsidR="00D83652" w:rsidRDefault="00D83652">
      <w:r>
        <w:separator/>
      </w:r>
    </w:p>
  </w:endnote>
  <w:endnote w:type="continuationSeparator" w:id="0">
    <w:p w14:paraId="00713846" w14:textId="77777777" w:rsidR="00D83652" w:rsidRDefault="00D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5BD17" w14:textId="77777777" w:rsidR="00D83652" w:rsidRDefault="00D83652">
      <w:r>
        <w:separator/>
      </w:r>
    </w:p>
  </w:footnote>
  <w:footnote w:type="continuationSeparator" w:id="0">
    <w:p w14:paraId="59F26163" w14:textId="77777777" w:rsidR="00D83652" w:rsidRDefault="00D8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87299">
    <w:abstractNumId w:val="10"/>
  </w:num>
  <w:num w:numId="2" w16cid:durableId="2088573883">
    <w:abstractNumId w:val="6"/>
  </w:num>
  <w:num w:numId="3" w16cid:durableId="946428142">
    <w:abstractNumId w:val="9"/>
  </w:num>
  <w:num w:numId="4" w16cid:durableId="1250692952">
    <w:abstractNumId w:val="0"/>
  </w:num>
  <w:num w:numId="5" w16cid:durableId="398406715">
    <w:abstractNumId w:val="8"/>
  </w:num>
  <w:num w:numId="6" w16cid:durableId="350835030">
    <w:abstractNumId w:val="4"/>
  </w:num>
  <w:num w:numId="7" w16cid:durableId="958995218">
    <w:abstractNumId w:val="5"/>
  </w:num>
  <w:num w:numId="8" w16cid:durableId="995955132">
    <w:abstractNumId w:val="7"/>
  </w:num>
  <w:num w:numId="9" w16cid:durableId="1623733394">
    <w:abstractNumId w:val="2"/>
  </w:num>
  <w:num w:numId="10" w16cid:durableId="398334365">
    <w:abstractNumId w:val="1"/>
  </w:num>
  <w:num w:numId="11" w16cid:durableId="2386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84199"/>
    <w:rsid w:val="00090E5F"/>
    <w:rsid w:val="0009503E"/>
    <w:rsid w:val="000A4432"/>
    <w:rsid w:val="000A574C"/>
    <w:rsid w:val="000A6D16"/>
    <w:rsid w:val="000A74AC"/>
    <w:rsid w:val="000B2796"/>
    <w:rsid w:val="000C5265"/>
    <w:rsid w:val="000C5ED9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101A99"/>
    <w:rsid w:val="00105124"/>
    <w:rsid w:val="00106D39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9058C"/>
    <w:rsid w:val="001920D3"/>
    <w:rsid w:val="00192C65"/>
    <w:rsid w:val="001A13E3"/>
    <w:rsid w:val="001A22CE"/>
    <w:rsid w:val="001A7B1E"/>
    <w:rsid w:val="001B363F"/>
    <w:rsid w:val="001B4969"/>
    <w:rsid w:val="001B5CA3"/>
    <w:rsid w:val="001B7705"/>
    <w:rsid w:val="001C61CC"/>
    <w:rsid w:val="001D607D"/>
    <w:rsid w:val="001E567C"/>
    <w:rsid w:val="001E6DB3"/>
    <w:rsid w:val="001E7D81"/>
    <w:rsid w:val="001F71C9"/>
    <w:rsid w:val="00204259"/>
    <w:rsid w:val="0020750A"/>
    <w:rsid w:val="0021793F"/>
    <w:rsid w:val="00224888"/>
    <w:rsid w:val="00231424"/>
    <w:rsid w:val="00242576"/>
    <w:rsid w:val="00243CCB"/>
    <w:rsid w:val="00257110"/>
    <w:rsid w:val="0026274F"/>
    <w:rsid w:val="0026395C"/>
    <w:rsid w:val="00273DDF"/>
    <w:rsid w:val="00276859"/>
    <w:rsid w:val="00277D68"/>
    <w:rsid w:val="00284084"/>
    <w:rsid w:val="002A2EB9"/>
    <w:rsid w:val="002B1891"/>
    <w:rsid w:val="002B5950"/>
    <w:rsid w:val="002C3E93"/>
    <w:rsid w:val="002C708B"/>
    <w:rsid w:val="002C7C08"/>
    <w:rsid w:val="002E1CE0"/>
    <w:rsid w:val="002E4A82"/>
    <w:rsid w:val="002E6B30"/>
    <w:rsid w:val="002E78EC"/>
    <w:rsid w:val="002F087A"/>
    <w:rsid w:val="00302CD5"/>
    <w:rsid w:val="00314ADE"/>
    <w:rsid w:val="00314FAC"/>
    <w:rsid w:val="00317200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0FF7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805FA"/>
    <w:rsid w:val="004808A0"/>
    <w:rsid w:val="00494B8B"/>
    <w:rsid w:val="00495CD8"/>
    <w:rsid w:val="00497D78"/>
    <w:rsid w:val="004A7D07"/>
    <w:rsid w:val="004B32C5"/>
    <w:rsid w:val="004B61EA"/>
    <w:rsid w:val="004B6629"/>
    <w:rsid w:val="004C0CE1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6F3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4EEC"/>
    <w:rsid w:val="005D0811"/>
    <w:rsid w:val="005E24F7"/>
    <w:rsid w:val="005F1140"/>
    <w:rsid w:val="005F263C"/>
    <w:rsid w:val="00604E77"/>
    <w:rsid w:val="00611639"/>
    <w:rsid w:val="006152A4"/>
    <w:rsid w:val="00616165"/>
    <w:rsid w:val="0062096D"/>
    <w:rsid w:val="006263ED"/>
    <w:rsid w:val="00626F8D"/>
    <w:rsid w:val="00631949"/>
    <w:rsid w:val="00634124"/>
    <w:rsid w:val="006530A4"/>
    <w:rsid w:val="00656B09"/>
    <w:rsid w:val="00664107"/>
    <w:rsid w:val="006661E2"/>
    <w:rsid w:val="006748C5"/>
    <w:rsid w:val="00677766"/>
    <w:rsid w:val="0067790C"/>
    <w:rsid w:val="00692C91"/>
    <w:rsid w:val="006962AA"/>
    <w:rsid w:val="0069678D"/>
    <w:rsid w:val="006A69D3"/>
    <w:rsid w:val="006A7731"/>
    <w:rsid w:val="006B158B"/>
    <w:rsid w:val="006B592A"/>
    <w:rsid w:val="006B6F63"/>
    <w:rsid w:val="006C22D1"/>
    <w:rsid w:val="006C33D6"/>
    <w:rsid w:val="006C5A81"/>
    <w:rsid w:val="006C5BDF"/>
    <w:rsid w:val="006D04A6"/>
    <w:rsid w:val="006D60E0"/>
    <w:rsid w:val="006E144B"/>
    <w:rsid w:val="006E2F00"/>
    <w:rsid w:val="00713D9D"/>
    <w:rsid w:val="007256F4"/>
    <w:rsid w:val="00734E05"/>
    <w:rsid w:val="00742CA7"/>
    <w:rsid w:val="007467E2"/>
    <w:rsid w:val="00747D59"/>
    <w:rsid w:val="0075480A"/>
    <w:rsid w:val="007549EB"/>
    <w:rsid w:val="00756E4F"/>
    <w:rsid w:val="007573B9"/>
    <w:rsid w:val="0076792D"/>
    <w:rsid w:val="00767D53"/>
    <w:rsid w:val="00772BAC"/>
    <w:rsid w:val="00772E01"/>
    <w:rsid w:val="00772F52"/>
    <w:rsid w:val="00787AC7"/>
    <w:rsid w:val="00790DCD"/>
    <w:rsid w:val="007952F2"/>
    <w:rsid w:val="00797B97"/>
    <w:rsid w:val="00797D2C"/>
    <w:rsid w:val="007A43C5"/>
    <w:rsid w:val="007A5AB4"/>
    <w:rsid w:val="007B718D"/>
    <w:rsid w:val="007C7D01"/>
    <w:rsid w:val="007D308E"/>
    <w:rsid w:val="007E01E7"/>
    <w:rsid w:val="007E5F46"/>
    <w:rsid w:val="007F29ED"/>
    <w:rsid w:val="00802B62"/>
    <w:rsid w:val="00813BDF"/>
    <w:rsid w:val="00821CB0"/>
    <w:rsid w:val="00824422"/>
    <w:rsid w:val="0082521E"/>
    <w:rsid w:val="00825A17"/>
    <w:rsid w:val="00826DBC"/>
    <w:rsid w:val="00831D85"/>
    <w:rsid w:val="0083635C"/>
    <w:rsid w:val="00837837"/>
    <w:rsid w:val="00840D4A"/>
    <w:rsid w:val="00851D9E"/>
    <w:rsid w:val="00857A08"/>
    <w:rsid w:val="008609A5"/>
    <w:rsid w:val="00865AE3"/>
    <w:rsid w:val="00870C11"/>
    <w:rsid w:val="008766E8"/>
    <w:rsid w:val="008807C0"/>
    <w:rsid w:val="0088248A"/>
    <w:rsid w:val="00885950"/>
    <w:rsid w:val="00886E7D"/>
    <w:rsid w:val="008930D9"/>
    <w:rsid w:val="008A1253"/>
    <w:rsid w:val="008A4355"/>
    <w:rsid w:val="008B1EA1"/>
    <w:rsid w:val="008B5292"/>
    <w:rsid w:val="008B5830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1B3"/>
    <w:rsid w:val="00920461"/>
    <w:rsid w:val="009276A1"/>
    <w:rsid w:val="00930315"/>
    <w:rsid w:val="009319BA"/>
    <w:rsid w:val="00931C94"/>
    <w:rsid w:val="009360FA"/>
    <w:rsid w:val="00941312"/>
    <w:rsid w:val="00961A7E"/>
    <w:rsid w:val="00965A9A"/>
    <w:rsid w:val="00970DDD"/>
    <w:rsid w:val="00970F0B"/>
    <w:rsid w:val="009824B4"/>
    <w:rsid w:val="0099012E"/>
    <w:rsid w:val="009D7544"/>
    <w:rsid w:val="009E0D7F"/>
    <w:rsid w:val="009E5D86"/>
    <w:rsid w:val="009F05F4"/>
    <w:rsid w:val="009F2B92"/>
    <w:rsid w:val="009F4F4D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0AC9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3C9"/>
    <w:rsid w:val="00AE4C7C"/>
    <w:rsid w:val="00AE5026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6D87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D114E"/>
    <w:rsid w:val="00CE6FE3"/>
    <w:rsid w:val="00CF5078"/>
    <w:rsid w:val="00D0105B"/>
    <w:rsid w:val="00D02912"/>
    <w:rsid w:val="00D039C1"/>
    <w:rsid w:val="00D100D5"/>
    <w:rsid w:val="00D25F1B"/>
    <w:rsid w:val="00D31675"/>
    <w:rsid w:val="00D45023"/>
    <w:rsid w:val="00D7341A"/>
    <w:rsid w:val="00D741CB"/>
    <w:rsid w:val="00D82F02"/>
    <w:rsid w:val="00D83237"/>
    <w:rsid w:val="00D83652"/>
    <w:rsid w:val="00D87B15"/>
    <w:rsid w:val="00D94AEE"/>
    <w:rsid w:val="00DA1CC0"/>
    <w:rsid w:val="00DB532E"/>
    <w:rsid w:val="00DB72C1"/>
    <w:rsid w:val="00DE1938"/>
    <w:rsid w:val="00DE1E1D"/>
    <w:rsid w:val="00DE4A20"/>
    <w:rsid w:val="00DE7C30"/>
    <w:rsid w:val="00DF429D"/>
    <w:rsid w:val="00DF66AA"/>
    <w:rsid w:val="00E03A44"/>
    <w:rsid w:val="00E1355C"/>
    <w:rsid w:val="00E15CAF"/>
    <w:rsid w:val="00E212B6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C41FD"/>
    <w:rsid w:val="00EC489C"/>
    <w:rsid w:val="00ED062F"/>
    <w:rsid w:val="00ED759D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A43C5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1835</Words>
  <Characters>1047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2877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{"doc_type_id":61,"doc_type_name":"Затвердження КМР","doc_type_file":"TD_Type_39_40_41_43_44_дозвіл.docx"}</cp:keywords>
  <cp:lastModifiedBy>Корнійчук Олеся Михайлівна</cp:lastModifiedBy>
  <cp:revision>45</cp:revision>
  <cp:lastPrinted>2024-05-21T11:29:00Z</cp:lastPrinted>
  <dcterms:created xsi:type="dcterms:W3CDTF">2020-03-26T09:21:00Z</dcterms:created>
  <dcterms:modified xsi:type="dcterms:W3CDTF">2024-05-24T13:50:00Z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f957261a-ee4d-49b5-aacf-818b4e23aded</vt:lpwstr>
  </property>
  <property fmtid="{D5CDD505-2E9C-101B-9397-08002B2CF9AE}" pid="8" name="MSIP_Label_defa4170-0d19-0005-0004-bc88714345d2_ContentBits">
    <vt:lpwstr>0</vt:lpwstr>
  </property>
</Properties>
</file>