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140CB1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586844817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586844817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DE4A20" w:rsidRPr="00AC0281" w14:paraId="39883B9B" w14:textId="77777777" w:rsidTr="003742AB">
        <w:trPr>
          <w:trHeight w:val="2500"/>
        </w:trPr>
        <w:tc>
          <w:tcPr>
            <w:tcW w:w="6345" w:type="dxa"/>
            <w:hideMark/>
          </w:tcPr>
          <w:p w14:paraId="0B182D23" w14:textId="36EB9D04" w:rsidR="00F6318B" w:rsidRPr="00DE4A20" w:rsidRDefault="003742AB" w:rsidP="003742A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ВИКОНАВЧОГО ОРГАНУ КИЇВРАДИ (КИЇВСЬКОЇ МІСЬКОЇ ДЕРЖАВНОЇ АДМІНІСТРАЦІЇ) «КИЇВТЕПЛОЕНЕРГО» земельної ділянки в </w:t>
            </w:r>
            <w:r w:rsidRPr="000C7A78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 xml:space="preserve">для розміщення </w:t>
            </w:r>
            <w:r>
              <w:rPr>
                <w:b/>
                <w:iCs/>
                <w:sz w:val="28"/>
                <w:szCs w:val="28"/>
              </w:rPr>
              <w:t xml:space="preserve">                    </w:t>
            </w:r>
            <w:r w:rsidRPr="00CF0F9B">
              <w:rPr>
                <w:b/>
                <w:iCs/>
                <w:sz w:val="28"/>
                <w:szCs w:val="28"/>
              </w:rPr>
              <w:t xml:space="preserve">та експлуатації основних, підсобних і допоміжних будівель та споруд </w:t>
            </w:r>
            <w:r>
              <w:rPr>
                <w:b/>
                <w:iCs/>
                <w:sz w:val="28"/>
                <w:szCs w:val="28"/>
              </w:rPr>
              <w:t xml:space="preserve">                     </w:t>
            </w:r>
            <w:r w:rsidRPr="00CF0F9B">
              <w:rPr>
                <w:b/>
                <w:iCs/>
                <w:sz w:val="28"/>
                <w:szCs w:val="28"/>
              </w:rPr>
              <w:t xml:space="preserve">технічної інфраструктури (виробництва </w:t>
            </w:r>
            <w:r>
              <w:rPr>
                <w:b/>
                <w:iCs/>
                <w:sz w:val="28"/>
                <w:szCs w:val="28"/>
              </w:rPr>
              <w:t xml:space="preserve">                  </w:t>
            </w:r>
            <w:r w:rsidRPr="00CF0F9B">
              <w:rPr>
                <w:b/>
                <w:iCs/>
                <w:sz w:val="28"/>
                <w:szCs w:val="28"/>
              </w:rPr>
              <w:t xml:space="preserve">та розподілення газу, постачання </w:t>
            </w:r>
            <w:r>
              <w:rPr>
                <w:b/>
                <w:iCs/>
                <w:sz w:val="28"/>
                <w:szCs w:val="28"/>
              </w:rPr>
              <w:t xml:space="preserve">                           </w:t>
            </w:r>
            <w:r w:rsidRPr="00CF0F9B">
              <w:rPr>
                <w:b/>
                <w:iCs/>
                <w:sz w:val="28"/>
                <w:szCs w:val="28"/>
              </w:rPr>
              <w:t xml:space="preserve">пари та гарячої води, збирання, очищення </w:t>
            </w:r>
            <w:r>
              <w:rPr>
                <w:b/>
                <w:iCs/>
                <w:sz w:val="28"/>
                <w:szCs w:val="28"/>
              </w:rPr>
              <w:t xml:space="preserve">                 </w:t>
            </w:r>
            <w:r w:rsidRPr="00CF0F9B">
              <w:rPr>
                <w:b/>
                <w:iCs/>
                <w:sz w:val="28"/>
                <w:szCs w:val="28"/>
              </w:rPr>
              <w:t>та розподілення води)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3742AB">
              <w:rPr>
                <w:b/>
                <w:iCs/>
                <w:color w:val="000000" w:themeColor="text1"/>
                <w:sz w:val="28"/>
                <w:szCs w:val="28"/>
              </w:rPr>
              <w:t>вул. Бориспільськ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3742AB">
              <w:rPr>
                <w:b/>
                <w:iCs/>
                <w:color w:val="000000" w:themeColor="text1"/>
                <w:sz w:val="28"/>
                <w:szCs w:val="28"/>
              </w:rPr>
              <w:t xml:space="preserve">, 28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-а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BB1A39B" w:rsidR="00F6318B" w:rsidRPr="00D74CBF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74CBF">
        <w:rPr>
          <w:color w:val="000000" w:themeColor="text1"/>
          <w:lang w:val="uk-UA"/>
        </w:rPr>
        <w:t xml:space="preserve"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                 </w:t>
      </w:r>
      <w:r w:rsidR="003742AB" w:rsidRPr="00D74CBF">
        <w:rPr>
          <w:color w:val="000000" w:themeColor="text1"/>
          <w:szCs w:val="28"/>
          <w:lang w:val="uk-UA"/>
        </w:rPr>
        <w:t>від 03 лютого 2025 року № 80110-009328490-031-03</w:t>
      </w:r>
      <w:r w:rsidRPr="00D74CBF">
        <w:rPr>
          <w:color w:val="000000" w:themeColor="text1"/>
          <w:lang w:val="uk-UA"/>
        </w:rPr>
        <w:t xml:space="preserve"> про надання в постійне користування земельної ділянки та додані документи,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та керуючись статтями 9,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4E672003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3742AB">
        <w:rPr>
          <w:color w:val="000000" w:themeColor="text1"/>
          <w:sz w:val="28"/>
          <w:szCs w:val="28"/>
          <w:lang w:val="uk-UA"/>
        </w:rPr>
        <w:t>Надати</w:t>
      </w:r>
      <w:r w:rsidR="003742AB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3742AB" w:rsidRPr="00DE376E">
        <w:rPr>
          <w:color w:val="000000" w:themeColor="text1"/>
          <w:sz w:val="28"/>
          <w:szCs w:val="28"/>
          <w:lang w:val="uk-UA"/>
        </w:rPr>
        <w:t xml:space="preserve">КОМУНАЛЬНОМУ ПІДПРИЄМСТВУ ВИКОНАВЧОГО ОРГАНУ </w:t>
      </w:r>
      <w:r w:rsidR="003742AB" w:rsidRPr="008F706A">
        <w:rPr>
          <w:color w:val="000000" w:themeColor="text1"/>
          <w:sz w:val="28"/>
          <w:szCs w:val="28"/>
          <w:lang w:val="uk-UA"/>
        </w:rPr>
        <w:t>КИЇВРАДИ (КИЇВСЬКОЇ МІСЬКОЇ ДЕРЖАВНОЇ АДМІНІСТРАЦІЇ) «КИЇВТЕПЛОЕНЕРГО», за умови виконання пункту 2 цього рішення</w:t>
      </w:r>
      <w:r w:rsidR="0009503E" w:rsidRPr="008F706A">
        <w:rPr>
          <w:color w:val="000000" w:themeColor="text1"/>
          <w:sz w:val="28"/>
          <w:szCs w:val="28"/>
          <w:lang w:val="uk-UA"/>
        </w:rPr>
        <w:t xml:space="preserve">, </w:t>
      </w:r>
      <w:r w:rsidR="0039320D" w:rsidRPr="008F706A">
        <w:rPr>
          <w:color w:val="000000" w:themeColor="text1"/>
          <w:sz w:val="28"/>
          <w:szCs w:val="28"/>
          <w:lang w:val="uk-UA"/>
        </w:rPr>
        <w:t>в</w:t>
      </w:r>
      <w:r w:rsidR="0009503E" w:rsidRPr="008F706A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8F706A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8F706A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8F706A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8F706A">
        <w:rPr>
          <w:iCs/>
          <w:color w:val="000000" w:themeColor="text1"/>
          <w:sz w:val="28"/>
          <w:szCs w:val="28"/>
          <w:lang w:val="uk-UA" w:eastAsia="uk-UA"/>
        </w:rPr>
        <w:t>0,0514</w:t>
      </w:r>
      <w:r w:rsidR="00F837D8" w:rsidRPr="008F706A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8F706A">
        <w:rPr>
          <w:color w:val="000000" w:themeColor="text1"/>
          <w:lang w:val="uk-UA"/>
        </w:rPr>
        <w:t xml:space="preserve"> </w:t>
      </w:r>
      <w:r w:rsidR="00F837D8" w:rsidRPr="008F706A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8F706A">
        <w:rPr>
          <w:iCs/>
          <w:color w:val="000000" w:themeColor="text1"/>
          <w:sz w:val="28"/>
          <w:szCs w:val="28"/>
          <w:lang w:val="uk-UA" w:eastAsia="uk-UA"/>
        </w:rPr>
        <w:t>8000000000:63:427:0045</w:t>
      </w:r>
      <w:r w:rsidR="00F837D8" w:rsidRPr="008F706A">
        <w:rPr>
          <w:sz w:val="28"/>
          <w:szCs w:val="28"/>
          <w:lang w:val="uk-UA"/>
        </w:rPr>
        <w:t xml:space="preserve">) </w:t>
      </w:r>
      <w:r w:rsidR="003742AB" w:rsidRPr="008F706A">
        <w:rPr>
          <w:iCs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045FAD" w:rsidRPr="008F706A">
        <w:rPr>
          <w:sz w:val="28"/>
          <w:szCs w:val="28"/>
          <w:lang w:val="uk-UA"/>
        </w:rPr>
        <w:t xml:space="preserve"> </w:t>
      </w:r>
      <w:r w:rsidR="00421815" w:rsidRPr="008F706A">
        <w:rPr>
          <w:sz w:val="28"/>
          <w:szCs w:val="28"/>
          <w:lang w:val="uk-UA"/>
        </w:rPr>
        <w:t>(</w:t>
      </w:r>
      <w:r w:rsidR="00D125D7" w:rsidRPr="008F706A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421815" w:rsidRPr="008F706A">
        <w:rPr>
          <w:sz w:val="28"/>
          <w:szCs w:val="28"/>
          <w:lang w:val="uk-UA"/>
        </w:rPr>
        <w:t xml:space="preserve">– </w:t>
      </w:r>
      <w:r w:rsidR="00045FAD" w:rsidRPr="008F706A">
        <w:rPr>
          <w:iCs/>
          <w:sz w:val="28"/>
          <w:szCs w:val="28"/>
          <w:lang w:val="uk-UA"/>
        </w:rPr>
        <w:t>11.04</w:t>
      </w:r>
      <w:r w:rsidR="00421815" w:rsidRPr="008F706A">
        <w:rPr>
          <w:sz w:val="28"/>
          <w:szCs w:val="28"/>
          <w:lang w:val="uk-UA"/>
        </w:rPr>
        <w:t>)</w:t>
      </w:r>
      <w:r w:rsidR="00F837D8" w:rsidRPr="008F706A">
        <w:rPr>
          <w:sz w:val="28"/>
          <w:lang w:val="uk-UA"/>
        </w:rPr>
        <w:t xml:space="preserve"> на </w:t>
      </w:r>
      <w:r w:rsidR="00D74CBF" w:rsidRPr="008F706A">
        <w:rPr>
          <w:sz w:val="28"/>
          <w:lang w:val="uk-UA"/>
        </w:rPr>
        <w:t xml:space="preserve">                               </w:t>
      </w:r>
      <w:r w:rsidR="00F837D8" w:rsidRPr="008F706A">
        <w:rPr>
          <w:iCs/>
          <w:sz w:val="28"/>
          <w:szCs w:val="28"/>
          <w:lang w:val="uk-UA"/>
        </w:rPr>
        <w:t>вул. Бориспільськ</w:t>
      </w:r>
      <w:r w:rsidR="003742AB" w:rsidRPr="008F706A">
        <w:rPr>
          <w:iCs/>
          <w:sz w:val="28"/>
          <w:szCs w:val="28"/>
          <w:lang w:val="uk-UA"/>
        </w:rPr>
        <w:t>ій</w:t>
      </w:r>
      <w:r w:rsidR="00F837D8" w:rsidRPr="008F706A">
        <w:rPr>
          <w:iCs/>
          <w:sz w:val="28"/>
          <w:szCs w:val="28"/>
          <w:lang w:val="uk-UA"/>
        </w:rPr>
        <w:t>, 28</w:t>
      </w:r>
      <w:r w:rsidR="003742AB" w:rsidRPr="008F706A">
        <w:rPr>
          <w:iCs/>
          <w:sz w:val="28"/>
          <w:szCs w:val="28"/>
          <w:lang w:val="uk-UA"/>
        </w:rPr>
        <w:t>-а</w:t>
      </w:r>
      <w:r w:rsidR="00F837D8" w:rsidRPr="008F706A">
        <w:rPr>
          <w:iCs/>
          <w:sz w:val="28"/>
          <w:szCs w:val="28"/>
          <w:lang w:val="uk-UA"/>
        </w:rPr>
        <w:t xml:space="preserve"> </w:t>
      </w:r>
      <w:r w:rsidR="00F837D8" w:rsidRPr="008F706A">
        <w:rPr>
          <w:sz w:val="28"/>
          <w:szCs w:val="28"/>
          <w:lang w:val="uk-UA"/>
        </w:rPr>
        <w:t xml:space="preserve">у </w:t>
      </w:r>
      <w:r w:rsidR="00F837D8" w:rsidRPr="008F706A">
        <w:rPr>
          <w:iCs/>
          <w:sz w:val="28"/>
          <w:szCs w:val="28"/>
          <w:lang w:val="uk-UA"/>
        </w:rPr>
        <w:t>Дарницькому</w:t>
      </w:r>
      <w:r w:rsidR="00F837D8" w:rsidRPr="008F706A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8F706A">
        <w:rPr>
          <w:sz w:val="28"/>
          <w:szCs w:val="28"/>
          <w:lang w:val="uk-UA"/>
        </w:rPr>
        <w:t xml:space="preserve"> </w:t>
      </w:r>
      <w:r w:rsidR="003742AB" w:rsidRPr="008F706A">
        <w:rPr>
          <w:color w:val="000000" w:themeColor="text1"/>
          <w:sz w:val="28"/>
          <w:szCs w:val="28"/>
          <w:lang w:val="uk-UA"/>
        </w:rPr>
        <w:t>у зв’язку із закріпленням нерухомого майна на праві господарського відання відповідно до рішення Київської міської ради від 28 липня 2016 року № 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ПАТ «Київенерго»,</w:t>
      </w:r>
      <w:r w:rsidR="003742AB" w:rsidRPr="008F706A">
        <w:rPr>
          <w:sz w:val="28"/>
          <w:szCs w:val="28"/>
          <w:lang w:val="uk-UA"/>
        </w:rPr>
        <w:t xml:space="preserve"> </w:t>
      </w:r>
      <w:r w:rsidR="003742AB" w:rsidRPr="008F706A">
        <w:rPr>
          <w:color w:val="000000" w:themeColor="text1"/>
          <w:sz w:val="28"/>
          <w:szCs w:val="28"/>
          <w:lang w:val="uk-UA"/>
        </w:rPr>
        <w:t xml:space="preserve">право господарського відання зареєстровано в Державному реєстрі речових прав на нерухоме майно 12 грудня 2024 року, номер запису про інше речове право </w:t>
      </w:r>
      <w:r w:rsidR="003742AB" w:rsidRPr="008F706A">
        <w:rPr>
          <w:sz w:val="28"/>
          <w:szCs w:val="28"/>
          <w:lang w:val="uk-UA"/>
        </w:rPr>
        <w:t>58057638</w:t>
      </w:r>
      <w:r w:rsidR="003742AB" w:rsidRPr="003742AB">
        <w:rPr>
          <w:sz w:val="28"/>
          <w:szCs w:val="28"/>
          <w:lang w:val="uk-UA"/>
        </w:rPr>
        <w:t xml:space="preserve"> </w:t>
      </w:r>
      <w:r w:rsidR="00961B41" w:rsidRPr="003742AB">
        <w:rPr>
          <w:sz w:val="28"/>
          <w:szCs w:val="28"/>
          <w:lang w:val="uk-UA"/>
        </w:rPr>
        <w:t>(категорія земель – землі промисловості, транспорту, електронних комунікацій, енергетики, оборони та іншого призначення</w:t>
      </w:r>
      <w:r w:rsidR="00F86F74" w:rsidRPr="003742AB">
        <w:rPr>
          <w:sz w:val="28"/>
          <w:szCs w:val="28"/>
          <w:lang w:val="uk-UA"/>
        </w:rPr>
        <w:t xml:space="preserve">, </w:t>
      </w:r>
      <w:r w:rsidR="00F86F74" w:rsidRPr="003742AB">
        <w:rPr>
          <w:color w:val="000000" w:themeColor="text1"/>
          <w:sz w:val="28"/>
          <w:szCs w:val="28"/>
          <w:lang w:val="uk-UA"/>
        </w:rPr>
        <w:t xml:space="preserve">заява ДЦ від 03 лютого 2025 </w:t>
      </w:r>
      <w:r w:rsidR="002561B3" w:rsidRPr="003742AB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3742AB">
        <w:rPr>
          <w:color w:val="000000" w:themeColor="text1"/>
          <w:sz w:val="28"/>
          <w:szCs w:val="28"/>
          <w:lang w:val="uk-UA"/>
        </w:rPr>
        <w:t>№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80110-009328490-031-03,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586844817</w:t>
      </w:r>
      <w:r w:rsidR="003742AB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45794245" w14:textId="77777777" w:rsidR="003742AB" w:rsidRPr="00DE4A20" w:rsidRDefault="003742AB" w:rsidP="003742A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D5061">
        <w:rPr>
          <w:color w:val="000000" w:themeColor="text1"/>
          <w:sz w:val="28"/>
          <w:szCs w:val="28"/>
          <w:lang w:val="uk-UA"/>
        </w:rPr>
        <w:t>2. КОМУНАЛЬНОМУ ПІДПРИЄМСТВУ ВИКОНАВЧОГО ОРГАНУ КИЇВРАДИ (КИЇВСЬКОЇ МІСЬКОЇ</w:t>
      </w:r>
      <w:r w:rsidRPr="00DE376E">
        <w:rPr>
          <w:color w:val="000000" w:themeColor="text1"/>
          <w:sz w:val="28"/>
          <w:szCs w:val="28"/>
          <w:lang w:val="uk-UA"/>
        </w:rPr>
        <w:t xml:space="preserve"> ДЕРЖАВНОЇ АДМІНІСТРАЦІЇ) «</w:t>
      </w:r>
      <w:r w:rsidRPr="000D0777">
        <w:rPr>
          <w:color w:val="000000" w:themeColor="text1"/>
          <w:sz w:val="28"/>
          <w:szCs w:val="28"/>
          <w:lang w:val="uk-UA"/>
        </w:rPr>
        <w:t>КИЇВТЕПЛОЕНЕРГО»</w:t>
      </w:r>
      <w:r w:rsidRPr="00DE4A20">
        <w:rPr>
          <w:color w:val="000000" w:themeColor="text1"/>
          <w:sz w:val="28"/>
          <w:szCs w:val="28"/>
          <w:lang w:val="uk-UA"/>
        </w:rPr>
        <w:t>:</w:t>
      </w:r>
    </w:p>
    <w:p w14:paraId="57F03339" w14:textId="77777777" w:rsidR="003742AB" w:rsidRDefault="003742AB" w:rsidP="003742A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України.</w:t>
      </w:r>
    </w:p>
    <w:p w14:paraId="34E9E999" w14:textId="77777777" w:rsidR="003742AB" w:rsidRDefault="003742AB" w:rsidP="003742A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CB36EE6" w14:textId="77777777" w:rsidR="003742AB" w:rsidRDefault="003742AB" w:rsidP="003742A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5AB218A3" w14:textId="77777777" w:rsidR="003742AB" w:rsidRDefault="003742AB" w:rsidP="003742A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D68100F" w14:textId="77777777" w:rsidR="003742AB" w:rsidRDefault="003742AB" w:rsidP="003742A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1C3D1067" w14:textId="77777777" w:rsidR="003742AB" w:rsidRDefault="003742AB" w:rsidP="003742AB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Забезпечити відповідно до рішення Київської міської ради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6DAB0A1E" w14:textId="77777777" w:rsidR="003742AB" w:rsidRDefault="003742AB" w:rsidP="003742A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2.7. У разі необхідності проведення реконструкції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55B024C5" w14:textId="77777777" w:rsidR="003742AB" w:rsidRDefault="003742AB" w:rsidP="003742AB">
      <w:pPr>
        <w:tabs>
          <w:tab w:val="left" w:pos="0"/>
        </w:tabs>
        <w:ind w:firstLine="68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2.8. Земельну ділянку в межах червоних ліній використовувати з обмеженнями відповідно до містобудівного законодавства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та вимог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автомобільні дороги»</w:t>
      </w:r>
    </w:p>
    <w:p w14:paraId="617F8DC7" w14:textId="77777777" w:rsidR="003742AB" w:rsidRDefault="003742AB" w:rsidP="003742A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56F00ED" w14:textId="082E6E34" w:rsidR="003742AB" w:rsidRDefault="003742AB" w:rsidP="003742AB">
      <w:pPr>
        <w:pStyle w:val="ParagraphStyle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F2BA0" w:rsidRPr="00E06594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ради.</w:t>
      </w:r>
    </w:p>
    <w:p w14:paraId="3E838B0B" w14:textId="77777777" w:rsidR="003742AB" w:rsidRDefault="003742AB" w:rsidP="003742A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77A0414" w14:textId="77777777" w:rsidR="003742AB" w:rsidRDefault="003742AB" w:rsidP="003742A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EFB605C" w14:textId="77777777" w:rsidR="003742AB" w:rsidRDefault="003742AB" w:rsidP="003742A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742AB" w14:paraId="4633391C" w14:textId="77777777" w:rsidTr="007A78C7">
        <w:tc>
          <w:tcPr>
            <w:tcW w:w="4927" w:type="dxa"/>
            <w:hideMark/>
          </w:tcPr>
          <w:p w14:paraId="0CAC953F" w14:textId="77777777" w:rsidR="003742AB" w:rsidRDefault="003742AB" w:rsidP="007A78C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Київський міський голова</w:t>
            </w:r>
          </w:p>
        </w:tc>
        <w:tc>
          <w:tcPr>
            <w:tcW w:w="4927" w:type="dxa"/>
            <w:hideMark/>
          </w:tcPr>
          <w:p w14:paraId="53E6540C" w14:textId="77777777" w:rsidR="003742AB" w:rsidRDefault="003742AB" w:rsidP="007A78C7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Віталій КЛИЧКО</w:t>
            </w:r>
          </w:p>
        </w:tc>
      </w:tr>
    </w:tbl>
    <w:p w14:paraId="3622BE77" w14:textId="77777777" w:rsidR="003742AB" w:rsidRDefault="003742AB" w:rsidP="003742A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6DF1A628" w14:textId="77777777" w:rsidR="003742AB" w:rsidRPr="005563AC" w:rsidRDefault="003742AB" w:rsidP="003742AB">
      <w:pPr>
        <w:rPr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5563AC">
        <w:rPr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A803EF2" w14:textId="77777777" w:rsidR="003742AB" w:rsidRPr="005563AC" w:rsidRDefault="003742AB" w:rsidP="003742AB">
      <w:pPr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3742AB" w:rsidRPr="005563AC" w14:paraId="2FF4F322" w14:textId="77777777" w:rsidTr="007A78C7">
        <w:tc>
          <w:tcPr>
            <w:tcW w:w="5920" w:type="dxa"/>
            <w:hideMark/>
          </w:tcPr>
          <w:p w14:paraId="54FBB1D7" w14:textId="77777777" w:rsidR="003742AB" w:rsidRPr="005563AC" w:rsidRDefault="003742AB" w:rsidP="007A78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E25C79" w14:textId="77777777" w:rsidR="003742AB" w:rsidRPr="005563AC" w:rsidRDefault="003742AB" w:rsidP="007A78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45025FDB" w14:textId="77777777" w:rsidR="003742AB" w:rsidRPr="005563AC" w:rsidRDefault="003742AB" w:rsidP="007A78C7">
            <w:pPr>
              <w:rPr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07241C7E" w14:textId="77777777" w:rsidR="003742AB" w:rsidRPr="00636FF0" w:rsidRDefault="003742AB" w:rsidP="007A78C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F65CFA4" w14:textId="77777777" w:rsidR="003742AB" w:rsidRPr="00636FF0" w:rsidRDefault="003742AB" w:rsidP="007A78C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FDB6D17" w14:textId="77777777" w:rsidR="003742AB" w:rsidRPr="00636FF0" w:rsidRDefault="003742AB" w:rsidP="007A78C7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636FF0"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3742AB" w:rsidRPr="005563AC" w14:paraId="6F207E84" w14:textId="77777777" w:rsidTr="007A78C7">
        <w:tc>
          <w:tcPr>
            <w:tcW w:w="5920" w:type="dxa"/>
          </w:tcPr>
          <w:p w14:paraId="632028C8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3C95ACB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3EAD0B4B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F970528" w14:textId="77777777" w:rsidR="003742AB" w:rsidRPr="005563AC" w:rsidRDefault="003742AB" w:rsidP="007A78C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AD78E5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D03A6DC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00250C35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28520F44" w14:textId="77777777" w:rsidR="003742AB" w:rsidRPr="00636FF0" w:rsidRDefault="003742AB" w:rsidP="007A78C7">
            <w:pPr>
              <w:jc w:val="right"/>
              <w:rPr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ПЕЛИХ</w:t>
            </w:r>
          </w:p>
        </w:tc>
      </w:tr>
      <w:tr w:rsidR="003742AB" w:rsidRPr="005563AC" w14:paraId="5641392F" w14:textId="77777777" w:rsidTr="007A78C7">
        <w:tc>
          <w:tcPr>
            <w:tcW w:w="5920" w:type="dxa"/>
          </w:tcPr>
          <w:p w14:paraId="4CA27BDF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07705D6" w14:textId="77777777" w:rsidR="003742AB" w:rsidRPr="004139E4" w:rsidRDefault="003742AB" w:rsidP="007A78C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4127A4D4" w14:textId="77777777" w:rsidR="003742AB" w:rsidRPr="004139E4" w:rsidRDefault="003742AB" w:rsidP="007A78C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8EB3ACC" w14:textId="77777777" w:rsidR="003742AB" w:rsidRPr="00CB7BE4" w:rsidRDefault="003742AB" w:rsidP="007A78C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33B7F85" w14:textId="77777777" w:rsidR="003742AB" w:rsidRPr="00CB7BE4" w:rsidRDefault="003742AB" w:rsidP="007A78C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C98023B" w14:textId="77777777" w:rsidR="003742AB" w:rsidRPr="005563AC" w:rsidRDefault="003742AB" w:rsidP="007A78C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6E9A875E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9481DC1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1EAA51A7" w14:textId="77777777" w:rsidR="003742AB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070B33A9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53C99284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706ADAA" w14:textId="77777777" w:rsidR="003742AB" w:rsidRPr="00636FF0" w:rsidRDefault="003742AB" w:rsidP="007A78C7">
            <w:pPr>
              <w:jc w:val="right"/>
              <w:rPr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Дмитро РАДЗІЄВСЬКИЙ</w:t>
            </w:r>
          </w:p>
        </w:tc>
      </w:tr>
    </w:tbl>
    <w:p w14:paraId="1F3BA59B" w14:textId="77777777" w:rsidR="003742AB" w:rsidRPr="005563AC" w:rsidRDefault="003742AB" w:rsidP="003742AB">
      <w:pPr>
        <w:jc w:val="both"/>
        <w:rPr>
          <w:color w:val="000000"/>
          <w:sz w:val="28"/>
          <w:szCs w:val="28"/>
          <w:lang w:val="uk-UA" w:eastAsia="uk-UA"/>
        </w:rPr>
      </w:pPr>
    </w:p>
    <w:p w14:paraId="4E4CE381" w14:textId="77777777" w:rsidR="003742AB" w:rsidRPr="005563AC" w:rsidRDefault="003742AB" w:rsidP="003742AB">
      <w:pPr>
        <w:jc w:val="both"/>
        <w:rPr>
          <w:color w:val="000000"/>
          <w:sz w:val="28"/>
          <w:szCs w:val="28"/>
          <w:lang w:val="uk-UA" w:eastAsia="uk-UA"/>
        </w:rPr>
      </w:pPr>
    </w:p>
    <w:p w14:paraId="76C0AE8A" w14:textId="77777777" w:rsidR="003742AB" w:rsidRPr="005563AC" w:rsidRDefault="003742AB" w:rsidP="003742AB">
      <w:pPr>
        <w:jc w:val="both"/>
        <w:rPr>
          <w:bCs/>
          <w:snapToGrid w:val="0"/>
          <w:color w:val="000000"/>
          <w:sz w:val="28"/>
          <w:szCs w:val="28"/>
          <w:lang w:val="uk-UA" w:eastAsia="uk-UA"/>
        </w:rPr>
      </w:pPr>
      <w:r w:rsidRPr="005563AC">
        <w:rPr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58F4ECCD" w14:textId="77777777" w:rsidR="003742AB" w:rsidRPr="005563AC" w:rsidRDefault="003742AB" w:rsidP="003742AB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850"/>
        <w:gridCol w:w="3934"/>
        <w:gridCol w:w="993"/>
      </w:tblGrid>
      <w:tr w:rsidR="003742AB" w:rsidRPr="005563AC" w14:paraId="521A062C" w14:textId="77777777" w:rsidTr="007A78C7">
        <w:trPr>
          <w:gridAfter w:val="1"/>
          <w:wAfter w:w="993" w:type="dxa"/>
        </w:trPr>
        <w:tc>
          <w:tcPr>
            <w:tcW w:w="5070" w:type="dxa"/>
            <w:gridSpan w:val="2"/>
          </w:tcPr>
          <w:p w14:paraId="472D5A4D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1EE100B" w14:textId="77777777" w:rsidR="003742AB" w:rsidRPr="005563AC" w:rsidRDefault="003742AB" w:rsidP="007A78C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5563AC">
              <w:rPr>
                <w:sz w:val="28"/>
                <w:szCs w:val="28"/>
                <w:lang w:val="uk-UA" w:eastAsia="uk-UA"/>
              </w:rPr>
              <w:t xml:space="preserve">архітектури, містопланування </w:t>
            </w:r>
          </w:p>
          <w:p w14:paraId="14EA4832" w14:textId="77777777" w:rsidR="003742AB" w:rsidRPr="005563AC" w:rsidRDefault="003742AB" w:rsidP="007A78C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7AE0639A" w14:textId="77777777" w:rsidR="003742AB" w:rsidRPr="005563AC" w:rsidRDefault="003742AB" w:rsidP="007A78C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  <w:gridSpan w:val="2"/>
          </w:tcPr>
          <w:p w14:paraId="0D5A090E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742AB" w:rsidRPr="005563AC" w14:paraId="12C87498" w14:textId="77777777" w:rsidTr="007A78C7">
        <w:trPr>
          <w:gridAfter w:val="1"/>
          <w:wAfter w:w="993" w:type="dxa"/>
        </w:trPr>
        <w:tc>
          <w:tcPr>
            <w:tcW w:w="4927" w:type="dxa"/>
            <w:hideMark/>
          </w:tcPr>
          <w:p w14:paraId="4B6BA6A4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  <w:hideMark/>
          </w:tcPr>
          <w:p w14:paraId="7BE4C78D" w14:textId="77777777" w:rsidR="003742AB" w:rsidRPr="00636FF0" w:rsidRDefault="003742AB" w:rsidP="007A78C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3742AB" w:rsidRPr="005563AC" w14:paraId="2A21A7D5" w14:textId="77777777" w:rsidTr="007A78C7">
        <w:trPr>
          <w:gridAfter w:val="1"/>
          <w:wAfter w:w="993" w:type="dxa"/>
        </w:trPr>
        <w:tc>
          <w:tcPr>
            <w:tcW w:w="4927" w:type="dxa"/>
          </w:tcPr>
          <w:p w14:paraId="2F2DB52D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3"/>
          </w:tcPr>
          <w:p w14:paraId="078C3D8B" w14:textId="77777777" w:rsidR="003742AB" w:rsidRPr="00636FF0" w:rsidRDefault="003742AB" w:rsidP="007A78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742AB" w:rsidRPr="005563AC" w14:paraId="77F9FBA0" w14:textId="77777777" w:rsidTr="007A78C7">
        <w:trPr>
          <w:gridAfter w:val="1"/>
          <w:wAfter w:w="993" w:type="dxa"/>
        </w:trPr>
        <w:tc>
          <w:tcPr>
            <w:tcW w:w="4927" w:type="dxa"/>
          </w:tcPr>
          <w:p w14:paraId="683061E8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28DEB8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1F4FFB9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F0355F7" w14:textId="77777777" w:rsidR="003742AB" w:rsidRPr="005563AC" w:rsidRDefault="003742AB" w:rsidP="007A78C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3"/>
          </w:tcPr>
          <w:p w14:paraId="1E05C504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E63ED96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3A9E8A1B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F24F5E3" w14:textId="77777777" w:rsidR="003742AB" w:rsidRPr="00636FF0" w:rsidRDefault="003742AB" w:rsidP="007A78C7">
            <w:pPr>
              <w:jc w:val="right"/>
              <w:rPr>
                <w:color w:val="000000"/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  <w:tr w:rsidR="003742AB" w:rsidRPr="005563AC" w14:paraId="0AF8E8E0" w14:textId="77777777" w:rsidTr="007A78C7">
        <w:trPr>
          <w:trHeight w:val="1342"/>
        </w:trPr>
        <w:tc>
          <w:tcPr>
            <w:tcW w:w="5920" w:type="dxa"/>
            <w:gridSpan w:val="3"/>
          </w:tcPr>
          <w:p w14:paraId="4C371432" w14:textId="77777777" w:rsidR="003742AB" w:rsidRPr="00636FF0" w:rsidRDefault="003742AB" w:rsidP="007A78C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80EB1BB" w14:textId="77777777" w:rsidR="003742AB" w:rsidRDefault="003742AB" w:rsidP="007A78C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6C53E87" w14:textId="77777777" w:rsidR="003742AB" w:rsidRPr="00636FF0" w:rsidRDefault="003742AB" w:rsidP="007A78C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7FCBAF4" w14:textId="77777777" w:rsidR="003742AB" w:rsidRPr="00636FF0" w:rsidRDefault="003742AB" w:rsidP="007A78C7">
            <w:pPr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59CEA6B" w14:textId="77777777" w:rsidR="003742AB" w:rsidRPr="00636FF0" w:rsidRDefault="003742AB" w:rsidP="007A78C7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>з питань житлово-комунального господарства та паливно-енергетичного комплексу</w:t>
            </w:r>
          </w:p>
        </w:tc>
        <w:tc>
          <w:tcPr>
            <w:tcW w:w="4927" w:type="dxa"/>
            <w:gridSpan w:val="2"/>
          </w:tcPr>
          <w:p w14:paraId="1FDA0B86" w14:textId="77777777" w:rsidR="003742AB" w:rsidRPr="00636FF0" w:rsidRDefault="003742AB" w:rsidP="007A78C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3742AB" w:rsidRPr="005563AC" w14:paraId="00DF50F0" w14:textId="77777777" w:rsidTr="007A78C7">
        <w:trPr>
          <w:gridAfter w:val="1"/>
          <w:wAfter w:w="993" w:type="dxa"/>
          <w:trHeight w:val="283"/>
        </w:trPr>
        <w:tc>
          <w:tcPr>
            <w:tcW w:w="4927" w:type="dxa"/>
          </w:tcPr>
          <w:p w14:paraId="0A0AA103" w14:textId="77777777" w:rsidR="003742AB" w:rsidRPr="005563AC" w:rsidRDefault="003742AB" w:rsidP="007A78C7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4CF9614" w14:textId="77777777" w:rsidR="003742AB" w:rsidRPr="005563AC" w:rsidRDefault="003742AB" w:rsidP="007A78C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</w:tcPr>
          <w:p w14:paraId="3ABD5AA0" w14:textId="77777777" w:rsidR="003742AB" w:rsidRPr="00636FF0" w:rsidRDefault="003742AB" w:rsidP="007A78C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D4A9268" w14:textId="77777777" w:rsidR="003742AB" w:rsidRPr="00636FF0" w:rsidRDefault="003742AB" w:rsidP="007A78C7">
            <w:pPr>
              <w:jc w:val="right"/>
              <w:rPr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4E7F223" w:rsidR="00E75718" w:rsidRPr="008119F4" w:rsidRDefault="008119F4" w:rsidP="00214700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DCE9" w14:textId="77777777" w:rsidR="009506A4" w:rsidRDefault="009506A4">
      <w:r>
        <w:separator/>
      </w:r>
    </w:p>
  </w:endnote>
  <w:endnote w:type="continuationSeparator" w:id="0">
    <w:p w14:paraId="31EF1685" w14:textId="77777777" w:rsidR="009506A4" w:rsidRDefault="0095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2D39" w14:textId="77777777" w:rsidR="009506A4" w:rsidRDefault="009506A4">
      <w:r>
        <w:separator/>
      </w:r>
    </w:p>
  </w:footnote>
  <w:footnote w:type="continuationSeparator" w:id="0">
    <w:p w14:paraId="0AE85ED9" w14:textId="77777777" w:rsidR="009506A4" w:rsidRDefault="0095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106477">
    <w:abstractNumId w:val="10"/>
  </w:num>
  <w:num w:numId="2" w16cid:durableId="1107041804">
    <w:abstractNumId w:val="6"/>
  </w:num>
  <w:num w:numId="3" w16cid:durableId="1492677745">
    <w:abstractNumId w:val="9"/>
  </w:num>
  <w:num w:numId="4" w16cid:durableId="1823111477">
    <w:abstractNumId w:val="0"/>
  </w:num>
  <w:num w:numId="5" w16cid:durableId="1839417736">
    <w:abstractNumId w:val="8"/>
  </w:num>
  <w:num w:numId="6" w16cid:durableId="630869683">
    <w:abstractNumId w:val="4"/>
  </w:num>
  <w:num w:numId="7" w16cid:durableId="851383823">
    <w:abstractNumId w:val="5"/>
  </w:num>
  <w:num w:numId="8" w16cid:durableId="369845336">
    <w:abstractNumId w:val="7"/>
  </w:num>
  <w:num w:numId="9" w16cid:durableId="388460720">
    <w:abstractNumId w:val="2"/>
  </w:num>
  <w:num w:numId="10" w16cid:durableId="255675759">
    <w:abstractNumId w:val="1"/>
  </w:num>
  <w:num w:numId="11" w16cid:durableId="41459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4700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42A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06A"/>
    <w:rsid w:val="008F76F5"/>
    <w:rsid w:val="00903BB7"/>
    <w:rsid w:val="00906A5B"/>
    <w:rsid w:val="00920461"/>
    <w:rsid w:val="00930315"/>
    <w:rsid w:val="00931C94"/>
    <w:rsid w:val="009342BD"/>
    <w:rsid w:val="009506A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9F2BA0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84991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071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D589A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74CBF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5920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58</cp:revision>
  <cp:lastPrinted>2025-02-14T11:56:00Z</cp:lastPrinted>
  <dcterms:created xsi:type="dcterms:W3CDTF">2020-03-29T20:42:00Z</dcterms:created>
  <dcterms:modified xsi:type="dcterms:W3CDTF">2025-02-24T12:50:00Z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