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582039605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582039605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8461BB" w14:paraId="39883B9B" w14:textId="77777777" w:rsidTr="009475D2">
        <w:trPr>
          <w:trHeight w:val="2500"/>
        </w:trPr>
        <w:tc>
          <w:tcPr>
            <w:tcW w:w="5495" w:type="dxa"/>
            <w:hideMark/>
          </w:tcPr>
          <w:p w14:paraId="0B182D23" w14:textId="69FC63A0" w:rsidR="00F6318B" w:rsidRPr="00DE4A20" w:rsidRDefault="009475D2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D35E53">
              <w:rPr>
                <w:b/>
                <w:color w:val="000000" w:themeColor="text1"/>
                <w:sz w:val="28"/>
                <w:szCs w:val="28"/>
              </w:rPr>
              <w:t xml:space="preserve">зміну цільового призначення земельної ділянки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«ІНВЕСТИЦІЙНА КОМПАНІЯ «КАНКРІТ»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будівництва адміністративно-офісної будівлі у складі багатофункціонального комплексу </w:t>
            </w:r>
            <w:r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6758">
              <w:rPr>
                <w:b/>
                <w:iCs/>
                <w:color w:val="000000" w:themeColor="text1"/>
                <w:sz w:val="28"/>
                <w:szCs w:val="28"/>
              </w:rPr>
              <w:t>пров. Заводському, 1/2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E4B50ED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A6C80F8" w14:textId="77777777" w:rsidR="004A132E" w:rsidRPr="00DE4A20" w:rsidRDefault="004A132E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A8CC2A6" w:rsidR="00F6318B" w:rsidRPr="009475D2" w:rsidRDefault="009475D2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475D2">
        <w:rPr>
          <w:color w:val="000000" w:themeColor="text1"/>
          <w:lang w:val="uk-UA"/>
        </w:rPr>
        <w:t>Відповідно до статей 9, 20, 83, 122, 186 та пункту 23 розділу Х Земельного кодексу України</w:t>
      </w:r>
      <w:r w:rsidR="00C7069E" w:rsidRPr="009475D2">
        <w:rPr>
          <w:color w:val="000000" w:themeColor="text1"/>
          <w:lang w:val="uk-UA"/>
        </w:rPr>
        <w:t xml:space="preserve">, Закону України «Про оренду землі»,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призначення земельної ділянки) та заяву ТОВАРИСТВА З ОБМЕЖЕНОЮ ВІДПОВІДАЛЬНІСТЮ «ІНВЕСТИЦІЙНА КОМПАНІЯ «КАНКРІТ» від </w:t>
      </w:r>
      <w:r w:rsidRPr="009475D2">
        <w:rPr>
          <w:color w:val="000000" w:themeColor="text1"/>
          <w:szCs w:val="28"/>
          <w:lang w:val="uk-UA"/>
        </w:rPr>
        <w:t>30 серпня 2022 року № 50369-006988463-031-03</w:t>
      </w:r>
      <w:r w:rsidR="00C7069E" w:rsidRPr="009475D2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5A35937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475D2" w:rsidRPr="00D145A8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(змін</w:t>
      </w:r>
      <w:r w:rsidR="009475D2">
        <w:rPr>
          <w:color w:val="000000" w:themeColor="text1"/>
          <w:sz w:val="28"/>
          <w:szCs w:val="28"/>
          <w:lang w:val="uk-UA"/>
        </w:rPr>
        <w:t>и</w:t>
      </w:r>
      <w:r w:rsidR="009475D2" w:rsidRPr="00D145A8">
        <w:rPr>
          <w:color w:val="000000" w:themeColor="text1"/>
          <w:sz w:val="28"/>
          <w:szCs w:val="28"/>
          <w:lang w:val="uk-UA"/>
        </w:rPr>
        <w:t xml:space="preserve"> цільового призначення земельної ділянки) товариству з обмеженою відповідальністю «Інвестиційна компанія «КАНКРІТ» </w:t>
      </w:r>
      <w:r w:rsidR="009475D2" w:rsidRPr="00D145A8">
        <w:rPr>
          <w:iCs/>
          <w:color w:val="000000" w:themeColor="text1"/>
          <w:sz w:val="28"/>
          <w:szCs w:val="28"/>
          <w:lang w:val="uk-UA"/>
        </w:rPr>
        <w:t xml:space="preserve">для будівництва адміністративно-офісної будівлі у складі багатофункціонального комплексу </w:t>
      </w:r>
      <w:r w:rsidR="009475D2" w:rsidRPr="00D145A8">
        <w:rPr>
          <w:color w:val="000000" w:themeColor="text1"/>
          <w:sz w:val="28"/>
          <w:szCs w:val="28"/>
          <w:lang w:val="uk-UA"/>
        </w:rPr>
        <w:t xml:space="preserve">на </w:t>
      </w:r>
      <w:r w:rsidR="009475D2" w:rsidRPr="00D145A8">
        <w:rPr>
          <w:iCs/>
          <w:color w:val="000000" w:themeColor="text1"/>
          <w:sz w:val="28"/>
          <w:szCs w:val="28"/>
          <w:lang w:val="uk-UA"/>
        </w:rPr>
        <w:t xml:space="preserve">пров. Заводському, 1/2 </w:t>
      </w:r>
      <w:r w:rsidR="009475D2" w:rsidRPr="00D145A8">
        <w:rPr>
          <w:color w:val="000000" w:themeColor="text1"/>
          <w:sz w:val="28"/>
          <w:szCs w:val="28"/>
          <w:lang w:val="uk-UA"/>
        </w:rPr>
        <w:t xml:space="preserve">у </w:t>
      </w:r>
      <w:r w:rsidR="009475D2" w:rsidRPr="00D145A8">
        <w:rPr>
          <w:iCs/>
          <w:color w:val="000000" w:themeColor="text1"/>
          <w:sz w:val="28"/>
          <w:szCs w:val="28"/>
          <w:lang w:val="uk-UA"/>
        </w:rPr>
        <w:t>Дарницькому</w:t>
      </w:r>
      <w:r w:rsidR="009475D2" w:rsidRPr="00D145A8">
        <w:rPr>
          <w:color w:val="000000" w:themeColor="text1"/>
          <w:sz w:val="28"/>
          <w:lang w:val="uk-UA"/>
        </w:rPr>
        <w:t xml:space="preserve"> </w:t>
      </w:r>
      <w:r w:rsidR="009475D2" w:rsidRPr="00D145A8">
        <w:rPr>
          <w:color w:val="000000" w:themeColor="text1"/>
          <w:sz w:val="28"/>
          <w:szCs w:val="28"/>
          <w:lang w:val="uk-UA"/>
        </w:rPr>
        <w:t xml:space="preserve">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03.10, заява ДЦ від 30 серпня  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>№ 50369-006988463-031-03, справа</w:t>
      </w:r>
      <w:r w:rsidR="009475D2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582039605</w:t>
      </w:r>
      <w:r w:rsidR="009475D2" w:rsidRPr="009475D2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56A26BFF" w14:textId="6AE9D8D4" w:rsidR="004138E3" w:rsidRDefault="004138E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28302F95" w14:textId="5447CB25" w:rsidR="004138E3" w:rsidRDefault="004138E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614934FD" w14:textId="77777777" w:rsidR="004138E3" w:rsidRDefault="004138E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39B09D51" w14:textId="77777777" w:rsidR="004138E3" w:rsidRDefault="004138E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7A957CA" w14:textId="3DBF6B05" w:rsidR="00517E26" w:rsidRDefault="00DA050D" w:rsidP="00517E2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17E26" w:rsidRPr="000073E2">
        <w:rPr>
          <w:color w:val="000000" w:themeColor="text1"/>
          <w:sz w:val="28"/>
          <w:szCs w:val="28"/>
          <w:lang w:val="uk-UA"/>
        </w:rPr>
        <w:t xml:space="preserve">Змінити категорію земель та вид цільового </w:t>
      </w:r>
      <w:r w:rsidR="00517E26" w:rsidRPr="00FD18BE">
        <w:rPr>
          <w:sz w:val="28"/>
          <w:szCs w:val="28"/>
          <w:lang w:val="uk-UA"/>
        </w:rPr>
        <w:t>призначення земельної ділянки площею</w:t>
      </w:r>
      <w:r w:rsidR="00517E26" w:rsidRPr="007D30A9">
        <w:rPr>
          <w:sz w:val="28"/>
          <w:szCs w:val="28"/>
          <w:lang w:val="uk-UA"/>
        </w:rPr>
        <w:t xml:space="preserve"> </w:t>
      </w:r>
      <w:r w:rsidR="00517E26" w:rsidRPr="005C35EA">
        <w:rPr>
          <w:iCs/>
          <w:color w:val="000000" w:themeColor="text1"/>
          <w:sz w:val="28"/>
          <w:szCs w:val="28"/>
          <w:lang w:val="uk-UA" w:eastAsia="uk-UA"/>
        </w:rPr>
        <w:t>0,1244</w:t>
      </w:r>
      <w:r w:rsidR="00517E26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517E26" w:rsidRPr="00DE4A20">
        <w:rPr>
          <w:color w:val="000000" w:themeColor="text1"/>
          <w:lang w:val="uk-UA"/>
        </w:rPr>
        <w:t xml:space="preserve"> </w:t>
      </w:r>
      <w:r w:rsidR="00517E26" w:rsidRPr="00DE4A20">
        <w:rPr>
          <w:color w:val="000000" w:themeColor="text1"/>
          <w:sz w:val="28"/>
          <w:szCs w:val="28"/>
          <w:lang w:val="uk-UA"/>
        </w:rPr>
        <w:t>(</w:t>
      </w:r>
      <w:r w:rsidR="00517E26" w:rsidRPr="004138E3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517E26" w:rsidRPr="004138E3">
        <w:rPr>
          <w:iCs/>
          <w:color w:val="000000" w:themeColor="text1"/>
          <w:sz w:val="28"/>
          <w:szCs w:val="28"/>
          <w:lang w:val="uk-UA" w:eastAsia="uk-UA"/>
        </w:rPr>
        <w:t>8000000000:90:176:0125</w:t>
      </w:r>
      <w:r w:rsidR="00517E26" w:rsidRPr="004138E3">
        <w:rPr>
          <w:sz w:val="28"/>
          <w:szCs w:val="28"/>
          <w:lang w:val="uk-UA"/>
        </w:rPr>
        <w:t xml:space="preserve">) </w:t>
      </w:r>
      <w:r w:rsidR="00517E26" w:rsidRPr="004138E3">
        <w:rPr>
          <w:color w:val="000000" w:themeColor="text1"/>
          <w:sz w:val="28"/>
          <w:szCs w:val="28"/>
        </w:rPr>
        <w:t xml:space="preserve">у </w:t>
      </w:r>
      <w:r w:rsidR="00526B0A" w:rsidRPr="004138E3">
        <w:rPr>
          <w:color w:val="000000" w:themeColor="text1"/>
          <w:sz w:val="28"/>
          <w:szCs w:val="28"/>
          <w:lang w:val="uk-UA"/>
        </w:rPr>
        <w:t xml:space="preserve">                </w:t>
      </w:r>
      <w:r w:rsidR="00517E26" w:rsidRPr="004138E3">
        <w:rPr>
          <w:iCs/>
          <w:color w:val="000000" w:themeColor="text1"/>
          <w:sz w:val="28"/>
          <w:szCs w:val="28"/>
        </w:rPr>
        <w:lastRenderedPageBreak/>
        <w:t xml:space="preserve">пров. Заводському, 1/2 </w:t>
      </w:r>
      <w:r w:rsidR="00517E26" w:rsidRPr="004138E3">
        <w:rPr>
          <w:color w:val="000000" w:themeColor="text1"/>
          <w:sz w:val="28"/>
          <w:szCs w:val="28"/>
        </w:rPr>
        <w:t xml:space="preserve">у </w:t>
      </w:r>
      <w:r w:rsidR="00517E26" w:rsidRPr="004138E3">
        <w:rPr>
          <w:iCs/>
          <w:color w:val="000000" w:themeColor="text1"/>
          <w:sz w:val="28"/>
          <w:szCs w:val="28"/>
        </w:rPr>
        <w:t>Дарницькому</w:t>
      </w:r>
      <w:r w:rsidR="00517E26" w:rsidRPr="004138E3">
        <w:rPr>
          <w:color w:val="000000" w:themeColor="text1"/>
          <w:sz w:val="28"/>
        </w:rPr>
        <w:t xml:space="preserve"> </w:t>
      </w:r>
      <w:r w:rsidR="00517E26" w:rsidRPr="004138E3">
        <w:rPr>
          <w:color w:val="000000" w:themeColor="text1"/>
          <w:sz w:val="28"/>
          <w:szCs w:val="28"/>
        </w:rPr>
        <w:t>районі міста Києва</w:t>
      </w:r>
      <w:r w:rsidR="00517E26" w:rsidRPr="004138E3">
        <w:rPr>
          <w:sz w:val="28"/>
          <w:szCs w:val="28"/>
          <w:lang w:val="uk-UA"/>
        </w:rPr>
        <w:t xml:space="preserve">, яка перебуває в оренді </w:t>
      </w:r>
      <w:r w:rsidR="00517E26" w:rsidRPr="004138E3">
        <w:rPr>
          <w:color w:val="000000" w:themeColor="text1"/>
          <w:sz w:val="28"/>
          <w:szCs w:val="28"/>
        </w:rPr>
        <w:t>ТОВАРИСТВ</w:t>
      </w:r>
      <w:r w:rsidR="00517E26" w:rsidRPr="004138E3">
        <w:rPr>
          <w:color w:val="000000" w:themeColor="text1"/>
          <w:sz w:val="28"/>
          <w:szCs w:val="28"/>
          <w:lang w:val="uk-UA"/>
        </w:rPr>
        <w:t>А</w:t>
      </w:r>
      <w:r w:rsidR="00517E26" w:rsidRPr="004138E3">
        <w:rPr>
          <w:color w:val="000000" w:themeColor="text1"/>
          <w:sz w:val="28"/>
          <w:szCs w:val="28"/>
        </w:rPr>
        <w:t xml:space="preserve"> З ОБМЕЖЕНОЮ ВІДПОВІДАЛЬНІСТЮ «ІНВЕСТИЦІЙНА КОМПАНІЯ «КАНКРІТ»</w:t>
      </w:r>
      <w:r w:rsidR="00517E26" w:rsidRPr="004138E3">
        <w:rPr>
          <w:sz w:val="28"/>
          <w:szCs w:val="28"/>
          <w:lang w:val="uk-UA"/>
        </w:rPr>
        <w:t xml:space="preserve"> відповідно до договору оренди земельної ділянки  від 23 жовтня 2020 року № 854</w:t>
      </w:r>
      <w:r w:rsidR="004138E3" w:rsidRPr="004138E3">
        <w:rPr>
          <w:sz w:val="28"/>
          <w:szCs w:val="28"/>
          <w:lang w:val="uk-UA"/>
        </w:rPr>
        <w:t xml:space="preserve"> (</w:t>
      </w:r>
      <w:r w:rsidR="004138E3" w:rsidRPr="004138E3"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право оренди </w:t>
      </w:r>
      <w:r w:rsidR="004138E3"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              земельної ділянки </w:t>
      </w:r>
      <w:r w:rsidR="004138E3" w:rsidRPr="004138E3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4138E3" w:rsidRPr="004138E3">
        <w:rPr>
          <w:sz w:val="28"/>
          <w:szCs w:val="28"/>
          <w:lang w:val="uk-UA" w:eastAsia="uk-UA"/>
        </w:rPr>
        <w:t xml:space="preserve">23 жовтня 2020 року, </w:t>
      </w:r>
      <w:r w:rsidR="004138E3" w:rsidRPr="004138E3">
        <w:rPr>
          <w:color w:val="000000"/>
          <w:sz w:val="28"/>
          <w:szCs w:val="28"/>
          <w:lang w:val="uk-UA"/>
        </w:rPr>
        <w:t>номер запису про інше речове право 38822981)</w:t>
      </w:r>
      <w:r w:rsidR="00517E26" w:rsidRPr="004138E3">
        <w:rPr>
          <w:sz w:val="28"/>
          <w:szCs w:val="28"/>
          <w:lang w:val="uk-UA"/>
        </w:rPr>
        <w:t xml:space="preserve"> та дозволити її використання </w:t>
      </w:r>
      <w:r w:rsidR="00517E26" w:rsidRPr="004138E3">
        <w:rPr>
          <w:color w:val="000000" w:themeColor="text1"/>
          <w:sz w:val="28"/>
          <w:szCs w:val="28"/>
          <w:lang w:val="uk-UA"/>
        </w:rPr>
        <w:t xml:space="preserve">для будівництва адміністративно-офісної будівлі у складі багатофункціонального комплексу (код виду цільового призначення – </w:t>
      </w:r>
      <w:r w:rsidR="00517E26" w:rsidRPr="004138E3">
        <w:rPr>
          <w:iCs/>
          <w:color w:val="000000" w:themeColor="text1"/>
          <w:sz w:val="28"/>
          <w:szCs w:val="28"/>
          <w:lang w:val="uk-UA"/>
        </w:rPr>
        <w:t>03.10 для будівництва та обслуговування адміністративних будинків, офісних</w:t>
      </w:r>
      <w:r w:rsidR="00517E26" w:rsidRPr="00DE4A20">
        <w:rPr>
          <w:iCs/>
          <w:color w:val="000000" w:themeColor="text1"/>
          <w:sz w:val="28"/>
          <w:szCs w:val="28"/>
          <w:lang w:val="uk-UA"/>
        </w:rPr>
        <w:t xml:space="preserve"> будівель </w:t>
      </w:r>
      <w:r w:rsidR="00517E26" w:rsidRPr="00AF707D">
        <w:rPr>
          <w:iCs/>
          <w:color w:val="000000" w:themeColor="text1"/>
          <w:sz w:val="28"/>
          <w:szCs w:val="28"/>
          <w:lang w:val="uk-UA"/>
        </w:rPr>
        <w:t>компаній, які займаються підприємницькою діяльністю, пов’язаною з отриманням прибутку</w:t>
      </w:r>
      <w:r w:rsidR="00517E26"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517E26" w:rsidRPr="00E13205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</w:t>
      </w:r>
      <w:r w:rsidR="00517E26" w:rsidRPr="00AF707D">
        <w:rPr>
          <w:color w:val="000000" w:themeColor="text1"/>
          <w:sz w:val="28"/>
          <w:szCs w:val="28"/>
          <w:lang w:val="uk-UA"/>
        </w:rPr>
        <w:t>).</w:t>
      </w:r>
    </w:p>
    <w:p w14:paraId="226D5B25" w14:textId="51350957" w:rsidR="004A132E" w:rsidRPr="00761B9D" w:rsidRDefault="004A132E" w:rsidP="004A132E">
      <w:pPr>
        <w:pStyle w:val="a4"/>
        <w:ind w:firstLine="709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14659">
        <w:rPr>
          <w:szCs w:val="28"/>
          <w:lang w:val="uk-UA"/>
        </w:rPr>
        <w:t xml:space="preserve">. Встановити, що розмір річної орендної плати, визначеної в договорі оренди земельної ділянки </w:t>
      </w:r>
      <w:r w:rsidRPr="008B191B">
        <w:rPr>
          <w:szCs w:val="28"/>
          <w:lang w:val="uk-UA"/>
        </w:rPr>
        <w:t xml:space="preserve">від </w:t>
      </w:r>
      <w:r w:rsidRPr="00AF707D">
        <w:rPr>
          <w:color w:val="000000" w:themeColor="text1"/>
          <w:szCs w:val="28"/>
          <w:lang w:val="uk-UA"/>
        </w:rPr>
        <w:t>23 жовтня 2020 року № 854</w:t>
      </w:r>
      <w:r w:rsidRPr="00761B9D">
        <w:rPr>
          <w:szCs w:val="28"/>
          <w:lang w:val="uk-UA"/>
        </w:rPr>
        <w:t>, підлягає приведенню у відповідність до вимог рішення Київської міської ради, яким встановлено розміри орендної плати за земельні ділянки комунальної власності територіальної громади м</w:t>
      </w:r>
      <w:r>
        <w:rPr>
          <w:szCs w:val="28"/>
          <w:lang w:val="uk-UA"/>
        </w:rPr>
        <w:t>іста </w:t>
      </w:r>
      <w:r w:rsidRPr="00761B9D">
        <w:rPr>
          <w:szCs w:val="28"/>
          <w:lang w:val="uk-UA"/>
        </w:rPr>
        <w:t>Києва.</w:t>
      </w:r>
    </w:p>
    <w:p w14:paraId="3699C696" w14:textId="37F0BABA" w:rsidR="00517E26" w:rsidRPr="00AF707D" w:rsidRDefault="004A132E" w:rsidP="00517E26">
      <w:pPr>
        <w:widowControl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17E26" w:rsidRPr="00AF707D">
        <w:rPr>
          <w:color w:val="000000" w:themeColor="text1"/>
          <w:sz w:val="28"/>
          <w:szCs w:val="28"/>
          <w:lang w:val="uk-UA"/>
        </w:rPr>
        <w:t xml:space="preserve">. </w:t>
      </w:r>
      <w:r w:rsidR="00517E26">
        <w:rPr>
          <w:color w:val="000000" w:themeColor="text1"/>
          <w:sz w:val="28"/>
          <w:szCs w:val="28"/>
          <w:lang w:val="uk-UA"/>
        </w:rPr>
        <w:t>Внести згідно з пункт</w:t>
      </w:r>
      <w:r>
        <w:rPr>
          <w:color w:val="000000" w:themeColor="text1"/>
          <w:sz w:val="28"/>
          <w:szCs w:val="28"/>
          <w:lang w:val="uk-UA"/>
        </w:rPr>
        <w:t>ами</w:t>
      </w:r>
      <w:r w:rsidR="00517E26">
        <w:rPr>
          <w:color w:val="000000" w:themeColor="text1"/>
          <w:sz w:val="28"/>
          <w:szCs w:val="28"/>
          <w:lang w:val="uk-UA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>, 3</w:t>
      </w:r>
      <w:r w:rsidR="00517E26">
        <w:rPr>
          <w:color w:val="000000" w:themeColor="text1"/>
          <w:sz w:val="28"/>
          <w:szCs w:val="28"/>
          <w:lang w:val="uk-UA"/>
        </w:rPr>
        <w:t xml:space="preserve"> цього рішення відповідні зміни до договору </w:t>
      </w:r>
      <w:r w:rsidR="00517E26" w:rsidRPr="00AF707D">
        <w:rPr>
          <w:color w:val="000000" w:themeColor="text1"/>
          <w:sz w:val="28"/>
          <w:szCs w:val="28"/>
          <w:lang w:val="uk-UA"/>
        </w:rPr>
        <w:t>оренди земельної ділянки</w:t>
      </w:r>
      <w:r w:rsidR="00517E26" w:rsidRPr="00AF707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17E26">
        <w:rPr>
          <w:color w:val="000000" w:themeColor="text1"/>
          <w:sz w:val="28"/>
          <w:szCs w:val="28"/>
          <w:lang w:val="uk-UA"/>
        </w:rPr>
        <w:t>від 23 жовтня 2020 року № 854</w:t>
      </w:r>
      <w:r w:rsidR="004138E3">
        <w:rPr>
          <w:color w:val="000000" w:themeColor="text1"/>
          <w:sz w:val="28"/>
          <w:szCs w:val="28"/>
          <w:lang w:val="uk-UA"/>
        </w:rPr>
        <w:t xml:space="preserve"> </w:t>
      </w:r>
      <w:r w:rsidR="004138E3" w:rsidRPr="004138E3">
        <w:rPr>
          <w:sz w:val="28"/>
          <w:szCs w:val="28"/>
          <w:lang w:val="uk-UA"/>
        </w:rPr>
        <w:t>(</w:t>
      </w:r>
      <w:r w:rsidR="004138E3" w:rsidRPr="004138E3"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право оренди </w:t>
      </w:r>
      <w:r w:rsidR="004138E3"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4138E3" w:rsidRPr="004138E3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4138E3" w:rsidRPr="004138E3">
        <w:rPr>
          <w:sz w:val="28"/>
          <w:szCs w:val="28"/>
          <w:lang w:val="uk-UA" w:eastAsia="uk-UA"/>
        </w:rPr>
        <w:t xml:space="preserve">23 жовтня 2020 року, </w:t>
      </w:r>
      <w:r w:rsidR="004138E3" w:rsidRPr="004138E3">
        <w:rPr>
          <w:color w:val="000000"/>
          <w:sz w:val="28"/>
          <w:szCs w:val="28"/>
          <w:lang w:val="uk-UA"/>
        </w:rPr>
        <w:t>номер запису про інше речове право 38822981)</w:t>
      </w:r>
      <w:r w:rsidR="00517E26">
        <w:rPr>
          <w:color w:val="000000" w:themeColor="text1"/>
          <w:sz w:val="28"/>
          <w:szCs w:val="28"/>
          <w:lang w:val="uk-UA"/>
        </w:rPr>
        <w:t>.</w:t>
      </w:r>
    </w:p>
    <w:p w14:paraId="0F0D161F" w14:textId="77777777" w:rsidR="00517E26" w:rsidRPr="00DE4A20" w:rsidRDefault="00517E26" w:rsidP="00526B0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D145A8">
        <w:rPr>
          <w:color w:val="000000" w:themeColor="text1"/>
          <w:sz w:val="28"/>
          <w:szCs w:val="28"/>
        </w:rPr>
        <w:t>ТОВАРИСТВ</w:t>
      </w:r>
      <w:r w:rsidRPr="00D145A8">
        <w:rPr>
          <w:color w:val="000000" w:themeColor="text1"/>
          <w:sz w:val="28"/>
          <w:szCs w:val="28"/>
          <w:lang w:val="uk-UA"/>
        </w:rPr>
        <w:t>У</w:t>
      </w:r>
      <w:r w:rsidRPr="00D145A8">
        <w:rPr>
          <w:color w:val="000000" w:themeColor="text1"/>
          <w:sz w:val="28"/>
          <w:szCs w:val="28"/>
        </w:rPr>
        <w:t xml:space="preserve"> З ОБМЕЖЕНОЮ ВІДПОВІДАЛЬНІСТЮ «ІНВЕСТИЦІЙНА КОМПАНІЯ «КАНКРІТ»</w:t>
      </w:r>
      <w:r w:rsidRPr="00D145A8">
        <w:rPr>
          <w:color w:val="000000" w:themeColor="text1"/>
          <w:sz w:val="28"/>
          <w:szCs w:val="28"/>
          <w:lang w:val="uk-UA"/>
        </w:rPr>
        <w:t>:</w:t>
      </w:r>
    </w:p>
    <w:p w14:paraId="04165757" w14:textId="77777777" w:rsidR="00517E26" w:rsidRPr="000F751E" w:rsidRDefault="00517E26" w:rsidP="00526B0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6821614C" w14:textId="77777777" w:rsidR="00517E26" w:rsidRPr="00667064" w:rsidRDefault="00517E26" w:rsidP="00526B0A">
      <w:pPr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 xml:space="preserve">.2. </w:t>
      </w:r>
      <w:r w:rsidRPr="00667064">
        <w:rPr>
          <w:snapToGrid w:val="0"/>
          <w:sz w:val="28"/>
          <w:szCs w:val="28"/>
          <w:lang w:val="uk-UA"/>
        </w:rPr>
        <w:t xml:space="preserve">У місячний </w:t>
      </w:r>
      <w:r>
        <w:rPr>
          <w:snapToGrid w:val="0"/>
          <w:sz w:val="28"/>
          <w:szCs w:val="28"/>
          <w:lang w:val="uk-UA"/>
        </w:rPr>
        <w:t>строк</w:t>
      </w:r>
      <w:r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Pr="00973341">
        <w:rPr>
          <w:sz w:val="28"/>
          <w:szCs w:val="28"/>
          <w:lang w:val="uk-UA"/>
        </w:rPr>
        <w:t xml:space="preserve"> </w:t>
      </w:r>
      <w:r w:rsidRPr="00F27136">
        <w:rPr>
          <w:sz w:val="28"/>
          <w:szCs w:val="28"/>
          <w:lang w:val="uk-UA"/>
        </w:rPr>
        <w:t>України</w:t>
      </w:r>
      <w:r w:rsidRPr="00667064">
        <w:rPr>
          <w:snapToGrid w:val="0"/>
          <w:sz w:val="28"/>
          <w:szCs w:val="28"/>
          <w:lang w:val="uk-UA"/>
        </w:rPr>
        <w:t xml:space="preserve">, необхідні для укладання договору </w:t>
      </w:r>
      <w:r>
        <w:rPr>
          <w:snapToGrid w:val="0"/>
          <w:sz w:val="28"/>
          <w:szCs w:val="28"/>
          <w:lang w:val="uk-UA"/>
        </w:rPr>
        <w:t xml:space="preserve">про внесення змін до договору оренди земельної ділянки від </w:t>
      </w:r>
      <w:r w:rsidRPr="00AF707D">
        <w:rPr>
          <w:color w:val="000000" w:themeColor="text1"/>
          <w:sz w:val="28"/>
          <w:szCs w:val="28"/>
          <w:lang w:val="uk-UA"/>
        </w:rPr>
        <w:t>23 жовтня 2020 року № 854</w:t>
      </w:r>
      <w:r w:rsidRPr="00667064">
        <w:rPr>
          <w:snapToGrid w:val="0"/>
          <w:sz w:val="28"/>
          <w:szCs w:val="28"/>
          <w:lang w:val="uk-UA"/>
        </w:rPr>
        <w:t>.</w:t>
      </w:r>
    </w:p>
    <w:p w14:paraId="4265253B" w14:textId="69033652" w:rsidR="00517E26" w:rsidRDefault="00517E26" w:rsidP="00526B0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="00BB5020" w:rsidRPr="00BB5020"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 Виконати вимоги, викладені в лист</w:t>
      </w:r>
      <w:r>
        <w:rPr>
          <w:sz w:val="28"/>
          <w:szCs w:val="28"/>
          <w:lang w:val="uk-UA"/>
        </w:rPr>
        <w:t>і</w:t>
      </w:r>
      <w:r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>від 11 травня 2021 року № 5874/0/09/19-21.</w:t>
      </w:r>
    </w:p>
    <w:p w14:paraId="3D5211F0" w14:textId="4F0C3EEC" w:rsidR="00517E26" w:rsidRPr="000F751E" w:rsidRDefault="00517E26" w:rsidP="00526B0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 w:rsidR="00BB5020" w:rsidRPr="00BB502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71189A"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</w:t>
      </w:r>
      <w:r>
        <w:rPr>
          <w:color w:val="000000" w:themeColor="text1"/>
          <w:sz w:val="28"/>
          <w:szCs w:val="28"/>
          <w:lang w:val="uk-UA"/>
        </w:rPr>
        <w:t>(</w:t>
      </w:r>
      <w:r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Pr="0076213F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Pr="005C35EA">
        <w:rPr>
          <w:iCs/>
          <w:color w:val="000000" w:themeColor="text1"/>
          <w:sz w:val="28"/>
          <w:szCs w:val="28"/>
          <w:lang w:val="uk-UA" w:eastAsia="uk-UA"/>
        </w:rPr>
        <w:t>90:176:0125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) </w:t>
      </w:r>
      <w:r w:rsidRPr="0071189A">
        <w:rPr>
          <w:color w:val="000000" w:themeColor="text1"/>
          <w:sz w:val="28"/>
          <w:szCs w:val="28"/>
          <w:lang w:val="uk-UA"/>
        </w:rPr>
        <w:t>у порядку, визначеному законодавством України</w:t>
      </w:r>
      <w:r w:rsidRPr="002B251E">
        <w:rPr>
          <w:sz w:val="28"/>
          <w:szCs w:val="28"/>
          <w:lang w:val="uk-UA"/>
        </w:rPr>
        <w:t>.</w:t>
      </w:r>
    </w:p>
    <w:p w14:paraId="1087054C" w14:textId="7FBDA75F" w:rsidR="00517E26" w:rsidRPr="000F751E" w:rsidRDefault="00517E26" w:rsidP="00526B0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="00BB5020" w:rsidRPr="00BB5020">
        <w:rPr>
          <w:sz w:val="28"/>
          <w:szCs w:val="28"/>
        </w:rPr>
        <w:t>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C444AC3" w14:textId="6A69EF28" w:rsidR="00517E26" w:rsidRDefault="00517E26" w:rsidP="00526B0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="00BB5020" w:rsidRPr="00BB5020">
        <w:rPr>
          <w:sz w:val="28"/>
          <w:szCs w:val="28"/>
        </w:rPr>
        <w:t>6</w:t>
      </w:r>
      <w:r w:rsidRPr="000F751E">
        <w:rPr>
          <w:sz w:val="28"/>
          <w:szCs w:val="28"/>
          <w:lang w:val="uk-UA"/>
        </w:rPr>
        <w:t xml:space="preserve">. </w:t>
      </w:r>
      <w:r w:rsidR="00A4087E" w:rsidRPr="000F751E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</w:t>
      </w:r>
      <w:r w:rsidRPr="000F751E">
        <w:rPr>
          <w:sz w:val="28"/>
          <w:szCs w:val="28"/>
          <w:lang w:val="uk-UA"/>
        </w:rPr>
        <w:t>.</w:t>
      </w:r>
    </w:p>
    <w:p w14:paraId="2FF79F90" w14:textId="52EAB2EE" w:rsidR="004A132E" w:rsidRPr="000F751E" w:rsidRDefault="004A132E" w:rsidP="004A132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="00BB5020" w:rsidRPr="00BB5020"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12F50D69" w14:textId="77777777" w:rsidR="00517E26" w:rsidRPr="000F751E" w:rsidRDefault="00517E26" w:rsidP="00526B0A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E101E47" w14:textId="77777777" w:rsidR="00517E26" w:rsidRDefault="00517E26" w:rsidP="00526B0A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45D313E4" w14:textId="2B667F48" w:rsidR="002D0F54" w:rsidRDefault="002D0F54" w:rsidP="00526B0A">
      <w:pPr>
        <w:ind w:firstLine="720"/>
        <w:jc w:val="both"/>
        <w:rPr>
          <w:sz w:val="28"/>
          <w:szCs w:val="28"/>
          <w:lang w:val="uk-UA"/>
        </w:rPr>
      </w:pPr>
    </w:p>
    <w:p w14:paraId="162DBFCE" w14:textId="77777777" w:rsidR="00517E26" w:rsidRPr="00105124" w:rsidRDefault="00517E26" w:rsidP="00517E26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1FE359F4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91ED937" w14:textId="39C6FBF4" w:rsidR="00526B0A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</w:p>
    <w:p w14:paraId="11D2E067" w14:textId="77777777" w:rsidR="00526B0A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</w:p>
    <w:p w14:paraId="4F7FCC00" w14:textId="77777777" w:rsidR="00526B0A" w:rsidRPr="00EA677A" w:rsidRDefault="00526B0A" w:rsidP="00526B0A">
      <w:pPr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74C1FE9A" w14:textId="77777777" w:rsidR="00526B0A" w:rsidRDefault="00526B0A" w:rsidP="00526B0A">
      <w:pPr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51515BA5" w14:textId="77777777" w:rsidR="00526B0A" w:rsidRPr="00EA677A" w:rsidRDefault="00526B0A" w:rsidP="00526B0A">
      <w:pPr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3935B2F7" w14:textId="77777777" w:rsidR="00526B0A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</w:p>
    <w:p w14:paraId="5C1F8864" w14:textId="77777777" w:rsidR="00526B0A" w:rsidRPr="00EA677A" w:rsidRDefault="00526B0A" w:rsidP="00526B0A">
      <w:pPr>
        <w:shd w:val="clear" w:color="auto" w:fill="FFFFFF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40C05C4A" w14:textId="77777777" w:rsidR="00526B0A" w:rsidRPr="00344F83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</w:p>
    <w:p w14:paraId="2EA1554E" w14:textId="77777777" w:rsidR="00526B0A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</w:p>
    <w:p w14:paraId="6FFEB2D0" w14:textId="61F79BB1" w:rsidR="00526B0A" w:rsidRDefault="00526B0A" w:rsidP="00526B0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BB5020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BB5020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BB5020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0044D5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044D5"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100FD4" w:rsidRPr="00CD1C73" w:rsidRDefault="00100FD4" w:rsidP="000044D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="004546E8"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0044D5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100FD4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4538F0A5" w14:textId="4E35B12A" w:rsidR="006C3F75" w:rsidRPr="004546E8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546E8"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sectPr w:rsidR="004425F4" w:rsidSect="004138E3">
      <w:pgSz w:w="11906" w:h="16838"/>
      <w:pgMar w:top="709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4C09" w14:textId="77777777" w:rsidR="00BB7EB1" w:rsidRDefault="00BB7EB1">
      <w:r>
        <w:separator/>
      </w:r>
    </w:p>
  </w:endnote>
  <w:endnote w:type="continuationSeparator" w:id="0">
    <w:p w14:paraId="478CF061" w14:textId="77777777" w:rsidR="00BB7EB1" w:rsidRDefault="00B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B93A" w14:textId="77777777" w:rsidR="00BB7EB1" w:rsidRDefault="00BB7EB1">
      <w:r>
        <w:separator/>
      </w:r>
    </w:p>
  </w:footnote>
  <w:footnote w:type="continuationSeparator" w:id="0">
    <w:p w14:paraId="56836E0F" w14:textId="77777777" w:rsidR="00BB7EB1" w:rsidRDefault="00BB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8E3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32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7E26"/>
    <w:rsid w:val="00526B0A"/>
    <w:rsid w:val="00546328"/>
    <w:rsid w:val="00552262"/>
    <w:rsid w:val="00555DC7"/>
    <w:rsid w:val="005671FD"/>
    <w:rsid w:val="005712F3"/>
    <w:rsid w:val="00575B86"/>
    <w:rsid w:val="00582755"/>
    <w:rsid w:val="00590DB3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E0F0A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475D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087E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B5020"/>
    <w:rsid w:val="00BB7EB1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1798"/>
    <w:rsid w:val="00F9565C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4138E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7061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2022-09-14T09:24:00Z</cp:lastPrinted>
  <dcterms:created xsi:type="dcterms:W3CDTF">2022-09-15T12:16:00Z</dcterms:created>
  <dcterms:modified xsi:type="dcterms:W3CDTF">2022-09-15T12:16:00Z</dcterms:modified>
</cp:coreProperties>
</file>