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567643871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567643871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ПЗН-53171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14.04.2023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60AC161D" w:rsidR="00B30291" w:rsidRPr="00B40D36" w:rsidRDefault="00B40D36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B40D36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передачу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громадянці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Новосельській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Тетяні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Петрівні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B40D36">
        <w:rPr>
          <w:rStyle w:val="ac"/>
          <w:b/>
          <w:color w:val="000000" w:themeColor="text1"/>
          <w:sz w:val="24"/>
          <w:szCs w:val="24"/>
        </w:rPr>
        <w:t>оренду</w:t>
      </w:r>
      <w:proofErr w:type="spellEnd"/>
      <w:r w:rsidRPr="00B40D36">
        <w:rPr>
          <w:rStyle w:val="ac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B40D36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0D36">
        <w:rPr>
          <w:b/>
          <w:i/>
          <w:color w:val="000000"/>
          <w:sz w:val="24"/>
          <w:szCs w:val="24"/>
          <w:shd w:val="clear" w:color="auto" w:fill="FFFFFF"/>
        </w:rPr>
        <w:t>експлуатації</w:t>
      </w:r>
      <w:proofErr w:type="spellEnd"/>
      <w:r w:rsidRPr="00B40D36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0D36">
        <w:rPr>
          <w:b/>
          <w:i/>
          <w:color w:val="000000"/>
          <w:sz w:val="24"/>
          <w:szCs w:val="24"/>
          <w:shd w:val="clear" w:color="auto" w:fill="FFFFFF"/>
        </w:rPr>
        <w:t>та</w:t>
      </w:r>
      <w:proofErr w:type="spellEnd"/>
      <w:r w:rsidRPr="00B40D36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0D36">
        <w:rPr>
          <w:b/>
          <w:i/>
          <w:color w:val="000000"/>
          <w:sz w:val="24"/>
          <w:szCs w:val="24"/>
          <w:shd w:val="clear" w:color="auto" w:fill="FFFFFF"/>
        </w:rPr>
        <w:t>обслуговування</w:t>
      </w:r>
      <w:proofErr w:type="spellEnd"/>
      <w:r w:rsidRPr="00B40D36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0D36">
        <w:rPr>
          <w:b/>
          <w:i/>
          <w:color w:val="000000"/>
          <w:sz w:val="24"/>
          <w:szCs w:val="24"/>
          <w:shd w:val="clear" w:color="auto" w:fill="FFFFFF"/>
        </w:rPr>
        <w:t>виробничо-складської</w:t>
      </w:r>
      <w:proofErr w:type="spellEnd"/>
      <w:r w:rsidRPr="00B40D36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0D36">
        <w:rPr>
          <w:b/>
          <w:i/>
          <w:color w:val="000000"/>
          <w:sz w:val="24"/>
          <w:szCs w:val="24"/>
          <w:shd w:val="clear" w:color="auto" w:fill="FFFFFF"/>
        </w:rPr>
        <w:t>бази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B40D36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B40D36">
        <w:rPr>
          <w:b/>
          <w:i/>
          <w:iCs/>
          <w:color w:val="000000" w:themeColor="text1"/>
          <w:sz w:val="24"/>
          <w:szCs w:val="24"/>
        </w:rPr>
        <w:t>Деснянській</w:t>
      </w:r>
      <w:proofErr w:type="spellEnd"/>
      <w:r w:rsidRPr="00B40D36">
        <w:rPr>
          <w:b/>
          <w:i/>
          <w:iCs/>
          <w:color w:val="000000" w:themeColor="text1"/>
          <w:sz w:val="24"/>
          <w:szCs w:val="24"/>
        </w:rPr>
        <w:t xml:space="preserve">, 28 </w:t>
      </w:r>
      <w:r w:rsidRPr="00B40D36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B40D36">
        <w:rPr>
          <w:b/>
          <w:i/>
          <w:iCs/>
          <w:color w:val="000000" w:themeColor="text1"/>
          <w:sz w:val="24"/>
          <w:szCs w:val="24"/>
        </w:rPr>
        <w:t>Деснянському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B40D36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0D36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1AE7294F" w:rsidR="00B3029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1287279" w14:textId="77777777" w:rsidR="00D85DF7" w:rsidRPr="00581A44" w:rsidRDefault="00D85DF7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B40D36">
        <w:trPr>
          <w:cantSplit/>
          <w:trHeight w:val="481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Новосельська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Тетяна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Петрівна</w:t>
            </w:r>
            <w:proofErr w:type="spellEnd"/>
          </w:p>
        </w:tc>
      </w:tr>
      <w:tr w:rsidR="00B30291" w:rsidRPr="00CF2418" w14:paraId="694185DE" w14:textId="77777777" w:rsidTr="00B40D36">
        <w:trPr>
          <w:cantSplit/>
          <w:trHeight w:val="417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22.03.2023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567643871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4275C868" w:rsidR="00B30291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3B96141A" w14:textId="77777777" w:rsidR="00D85DF7" w:rsidRPr="00E90C7D" w:rsidRDefault="00D85DF7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8000000000:62:195:0001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Деснянський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Деснянська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28 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0,7821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AC6C1F">
              <w:rPr>
                <w:i/>
                <w:sz w:val="24"/>
                <w:szCs w:val="24"/>
              </w:rPr>
              <w:t>оренда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B40D36">
        <w:trPr>
          <w:trHeight w:hRule="exact" w:val="958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70D8276" w:rsidR="00B30291" w:rsidRPr="00AC6C1F" w:rsidRDefault="006A34C6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B40D36">
        <w:trPr>
          <w:trHeight w:hRule="exact" w:val="1554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59D15FBF" w:rsidR="00B30291" w:rsidRPr="00B40D36" w:rsidRDefault="00265722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11.02</w:t>
            </w:r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основних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підсобних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допоміжних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підприємств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переробної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машинобудівної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іншої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промисловості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6A34C6" w:rsidRPr="00B40D36">
              <w:rPr>
                <w:rStyle w:val="ac"/>
                <w:sz w:val="24"/>
                <w:szCs w:val="24"/>
                <w:lang w:val="uk-UA"/>
              </w:rPr>
              <w:t>(</w:t>
            </w:r>
            <w:proofErr w:type="spellStart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>експлуатації</w:t>
            </w:r>
            <w:proofErr w:type="spellEnd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>обслуговування</w:t>
            </w:r>
            <w:proofErr w:type="spellEnd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>виробничо-складської</w:t>
            </w:r>
            <w:proofErr w:type="spellEnd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0D36" w:rsidRPr="00B40D36">
              <w:rPr>
                <w:i/>
                <w:color w:val="000000"/>
                <w:sz w:val="24"/>
                <w:szCs w:val="24"/>
                <w:shd w:val="clear" w:color="auto" w:fill="FFFFFF"/>
              </w:rPr>
              <w:t>бази</w:t>
            </w:r>
            <w:proofErr w:type="spellEnd"/>
            <w:r w:rsidR="006A34C6" w:rsidRPr="00B40D3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B40D36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</w:rPr>
            </w:pPr>
          </w:p>
          <w:p w14:paraId="2C42A00F" w14:textId="77777777" w:rsidR="00A318A9" w:rsidRPr="00AC6C1F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</w:rPr>
            </w:pPr>
          </w:p>
          <w:p w14:paraId="130335C5" w14:textId="77777777" w:rsidR="00A318A9" w:rsidRPr="00AC6C1F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</w:rPr>
            </w:pPr>
          </w:p>
          <w:p w14:paraId="7D3283A1" w14:textId="77777777" w:rsidR="00A318A9" w:rsidRPr="00AC6C1F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</w:rPr>
            </w:pPr>
          </w:p>
          <w:p w14:paraId="15F0B91E" w14:textId="77777777" w:rsidR="00A318A9" w:rsidRPr="00AC6C1F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</w:rPr>
            </w:pPr>
          </w:p>
          <w:p w14:paraId="4EFA70AA" w14:textId="77777777" w:rsidR="00A318A9" w:rsidRPr="00AC6C1F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</w:rPr>
            </w:pPr>
          </w:p>
          <w:p w14:paraId="78C10F82" w14:textId="77777777" w:rsidR="00A318A9" w:rsidRPr="00AC6C1F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</w:rPr>
            </w:pPr>
          </w:p>
          <w:p w14:paraId="217CE1B1" w14:textId="77777777" w:rsidR="00A318A9" w:rsidRPr="00AC6C1F" w:rsidRDefault="00A318A9" w:rsidP="00B40D36">
            <w:pPr>
              <w:pStyle w:val="a4"/>
              <w:shd w:val="clear" w:color="auto" w:fill="auto"/>
              <w:ind w:left="139" w:right="136" w:firstLine="1"/>
              <w:jc w:val="both"/>
              <w:rPr>
                <w:i/>
                <w:sz w:val="24"/>
                <w:szCs w:val="24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B5AA36B" w:rsidR="00B30291" w:rsidRPr="008F240B" w:rsidRDefault="00B40D36" w:rsidP="00B40D36">
            <w:pPr>
              <w:pStyle w:val="a4"/>
              <w:ind w:firstLine="139"/>
              <w:rPr>
                <w:rStyle w:val="ac"/>
                <w:b/>
                <w:iCs w:val="0"/>
                <w:sz w:val="24"/>
                <w:szCs w:val="24"/>
              </w:rPr>
            </w:pPr>
            <w:r w:rsidRPr="00B40D36"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8 627 788</w:t>
            </w:r>
            <w:r>
              <w:rPr>
                <w:rFonts w:ascii="Courier New" w:hAnsi="Courier New" w:cs="Courier New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35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B5FDCE6" w14:textId="77777777" w:rsidR="00D85DF7" w:rsidRPr="00176E09" w:rsidRDefault="00D85DF7" w:rsidP="00D85DF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технічну документацію із землеустрою щодо встановлення меж земельної ділянки в натурі (на місцевості) відповідно до вимог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 (далі – Порядок).</w:t>
      </w:r>
    </w:p>
    <w:p w14:paraId="37AA3D3F" w14:textId="77777777" w:rsidR="00D85DF7" w:rsidRDefault="00D85DF7" w:rsidP="00D85DF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76E09">
        <w:rPr>
          <w:i w:val="0"/>
          <w:sz w:val="24"/>
          <w:szCs w:val="24"/>
          <w:lang w:val="uk-UA"/>
        </w:rPr>
        <w:t>проєкт</w:t>
      </w:r>
      <w:proofErr w:type="spellEnd"/>
      <w:r w:rsidRPr="00176E09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8FC5DA0" w14:textId="77777777" w:rsidR="00D85DF7" w:rsidRPr="009109FC" w:rsidRDefault="00D85DF7" w:rsidP="00D85DF7">
      <w:pPr>
        <w:pStyle w:val="1"/>
        <w:shd w:val="clear" w:color="auto" w:fill="auto"/>
        <w:spacing w:after="120"/>
        <w:ind w:firstLine="426"/>
        <w:jc w:val="both"/>
        <w:rPr>
          <w:i w:val="0"/>
          <w:sz w:val="8"/>
          <w:szCs w:val="24"/>
          <w:lang w:val="uk-UA"/>
        </w:rPr>
      </w:pPr>
    </w:p>
    <w:p w14:paraId="24A07E65" w14:textId="77777777" w:rsidR="00D85DF7" w:rsidRPr="00176E09" w:rsidRDefault="00D85DF7" w:rsidP="00D85DF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C1DB62B" w14:textId="77777777" w:rsidR="00D85DF7" w:rsidRPr="00176E09" w:rsidRDefault="00D85DF7" w:rsidP="00D85DF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AE2626A" w14:textId="77777777" w:rsidR="00D85DF7" w:rsidRDefault="00D85DF7" w:rsidP="00D85DF7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39E671B2" w14:textId="51A06091" w:rsidR="00D85DF7" w:rsidRDefault="00D85DF7" w:rsidP="00D85DF7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10A579B0" w14:textId="7E61437F" w:rsidR="00D85DF7" w:rsidRDefault="00D85DF7" w:rsidP="00D85DF7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3D3A07D8" w14:textId="77777777" w:rsidR="00D85DF7" w:rsidRPr="00176E09" w:rsidRDefault="00D85DF7" w:rsidP="00D85DF7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176E09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p w14:paraId="764BCD58" w14:textId="77777777" w:rsidR="00D85DF7" w:rsidRPr="004E6BE6" w:rsidRDefault="00D85DF7" w:rsidP="00D85DF7">
      <w:pPr>
        <w:pStyle w:val="a7"/>
        <w:shd w:val="clear" w:color="auto" w:fill="auto"/>
        <w:ind w:left="426"/>
        <w:rPr>
          <w:sz w:val="10"/>
          <w:szCs w:val="24"/>
          <w:lang w:val="uk-UA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85DF7" w:rsidRPr="00176E09" w14:paraId="215446A4" w14:textId="77777777" w:rsidTr="000C6450">
        <w:trPr>
          <w:cantSplit/>
          <w:trHeight w:val="2858"/>
        </w:trPr>
        <w:tc>
          <w:tcPr>
            <w:tcW w:w="3260" w:type="dxa"/>
          </w:tcPr>
          <w:p w14:paraId="5511AE0A" w14:textId="77777777" w:rsidR="00D85DF7" w:rsidRPr="00176E09" w:rsidRDefault="00D85DF7" w:rsidP="0005475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76E09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224EA641" w14:textId="77777777" w:rsidR="00D85DF7" w:rsidRPr="00176E09" w:rsidRDefault="00D85DF7" w:rsidP="0005475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76E09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3E4CBF50" w14:textId="1588BFD1" w:rsidR="00D85DF7" w:rsidRPr="002F0500" w:rsidRDefault="00D85DF7" w:rsidP="00010CF6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491F3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нежитловими будівлями літ. </w:t>
            </w:r>
            <w:r w:rsidR="00010CF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А,</w:t>
            </w:r>
            <w:r w:rsidR="00010CF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Б,</w:t>
            </w:r>
            <w:r w:rsidR="00010CF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Г</w:t>
            </w:r>
            <w:r w:rsidR="00010CF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»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загальною площею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1481,0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кв.м</w:t>
            </w:r>
            <w:proofErr w:type="spellEnd"/>
            <w:r w:rsidR="00010CF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нежитловою будівлею літ «В»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010CF6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загальною площею 134,3 </w:t>
            </w:r>
            <w:proofErr w:type="spellStart"/>
            <w:r w:rsidR="00010CF6">
              <w:rPr>
                <w:rFonts w:ascii="Times New Roman" w:hAnsi="Times New Roman" w:cs="Times New Roman"/>
                <w:i/>
                <w:color w:val="000000" w:themeColor="text1"/>
              </w:rPr>
              <w:t>кв.м</w:t>
            </w:r>
            <w:proofErr w:type="spellEnd"/>
            <w:r w:rsidR="00010CF6">
              <w:rPr>
                <w:rFonts w:ascii="Times New Roman" w:hAnsi="Times New Roman" w:cs="Times New Roman"/>
                <w:i/>
                <w:color w:val="000000" w:themeColor="text1"/>
              </w:rPr>
              <w:t xml:space="preserve">., 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як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перебува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ють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 приватній </w:t>
            </w:r>
            <w:r w:rsidRPr="00D85DF7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власності </w:t>
            </w:r>
            <w:r w:rsidRPr="00D85DF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громадянки </w:t>
            </w:r>
            <w:proofErr w:type="spellStart"/>
            <w:r w:rsidRPr="00D85DF7">
              <w:rPr>
                <w:rFonts w:ascii="Times New Roman" w:hAnsi="Times New Roman" w:cs="Times New Roman"/>
                <w:i/>
              </w:rPr>
              <w:t>Новосельськ</w:t>
            </w:r>
            <w:r w:rsidRPr="00D85DF7">
              <w:rPr>
                <w:rFonts w:ascii="Times New Roman" w:hAnsi="Times New Roman" w:cs="Times New Roman"/>
                <w:i/>
              </w:rPr>
              <w:t>ої</w:t>
            </w:r>
            <w:proofErr w:type="spellEnd"/>
            <w:r w:rsidRPr="00D85DF7">
              <w:rPr>
                <w:rFonts w:ascii="Times New Roman" w:hAnsi="Times New Roman" w:cs="Times New Roman"/>
                <w:i/>
              </w:rPr>
              <w:t xml:space="preserve"> Т</w:t>
            </w:r>
            <w:r w:rsidRPr="00D85DF7">
              <w:rPr>
                <w:rFonts w:ascii="Times New Roman" w:hAnsi="Times New Roman" w:cs="Times New Roman"/>
                <w:i/>
              </w:rPr>
              <w:t>.</w:t>
            </w:r>
            <w:r w:rsidRPr="00D85DF7">
              <w:rPr>
                <w:rFonts w:ascii="Times New Roman" w:hAnsi="Times New Roman" w:cs="Times New Roman"/>
                <w:i/>
              </w:rPr>
              <w:t>П</w:t>
            </w:r>
            <w:r w:rsidRPr="00D85DF7">
              <w:rPr>
                <w:rFonts w:ascii="Times New Roman" w:hAnsi="Times New Roman" w:cs="Times New Roman"/>
                <w:i/>
              </w:rPr>
              <w:t>.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власності 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зареєстроване в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.2021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відомостей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0000" w:themeColor="text1"/>
              </w:rPr>
              <w:t>речове право 41937369, 41938583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довідк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 Державного реєстру речових прав на нерухоме майно від</w:t>
            </w:r>
            <w:r w:rsidR="00010CF6">
              <w:rPr>
                <w:rFonts w:ascii="Times New Roman" w:hAnsi="Times New Roman" w:cs="Times New Roman"/>
                <w:i/>
                <w:color w:val="000000" w:themeColor="text1"/>
              </w:rPr>
              <w:t xml:space="preserve"> 11.04.2023 </w:t>
            </w:r>
            <w:r w:rsidR="00D1515A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   </w:t>
            </w:r>
            <w:r w:rsidR="00010CF6">
              <w:rPr>
                <w:rFonts w:ascii="Times New Roman" w:hAnsi="Times New Roman" w:cs="Times New Roman"/>
                <w:i/>
                <w:color w:val="000000" w:themeColor="text1"/>
              </w:rPr>
              <w:t>№ 328768238, від 17.04.2023 № 329358609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D85DF7" w:rsidRPr="00176E09" w14:paraId="08211796" w14:textId="77777777" w:rsidTr="00FB4DBD">
        <w:trPr>
          <w:cantSplit/>
          <w:trHeight w:val="275"/>
        </w:trPr>
        <w:tc>
          <w:tcPr>
            <w:tcW w:w="3260" w:type="dxa"/>
          </w:tcPr>
          <w:p w14:paraId="3926CE9B" w14:textId="77777777" w:rsidR="00D85DF7" w:rsidRPr="00176E09" w:rsidRDefault="00D85DF7" w:rsidP="0005475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76E09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20D0DFA9" w14:textId="77777777" w:rsidR="00D85DF7" w:rsidRPr="007705B5" w:rsidRDefault="00D85DF7" w:rsidP="00054755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7705B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Детальний план території відсутній.</w:t>
            </w:r>
          </w:p>
        </w:tc>
      </w:tr>
      <w:tr w:rsidR="00D85DF7" w:rsidRPr="00176E09" w14:paraId="3CDDB055" w14:textId="77777777" w:rsidTr="000C6450">
        <w:trPr>
          <w:cantSplit/>
          <w:trHeight w:val="3386"/>
        </w:trPr>
        <w:tc>
          <w:tcPr>
            <w:tcW w:w="3260" w:type="dxa"/>
          </w:tcPr>
          <w:p w14:paraId="78928A04" w14:textId="77777777" w:rsidR="00D85DF7" w:rsidRPr="00176E09" w:rsidRDefault="00D85DF7" w:rsidP="0005475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28C5A1F5" w14:textId="77777777" w:rsidR="00D85DF7" w:rsidRPr="00176E09" w:rsidRDefault="00D85DF7" w:rsidP="0005475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40E2FA10" w14:textId="2FAEB9A1" w:rsidR="00D85DF7" w:rsidRPr="007705B5" w:rsidRDefault="00D85DF7" w:rsidP="00054755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7705B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частково </w:t>
            </w:r>
            <w:r w:rsidRPr="007705B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до т</w:t>
            </w:r>
            <w:r w:rsidRPr="007705B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ериторії </w:t>
            </w:r>
            <w:r w:rsidR="00010CF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житлової садибної забудови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та частково до </w:t>
            </w:r>
            <w:r>
              <w:rPr>
                <w:rFonts w:ascii="Times New Roman" w:eastAsia="Times New Roman" w:hAnsi="Times New Roman" w:cs="Times New Roman"/>
                <w:i/>
              </w:rPr>
              <w:t>території вулиць і доріг</w:t>
            </w:r>
            <w:r w:rsidRPr="00023EA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EA00B48" w14:textId="5921E68A" w:rsidR="00D85DF7" w:rsidRPr="007705B5" w:rsidRDefault="00D85DF7" w:rsidP="00010CF6">
            <w:pPr>
              <w:pStyle w:val="a7"/>
              <w:shd w:val="clear" w:color="auto" w:fill="auto"/>
              <w:jc w:val="both"/>
              <w:rPr>
                <w:i/>
                <w:color w:val="000000" w:themeColor="text1"/>
              </w:rPr>
            </w:pP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Рішенням Київської міської ради від </w:t>
            </w:r>
            <w:r w:rsidR="00010CF6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07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 w:rsidR="00010CF6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07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.2005 № </w:t>
            </w:r>
            <w:r w:rsidR="00010CF6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582/3158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визначено цільове призначення земельної ділянки - 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Pr="007705B5">
              <w:rPr>
                <w:rFonts w:ascii="Avenir Light" w:hAnsi="Avenir Light"/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будівництва, експлуатації та обслуговування </w:t>
            </w:r>
            <w:r w:rsidR="00D1515A" w:rsidRPr="000C6450">
              <w:rPr>
                <w:b w:val="0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виробничо-складської бази</w:t>
            </w:r>
            <w:r w:rsidR="00D1515A"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(категорія земель - </w:t>
            </w:r>
            <w:r w:rsidR="00D1515A" w:rsidRPr="000C6450">
              <w:rPr>
                <w:b w:val="0"/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).</w:t>
            </w:r>
          </w:p>
        </w:tc>
      </w:tr>
      <w:tr w:rsidR="00D85DF7" w:rsidRPr="00176E09" w14:paraId="451566AC" w14:textId="77777777" w:rsidTr="00FB4DBD">
        <w:trPr>
          <w:cantSplit/>
          <w:trHeight w:val="571"/>
        </w:trPr>
        <w:tc>
          <w:tcPr>
            <w:tcW w:w="3260" w:type="dxa"/>
          </w:tcPr>
          <w:p w14:paraId="1FC28B4A" w14:textId="77777777" w:rsidR="00D85DF7" w:rsidRPr="00176E09" w:rsidRDefault="00D85DF7" w:rsidP="0005475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05666AA1" w14:textId="77777777" w:rsidR="00D85DF7" w:rsidRPr="00A43E2D" w:rsidRDefault="00D85DF7" w:rsidP="00054755">
            <w:pPr>
              <w:ind w:left="3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43E2D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D85DF7" w:rsidRPr="00176E09" w14:paraId="28CFBEA5" w14:textId="77777777" w:rsidTr="00054755">
        <w:trPr>
          <w:cantSplit/>
          <w:trHeight w:val="282"/>
        </w:trPr>
        <w:tc>
          <w:tcPr>
            <w:tcW w:w="3260" w:type="dxa"/>
          </w:tcPr>
          <w:p w14:paraId="6110B990" w14:textId="77777777" w:rsidR="00D85DF7" w:rsidRPr="00176E09" w:rsidRDefault="00D85DF7" w:rsidP="0005475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9ABA46D" w14:textId="77777777" w:rsidR="00D85DF7" w:rsidRPr="00A43E2D" w:rsidRDefault="00D85DF7" w:rsidP="00054755">
            <w:pPr>
              <w:pStyle w:val="ad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6C25B4">
              <w:rPr>
                <w:rFonts w:ascii="Times New Roman" w:hAnsi="Times New Roman" w:cs="Times New Roman"/>
                <w:i/>
              </w:rPr>
              <w:t>За даними Міського земельного кадастру земельна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85DF7" w:rsidRPr="00176E09" w14:paraId="65C969C1" w14:textId="77777777" w:rsidTr="00054755">
        <w:trPr>
          <w:cantSplit/>
          <w:trHeight w:val="1062"/>
        </w:trPr>
        <w:tc>
          <w:tcPr>
            <w:tcW w:w="3260" w:type="dxa"/>
          </w:tcPr>
          <w:p w14:paraId="44D179A3" w14:textId="77777777" w:rsidR="00D85DF7" w:rsidRPr="00176E09" w:rsidRDefault="00D85DF7" w:rsidP="0005475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333436CF" w14:textId="4A4DD367" w:rsidR="00D85DF7" w:rsidRPr="000C6450" w:rsidRDefault="00D85DF7" w:rsidP="00054755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Згідно з 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E61">
              <w:rPr>
                <w:b w:val="0"/>
                <w:i/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E16E61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Державного земельного кадастру 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з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емельна ділянка площею </w:t>
            </w:r>
            <w:r w:rsidR="000C6450" w:rsidRPr="000C6450">
              <w:rPr>
                <w:b w:val="0"/>
                <w:i/>
                <w:iCs/>
                <w:color w:val="000000" w:themeColor="text1"/>
                <w:sz w:val="24"/>
                <w:szCs w:val="24"/>
                <w:lang w:eastAsia="uk-UA"/>
              </w:rPr>
              <w:t>0,7821</w:t>
            </w:r>
            <w:r w:rsidR="000C6450"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га (кадастровий номер </w:t>
            </w:r>
            <w:r w:rsidR="000C6450" w:rsidRPr="000C6450">
              <w:rPr>
                <w:b w:val="0"/>
                <w:i/>
                <w:iCs/>
                <w:color w:val="000000" w:themeColor="text1"/>
                <w:sz w:val="24"/>
                <w:szCs w:val="24"/>
                <w:lang w:eastAsia="uk-UA"/>
              </w:rPr>
              <w:t>8000000000:62:195:0001</w:t>
            </w:r>
            <w:r w:rsidR="000C6450"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)</w:t>
            </w:r>
            <w:r w:rsidR="000C645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сформована та </w:t>
            </w:r>
            <w:r w:rsidRPr="00E16E61">
              <w:rPr>
                <w:b w:val="0"/>
                <w:i/>
                <w:color w:val="000000" w:themeColor="text1"/>
                <w:kern w:val="1"/>
                <w:sz w:val="24"/>
                <w:szCs w:val="24"/>
                <w:lang w:val="uk-UA" w:eastAsia="zh-CN"/>
              </w:rPr>
              <w:t>зареєстрована в Державному земельному кадастрі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з цільовим призначенням - для 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будівництва, експлуатації та обслуговування </w:t>
            </w:r>
            <w:r w:rsidR="000C6450" w:rsidRPr="000C6450">
              <w:rPr>
                <w:b w:val="0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виробничо-складської бази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(код УКЦВЗ – </w:t>
            </w:r>
            <w:r w:rsidR="000C6450" w:rsidRPr="000C6450">
              <w:rPr>
                <w:rFonts w:ascii="Avenir Light" w:hAnsi="Avenir Light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1.10.5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C6450"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підприємств іншої промисловості</w:t>
            </w:r>
            <w:r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0C6450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на підставі </w:t>
            </w:r>
            <w:proofErr w:type="spellStart"/>
            <w:r w:rsidRPr="000C6450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Pr="000C6450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землеустрою, який затверджено </w:t>
            </w:r>
            <w:r w:rsidR="000C6450" w:rsidRPr="000C6450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рішенням Київської міської ради</w:t>
            </w:r>
            <w:r w:rsidRPr="000C6450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від </w:t>
            </w:r>
            <w:r w:rsidR="000C6450"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07.07.2005 № 582/3158</w:t>
            </w:r>
            <w:r w:rsidRPr="000C6450">
              <w:rPr>
                <w:b w:val="0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14:paraId="75277FCF" w14:textId="7C7A52D6" w:rsidR="00D85DF7" w:rsidRPr="00FB4DBD" w:rsidRDefault="00D85DF7" w:rsidP="0005475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645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Рішенням Київської міської ради від </w:t>
            </w:r>
            <w:r w:rsidR="000C6450" w:rsidRPr="000C6450">
              <w:rPr>
                <w:rFonts w:ascii="Times New Roman" w:hAnsi="Times New Roman" w:cs="Times New Roman"/>
                <w:i/>
                <w:color w:val="000000" w:themeColor="text1"/>
              </w:rPr>
              <w:t>07.07.2005 № 582/3158</w:t>
            </w:r>
            <w:r w:rsidR="000C6450" w:rsidRPr="000C64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0C645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вищевказана земельна ділянка передавалась в оренду                                 на </w:t>
            </w:r>
            <w:r w:rsidR="000C6450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  <w:r w:rsidRPr="000C64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років </w:t>
            </w:r>
            <w:r w:rsidR="000C6450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п</w:t>
            </w:r>
            <w:r w:rsidR="000C6450" w:rsidRPr="000C6450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ідприємств</w:t>
            </w:r>
            <w:r w:rsidR="000C6450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у</w:t>
            </w:r>
            <w:r w:rsidR="000C6450" w:rsidRPr="000C6450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у формі товариства з обмеженою відповідальністю "</w:t>
            </w:r>
            <w:r w:rsidR="000C6450" w:rsidRPr="00FB4DBD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Ремонтник"</w:t>
            </w:r>
            <w:r w:rsidR="000C6450" w:rsidRPr="00FB4DBD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</w:t>
            </w:r>
            <w:r w:rsidRPr="00FB4DBD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та укладався договір оренди земельної </w:t>
            </w:r>
            <w:r w:rsidR="000C6450" w:rsidRPr="00FB4DBD">
              <w:rPr>
                <w:rFonts w:ascii="Times New Roman" w:hAnsi="Times New Roman" w:cs="Times New Roman"/>
                <w:i/>
                <w:color w:val="000000" w:themeColor="text1"/>
              </w:rPr>
              <w:t>ділянки</w:t>
            </w:r>
            <w:r w:rsidRPr="00FB4DB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 </w:t>
            </w:r>
            <w:r w:rsidR="00FB4DBD" w:rsidRPr="00FB4DB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12.04.2006</w:t>
            </w:r>
            <w:r w:rsidR="00FB4DBD" w:rsidRPr="00FB4DB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</w:t>
            </w:r>
            <w:r w:rsidRPr="00FB4DBD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="00FB4DBD" w:rsidRPr="00FB4DB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62-6-00328</w:t>
            </w:r>
            <w:r w:rsidRPr="00FB4DBD">
              <w:rPr>
                <w:rFonts w:ascii="Times New Roman" w:hAnsi="Times New Roman" w:cs="Times New Roman"/>
                <w:i/>
                <w:color w:val="000000" w:themeColor="text1"/>
              </w:rPr>
              <w:t xml:space="preserve">, термін дії якого закінчився </w:t>
            </w:r>
            <w:r w:rsidR="00FB4DBD" w:rsidRPr="00FB4DBD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12.04.2011</w:t>
            </w:r>
            <w:r w:rsidRPr="00FB4DBD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075F1586" w14:textId="40E18CDC" w:rsidR="00D85DF7" w:rsidRPr="002F0500" w:rsidRDefault="00D85DF7" w:rsidP="00FB4DBD">
            <w:pPr>
              <w:pStyle w:val="2"/>
              <w:spacing w:before="0" w:beforeAutospacing="0" w:after="0" w:afterAutospacing="0"/>
              <w:jc w:val="both"/>
              <w:outlineLvl w:val="1"/>
              <w:rPr>
                <w:i/>
                <w:color w:val="FF0000"/>
              </w:rPr>
            </w:pPr>
            <w:r w:rsidRPr="000C6450">
              <w:rPr>
                <w:b w:val="0"/>
                <w:i/>
                <w:sz w:val="24"/>
                <w:szCs w:val="24"/>
                <w:lang w:val="uk-UA"/>
              </w:rPr>
              <w:t>В</w:t>
            </w:r>
            <w:proofErr w:type="spellStart"/>
            <w:r w:rsidRPr="000C6450">
              <w:rPr>
                <w:b w:val="0"/>
                <w:i/>
                <w:sz w:val="24"/>
                <w:szCs w:val="24"/>
              </w:rPr>
              <w:t>ідповідно</w:t>
            </w:r>
            <w:proofErr w:type="spellEnd"/>
            <w:r w:rsidRPr="000C6450">
              <w:rPr>
                <w:b w:val="0"/>
                <w:i/>
                <w:sz w:val="24"/>
                <w:szCs w:val="24"/>
              </w:rPr>
              <w:t xml:space="preserve"> до </w:t>
            </w:r>
            <w:r w:rsidRPr="000C6450">
              <w:rPr>
                <w:b w:val="0"/>
                <w:i/>
                <w:sz w:val="24"/>
                <w:szCs w:val="24"/>
                <w:lang w:val="uk-UA"/>
              </w:rPr>
              <w:t xml:space="preserve">діючого </w:t>
            </w:r>
            <w:proofErr w:type="spellStart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>Класифікатора</w:t>
            </w:r>
            <w:proofErr w:type="spellEnd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>видів</w:t>
            </w:r>
            <w:proofErr w:type="spellEnd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>цільового</w:t>
            </w:r>
            <w:proofErr w:type="spellEnd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450">
              <w:rPr>
                <w:b w:val="0"/>
                <w:i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код УКЦВЗ – </w:t>
            </w:r>
            <w:r w:rsidR="00FB4DBD" w:rsidRPr="000C6450">
              <w:rPr>
                <w:rFonts w:ascii="Avenir Light" w:hAnsi="Avenir Light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1.10.5</w:t>
            </w:r>
            <w:r w:rsidR="00FB4DBD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B4DBD" w:rsidRPr="000C645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підприємств іншої промисловості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)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відноситься до коду виду цільового призначення – </w:t>
            </w:r>
            <w:r w:rsidR="00FB4DBD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11.02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D85DF7" w:rsidRPr="00176E09" w14:paraId="54B4302D" w14:textId="77777777" w:rsidTr="00054755">
        <w:trPr>
          <w:cantSplit/>
          <w:trHeight w:val="1062"/>
        </w:trPr>
        <w:tc>
          <w:tcPr>
            <w:tcW w:w="3260" w:type="dxa"/>
          </w:tcPr>
          <w:p w14:paraId="7AEAF42A" w14:textId="77777777" w:rsidR="00D85DF7" w:rsidRPr="00176E09" w:rsidRDefault="00D85DF7" w:rsidP="00054755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2A5F468" w14:textId="77777777" w:rsidR="00D85DF7" w:rsidRDefault="00D85DF7" w:rsidP="0005475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Київською міською радою рішення про поновлення зазначеного договору оренди не приймалось.</w:t>
            </w:r>
          </w:p>
          <w:p w14:paraId="539E0B14" w14:textId="3D53617F" w:rsidR="00D85DF7" w:rsidRPr="003C15D0" w:rsidRDefault="00D85DF7" w:rsidP="00054755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3C15D0">
              <w:rPr>
                <w:rFonts w:ascii="Times New Roman" w:hAnsi="Times New Roman" w:cs="Times New Roman"/>
                <w:i/>
              </w:rPr>
              <w:t>Підпункту 3.</w:t>
            </w:r>
            <w:r w:rsidR="00FB4DBD">
              <w:rPr>
                <w:rFonts w:ascii="Times New Roman" w:hAnsi="Times New Roman" w:cs="Times New Roman"/>
                <w:i/>
              </w:rPr>
              <w:t>8</w:t>
            </w:r>
            <w:r w:rsidRPr="003C15D0">
              <w:rPr>
                <w:rFonts w:ascii="Times New Roman" w:hAnsi="Times New Roman" w:cs="Times New Roman"/>
                <w:i/>
              </w:rPr>
              <w:t xml:space="preserve"> пункту 3 </w:t>
            </w:r>
            <w:proofErr w:type="spellStart"/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проєкту</w:t>
            </w:r>
            <w:proofErr w:type="spellEnd"/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рішення запропоновано з урахуванням існуючої судової практики (постанови Верховного Суду від 18.06.2020 у справі № 925/449/19,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від 27.01.2021 у справі № 630/269/16, від 10.02.2021 у справі № 200/8930/18) стягнути кошти за користування земельною ділянкою без правовстановлюючих документів на підставі статті 1212 Цивільного кодексу України.</w:t>
            </w:r>
          </w:p>
          <w:p w14:paraId="7C6C214A" w14:textId="77777777" w:rsidR="00FB4DBD" w:rsidRPr="00434CFE" w:rsidRDefault="00FB4DBD" w:rsidP="00FB4DBD">
            <w:pPr>
              <w:pStyle w:val="af2"/>
              <w:spacing w:before="0" w:beforeAutospacing="0" w:after="0" w:afterAutospacing="0"/>
              <w:ind w:firstLine="181"/>
              <w:jc w:val="both"/>
              <w:rPr>
                <w:rFonts w:ascii="Courier New" w:hAnsi="Courier New" w:cs="Courier New"/>
                <w:color w:val="000000"/>
                <w:lang w:val="uk-UA"/>
              </w:rPr>
            </w:pPr>
            <w:r w:rsidRPr="0004594E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</w:t>
            </w:r>
            <w:r w:rsidRPr="00434CFE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перебирати на себе повноваження Київської міської ради та </w:t>
            </w:r>
            <w:r w:rsidRPr="00434CFE">
              <w:rPr>
                <w:i/>
                <w:lang w:val="uk-UA"/>
              </w:rPr>
              <w:t>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 w:rsidRPr="00434CFE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. </w:t>
            </w:r>
          </w:p>
          <w:p w14:paraId="5B4608C5" w14:textId="77777777" w:rsidR="00FB4DBD" w:rsidRPr="003C377A" w:rsidRDefault="00FB4DBD" w:rsidP="00FB4DBD">
            <w:pPr>
              <w:widowControl/>
              <w:ind w:firstLine="181"/>
              <w:jc w:val="both"/>
              <w:rPr>
                <w:rFonts w:eastAsia="Times New Roman"/>
                <w:lang w:eastAsia="ru-RU" w:bidi="ar-SA"/>
              </w:rPr>
            </w:pPr>
            <w:r w:rsidRPr="003C377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>Зазначене підтверджується, зокрема, рішеннями Верховного Суду від 28.</w:t>
            </w:r>
            <w:r w:rsidRPr="0004594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 xml:space="preserve">04.2021 у справі № 826/8857/16,          </w:t>
            </w:r>
            <w:r w:rsidRPr="003C377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>від 17.04.2018 у справі № 826/8107/16, від 16.09.2021 у справі № 826/8847/16. </w:t>
            </w:r>
          </w:p>
          <w:p w14:paraId="28CB5532" w14:textId="77777777" w:rsidR="00FB4DBD" w:rsidRPr="0004594E" w:rsidRDefault="00FB4DBD" w:rsidP="00FB4DBD">
            <w:pPr>
              <w:ind w:firstLine="181"/>
              <w:jc w:val="both"/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</w:pPr>
            <w:r w:rsidRPr="0004594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 xml:space="preserve">Зважаючи на вказане, цей </w:t>
            </w:r>
            <w:proofErr w:type="spellStart"/>
            <w:r w:rsidRPr="0004594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>проєкт</w:t>
            </w:r>
            <w:proofErr w:type="spellEnd"/>
            <w:r w:rsidRPr="0004594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711BDB2D" w14:textId="1B901AA9" w:rsidR="00D85DF7" w:rsidRPr="002F0500" w:rsidRDefault="00FB4DBD" w:rsidP="00FB4DB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04594E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04594E">
              <w:rPr>
                <w:rFonts w:ascii="Times New Roman" w:hAnsi="Times New Roman" w:cs="Times New Roman"/>
                <w:i/>
              </w:rPr>
              <w:t xml:space="preserve"> рішення не містить інформацію з обмеженим доступом.</w:t>
            </w:r>
          </w:p>
        </w:tc>
      </w:tr>
    </w:tbl>
    <w:p w14:paraId="1FA91EAB" w14:textId="77777777" w:rsidR="00D85DF7" w:rsidRPr="00176E09" w:rsidRDefault="00D85DF7" w:rsidP="00D85DF7">
      <w:pPr>
        <w:pStyle w:val="a7"/>
        <w:shd w:val="clear" w:color="auto" w:fill="auto"/>
        <w:rPr>
          <w:lang w:val="uk-UA"/>
        </w:rPr>
      </w:pPr>
    </w:p>
    <w:p w14:paraId="360A4450" w14:textId="77777777" w:rsidR="00D85DF7" w:rsidRPr="00176E09" w:rsidRDefault="00D85DF7" w:rsidP="00D85DF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2EB81C3" w14:textId="77777777" w:rsidR="00D85DF7" w:rsidRPr="00176E09" w:rsidRDefault="00D85DF7" w:rsidP="00D85DF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FDDE15E" w14:textId="77777777" w:rsidR="00D85DF7" w:rsidRPr="00176E09" w:rsidRDefault="00D85DF7" w:rsidP="00D85DF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5E1BB095" w14:textId="77777777" w:rsidR="00D85DF7" w:rsidRPr="00176E09" w:rsidRDefault="00D85DF7" w:rsidP="00D85DF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6752315F" w14:textId="77777777" w:rsidR="00D85DF7" w:rsidRPr="00176E09" w:rsidRDefault="00D85DF7" w:rsidP="00D85DF7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73D0345" w14:textId="546E23AC" w:rsidR="00D85DF7" w:rsidRPr="00FB4DBD" w:rsidRDefault="00FB4DBD" w:rsidP="00D85DF7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lang w:val="uk-UA"/>
        </w:rPr>
      </w:pPr>
      <w:proofErr w:type="spellStart"/>
      <w:r w:rsidRPr="00FB4DBD">
        <w:rPr>
          <w:i w:val="0"/>
          <w:sz w:val="24"/>
          <w:szCs w:val="24"/>
        </w:rPr>
        <w:t>Відповідно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до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Податкового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кодексу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України</w:t>
      </w:r>
      <w:proofErr w:type="spellEnd"/>
      <w:r w:rsidRPr="00FB4DBD">
        <w:rPr>
          <w:i w:val="0"/>
          <w:sz w:val="24"/>
          <w:szCs w:val="24"/>
        </w:rPr>
        <w:t xml:space="preserve">, </w:t>
      </w:r>
      <w:proofErr w:type="spellStart"/>
      <w:r w:rsidRPr="00FB4DBD">
        <w:rPr>
          <w:i w:val="0"/>
          <w:sz w:val="24"/>
          <w:szCs w:val="24"/>
        </w:rPr>
        <w:t>Закону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України</w:t>
      </w:r>
      <w:proofErr w:type="spellEnd"/>
      <w:r w:rsidRPr="00FB4DBD">
        <w:rPr>
          <w:i w:val="0"/>
          <w:sz w:val="24"/>
          <w:szCs w:val="24"/>
        </w:rPr>
        <w:t xml:space="preserve"> «</w:t>
      </w:r>
      <w:proofErr w:type="spellStart"/>
      <w:r w:rsidRPr="00FB4DBD">
        <w:rPr>
          <w:i w:val="0"/>
          <w:sz w:val="24"/>
          <w:szCs w:val="24"/>
        </w:rPr>
        <w:t>Про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оренду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землі</w:t>
      </w:r>
      <w:proofErr w:type="spellEnd"/>
      <w:r w:rsidRPr="00FB4DBD">
        <w:rPr>
          <w:i w:val="0"/>
          <w:sz w:val="24"/>
          <w:szCs w:val="24"/>
        </w:rPr>
        <w:t xml:space="preserve">» </w:t>
      </w:r>
      <w:proofErr w:type="spellStart"/>
      <w:r w:rsidRPr="00FB4DBD">
        <w:rPr>
          <w:i w:val="0"/>
          <w:sz w:val="24"/>
          <w:szCs w:val="24"/>
        </w:rPr>
        <w:t>та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рішення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Київської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міської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ради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від</w:t>
      </w:r>
      <w:proofErr w:type="spellEnd"/>
      <w:r w:rsidRPr="00FB4DBD">
        <w:rPr>
          <w:i w:val="0"/>
          <w:sz w:val="24"/>
          <w:szCs w:val="24"/>
        </w:rPr>
        <w:t xml:space="preserve"> 08.12.2022 № 5828/5869 «</w:t>
      </w:r>
      <w:proofErr w:type="spellStart"/>
      <w:r w:rsidRPr="00FB4DBD">
        <w:rPr>
          <w:i w:val="0"/>
          <w:sz w:val="24"/>
          <w:szCs w:val="24"/>
        </w:rPr>
        <w:t>Про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бюджет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міста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Києва</w:t>
      </w:r>
      <w:proofErr w:type="spellEnd"/>
      <w:r w:rsidRPr="00FB4DBD">
        <w:rPr>
          <w:i w:val="0"/>
          <w:sz w:val="24"/>
          <w:szCs w:val="24"/>
        </w:rPr>
        <w:t xml:space="preserve"> </w:t>
      </w:r>
      <w:proofErr w:type="spellStart"/>
      <w:r w:rsidRPr="00FB4DBD">
        <w:rPr>
          <w:i w:val="0"/>
          <w:sz w:val="24"/>
          <w:szCs w:val="24"/>
        </w:rPr>
        <w:t>на</w:t>
      </w:r>
      <w:proofErr w:type="spellEnd"/>
      <w:r w:rsidRPr="00FB4DBD">
        <w:rPr>
          <w:i w:val="0"/>
          <w:sz w:val="24"/>
          <w:szCs w:val="24"/>
        </w:rPr>
        <w:t xml:space="preserve">                 2023 </w:t>
      </w:r>
      <w:proofErr w:type="spellStart"/>
      <w:r w:rsidRPr="00FB4DBD">
        <w:rPr>
          <w:i w:val="0"/>
          <w:sz w:val="24"/>
          <w:szCs w:val="24"/>
        </w:rPr>
        <w:t>рік</w:t>
      </w:r>
      <w:proofErr w:type="spellEnd"/>
      <w:r w:rsidRPr="00FB4DBD">
        <w:rPr>
          <w:i w:val="0"/>
          <w:sz w:val="24"/>
          <w:szCs w:val="24"/>
        </w:rPr>
        <w:t xml:space="preserve">» </w:t>
      </w:r>
      <w:r w:rsidR="00D85DF7" w:rsidRPr="00FB4DBD">
        <w:rPr>
          <w:i w:val="0"/>
          <w:sz w:val="24"/>
          <w:szCs w:val="24"/>
          <w:lang w:val="uk-UA"/>
        </w:rPr>
        <w:t xml:space="preserve">орендної плати складатиме: </w:t>
      </w:r>
      <w:r w:rsidR="00D85DF7" w:rsidRPr="00FB4DBD">
        <w:rPr>
          <w:b/>
          <w:i w:val="0"/>
          <w:sz w:val="24"/>
          <w:szCs w:val="24"/>
          <w:shd w:val="clear" w:color="auto" w:fill="FFFFFF"/>
          <w:lang w:val="uk-UA"/>
        </w:rPr>
        <w:t xml:space="preserve"> </w:t>
      </w:r>
      <w:r w:rsidRPr="00FB4DBD">
        <w:rPr>
          <w:b/>
          <w:bCs/>
          <w:i w:val="0"/>
          <w:color w:val="000000"/>
          <w:sz w:val="24"/>
          <w:szCs w:val="24"/>
          <w:bdr w:val="none" w:sz="0" w:space="0" w:color="auto" w:frame="1"/>
        </w:rPr>
        <w:t>258</w:t>
      </w:r>
      <w:r w:rsidRPr="00FB4DBD">
        <w:rPr>
          <w:b/>
          <w:bCs/>
          <w:i w:val="0"/>
          <w:color w:val="000000"/>
          <w:sz w:val="24"/>
          <w:szCs w:val="24"/>
          <w:bdr w:val="none" w:sz="0" w:space="0" w:color="auto" w:frame="1"/>
        </w:rPr>
        <w:t> </w:t>
      </w:r>
      <w:r>
        <w:rPr>
          <w:b/>
          <w:bCs/>
          <w:i w:val="0"/>
          <w:color w:val="000000"/>
          <w:sz w:val="24"/>
          <w:szCs w:val="24"/>
          <w:bdr w:val="none" w:sz="0" w:space="0" w:color="auto" w:frame="1"/>
        </w:rPr>
        <w:t>833</w:t>
      </w:r>
      <w:r w:rsidR="00D85DF7" w:rsidRPr="00FB4DBD">
        <w:rPr>
          <w:b/>
          <w:i w:val="0"/>
          <w:sz w:val="24"/>
          <w:szCs w:val="24"/>
          <w:lang w:val="uk-UA"/>
        </w:rPr>
        <w:t xml:space="preserve"> грн </w:t>
      </w:r>
      <w:r w:rsidRPr="00FB4DBD">
        <w:rPr>
          <w:b/>
          <w:i w:val="0"/>
          <w:sz w:val="24"/>
          <w:szCs w:val="24"/>
          <w:lang w:val="uk-UA"/>
        </w:rPr>
        <w:t>65</w:t>
      </w:r>
      <w:r w:rsidR="00D85DF7" w:rsidRPr="00FB4DBD">
        <w:rPr>
          <w:b/>
          <w:i w:val="0"/>
          <w:sz w:val="24"/>
          <w:szCs w:val="24"/>
          <w:lang w:val="uk-UA"/>
        </w:rPr>
        <w:t xml:space="preserve"> коп. ( </w:t>
      </w:r>
      <w:r w:rsidRPr="00FB4DBD">
        <w:rPr>
          <w:b/>
          <w:i w:val="0"/>
          <w:sz w:val="24"/>
          <w:szCs w:val="24"/>
          <w:lang w:val="uk-UA"/>
        </w:rPr>
        <w:t>3</w:t>
      </w:r>
      <w:r w:rsidR="00D85DF7" w:rsidRPr="00FB4DBD">
        <w:rPr>
          <w:b/>
          <w:i w:val="0"/>
          <w:sz w:val="24"/>
          <w:szCs w:val="24"/>
          <w:lang w:val="uk-UA"/>
        </w:rPr>
        <w:t xml:space="preserve"> %).</w:t>
      </w:r>
    </w:p>
    <w:p w14:paraId="5AB34E46" w14:textId="77777777" w:rsidR="00D85DF7" w:rsidRPr="00FB4DBD" w:rsidRDefault="00D85DF7" w:rsidP="00D85DF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2BCEB5F6" w14:textId="77777777" w:rsidR="00D85DF7" w:rsidRPr="00176E09" w:rsidRDefault="00D85DF7" w:rsidP="00D85DF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42772BD" w14:textId="77777777" w:rsidR="00D85DF7" w:rsidRDefault="00D85DF7" w:rsidP="00D85DF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76E09">
        <w:rPr>
          <w:i w:val="0"/>
          <w:sz w:val="24"/>
          <w:szCs w:val="24"/>
          <w:lang w:val="uk-UA"/>
        </w:rPr>
        <w:t>проєкту</w:t>
      </w:r>
      <w:proofErr w:type="spellEnd"/>
      <w:r w:rsidRPr="00176E09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6869845D" w14:textId="77777777" w:rsidR="00D85DF7" w:rsidRPr="00176E09" w:rsidRDefault="00D85DF7" w:rsidP="00D85DF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3307DD78" w14:textId="77777777" w:rsidR="00D85DF7" w:rsidRPr="00176E09" w:rsidRDefault="00D85DF7" w:rsidP="00D85DF7">
      <w:pPr>
        <w:pStyle w:val="24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76E09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76E09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FC81DD5" w14:textId="77777777" w:rsidR="00D85DF7" w:rsidRPr="00176E09" w:rsidRDefault="00D85DF7" w:rsidP="00D85DF7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B2D5B08" w14:textId="77777777" w:rsidR="00D85DF7" w:rsidRPr="00176E09" w:rsidRDefault="00D85DF7" w:rsidP="00D85DF7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85DF7" w:rsidRPr="00176E09" w14:paraId="7F4D155D" w14:textId="77777777" w:rsidTr="00054755">
        <w:trPr>
          <w:trHeight w:val="663"/>
        </w:trPr>
        <w:tc>
          <w:tcPr>
            <w:tcW w:w="4814" w:type="dxa"/>
            <w:hideMark/>
          </w:tcPr>
          <w:p w14:paraId="260A15E7" w14:textId="77777777" w:rsidR="00D85DF7" w:rsidRPr="00176E09" w:rsidRDefault="00D85DF7" w:rsidP="00054755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76E09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6BF70A25" w14:textId="77777777" w:rsidR="00D85DF7" w:rsidRPr="00176E09" w:rsidRDefault="00D85DF7" w:rsidP="00054755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76E09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FB4DBD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C57E" w14:textId="77777777" w:rsidR="00C95681" w:rsidRDefault="00C95681">
      <w:r>
        <w:separator/>
      </w:r>
    </w:p>
  </w:endnote>
  <w:endnote w:type="continuationSeparator" w:id="0">
    <w:p w14:paraId="289E2258" w14:textId="77777777" w:rsidR="00C95681" w:rsidRDefault="00C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08BF" w14:textId="77777777" w:rsidR="00C95681" w:rsidRDefault="00C95681">
      <w:r>
        <w:separator/>
      </w:r>
    </w:p>
  </w:footnote>
  <w:footnote w:type="continuationSeparator" w:id="0">
    <w:p w14:paraId="56A088DA" w14:textId="77777777" w:rsidR="00C95681" w:rsidRDefault="00C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ПЗН-53171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14.04.2023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клопотання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567643871</w:t>
        </w:r>
      </w:p>
      <w:p w14:paraId="3386C57A" w14:textId="2BC6C9E3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64502" w:rsidRPr="00C6450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C6450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0CF6"/>
    <w:rsid w:val="00037BE6"/>
    <w:rsid w:val="000C6450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D5C2D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40D36"/>
    <w:rsid w:val="00B84B97"/>
    <w:rsid w:val="00C04B24"/>
    <w:rsid w:val="00C20204"/>
    <w:rsid w:val="00C5746C"/>
    <w:rsid w:val="00C64502"/>
    <w:rsid w:val="00C70FE7"/>
    <w:rsid w:val="00C94FF1"/>
    <w:rsid w:val="00C95681"/>
    <w:rsid w:val="00CA5D01"/>
    <w:rsid w:val="00D1515A"/>
    <w:rsid w:val="00D27EDF"/>
    <w:rsid w:val="00D57CE8"/>
    <w:rsid w:val="00D702BD"/>
    <w:rsid w:val="00D77F52"/>
    <w:rsid w:val="00D85DDE"/>
    <w:rsid w:val="00D85DF7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B4DBD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link w:val="20"/>
    <w:uiPriority w:val="9"/>
    <w:qFormat/>
    <w:rsid w:val="00D85DF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2">
    <w:name w:val="Колонтитул (2)"/>
    <w:basedOn w:val="a"/>
    <w:link w:val="21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D85DF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FB4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096A-969F-450B-9671-B920917D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7294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Бережна Людмила Вікторівна</cp:lastModifiedBy>
  <cp:revision>36</cp:revision>
  <cp:lastPrinted>2023-04-17T15:00:00Z</cp:lastPrinted>
  <dcterms:created xsi:type="dcterms:W3CDTF">2020-11-18T11:16:00Z</dcterms:created>
  <dcterms:modified xsi:type="dcterms:W3CDTF">2023-04-17T15:00:00Z</dcterms:modified>
</cp:coreProperties>
</file>