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3839B2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560044531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560044531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3839B2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3839B2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3839B2">
        <w:rPr>
          <w:b/>
          <w:bCs/>
          <w:sz w:val="24"/>
          <w:szCs w:val="24"/>
          <w:lang w:val="ru-RU"/>
        </w:rPr>
        <w:t xml:space="preserve">№ </w:t>
      </w:r>
      <w:r w:rsidR="004D1119" w:rsidRPr="003839B2">
        <w:rPr>
          <w:b/>
          <w:bCs/>
          <w:sz w:val="24"/>
          <w:szCs w:val="24"/>
          <w:lang w:val="ru-RU"/>
        </w:rPr>
        <w:t>ПЗН-81847 від 09.06.2025</w:t>
      </w:r>
    </w:p>
    <w:p w14:paraId="781D03CD" w14:textId="77777777" w:rsidR="004D1119" w:rsidRPr="003839B2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3839B2">
        <w:rPr>
          <w:sz w:val="24"/>
          <w:szCs w:val="24"/>
          <w:lang w:val="ru-RU"/>
        </w:rPr>
        <w:t>до проєкту рішення Київської міської ради:</w:t>
      </w:r>
    </w:p>
    <w:p w14:paraId="69E0EA30" w14:textId="58E3263D" w:rsidR="004D1119" w:rsidRDefault="00123892" w:rsidP="00123892">
      <w:pPr>
        <w:pStyle w:val="1"/>
        <w:shd w:val="clear" w:color="auto" w:fill="auto"/>
        <w:spacing w:after="0"/>
        <w:ind w:right="1806" w:firstLine="0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123892">
        <w:rPr>
          <w:rFonts w:eastAsia="Georgia"/>
          <w:b/>
          <w:i/>
          <w:iCs/>
          <w:sz w:val="24"/>
          <w:szCs w:val="24"/>
          <w:lang w:val="ru-RU"/>
        </w:rPr>
        <w:t>Про надання Київському комунальному об’єднанню зеленого будівництва та експлуатації зелених насаджень міста «Київзеленбуд» земельної ділянки у постійне користування для утримання та благоустрою зелених зон і зелених насаджень та обслуговування озелененої території на вул. Мечнікова у Печерському районі міста Києва</w:t>
      </w:r>
    </w:p>
    <w:p w14:paraId="1D3ED2D2" w14:textId="77777777" w:rsidR="00123892" w:rsidRPr="004D1119" w:rsidRDefault="00123892" w:rsidP="00123892">
      <w:pPr>
        <w:pStyle w:val="1"/>
        <w:shd w:val="clear" w:color="auto" w:fill="auto"/>
        <w:spacing w:after="0"/>
        <w:ind w:right="1806" w:firstLine="0"/>
        <w:jc w:val="center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456FAA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Назва</w:t>
            </w:r>
          </w:p>
        </w:tc>
        <w:tc>
          <w:tcPr>
            <w:tcW w:w="6762" w:type="dxa"/>
            <w:shd w:val="clear" w:color="auto" w:fill="FFFFFF"/>
          </w:tcPr>
          <w:p w14:paraId="2C8733B8" w14:textId="18DBD6A9" w:rsidR="004D1119" w:rsidRPr="00A43048" w:rsidRDefault="00123892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</w:rPr>
            </w:pPr>
            <w:r w:rsidRPr="00123892">
              <w:rPr>
                <w:i/>
                <w:iCs/>
                <w:sz w:val="24"/>
                <w:szCs w:val="24"/>
              </w:rPr>
              <w:t>Київське комунальне об’єднання зеленого будівництва та експлуатації зелених насаджень міста «Київзеленбуд»</w:t>
            </w:r>
          </w:p>
        </w:tc>
      </w:tr>
      <w:tr w:rsidR="004D1119" w:rsidRPr="003839B2" w14:paraId="6A6CF238" w14:textId="77777777" w:rsidTr="00123892">
        <w:trPr>
          <w:cantSplit/>
          <w:trHeight w:hRule="exact" w:val="1257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Перелік засновників</w:t>
            </w:r>
          </w:p>
          <w:p w14:paraId="5EAE3AB2" w14:textId="77777777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(учасників)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1FD79BC1" w14:textId="77777777" w:rsidR="00123892" w:rsidRPr="00123892" w:rsidRDefault="00123892" w:rsidP="00123892">
            <w:pPr>
              <w:pStyle w:val="a7"/>
              <w:rPr>
                <w:i/>
                <w:iCs/>
                <w:sz w:val="24"/>
                <w:szCs w:val="24"/>
                <w:lang w:val="ru-RU"/>
              </w:rPr>
            </w:pPr>
            <w:r w:rsidRPr="00123892">
              <w:rPr>
                <w:i/>
                <w:iCs/>
                <w:sz w:val="24"/>
                <w:szCs w:val="24"/>
                <w:lang w:val="ru-RU"/>
              </w:rPr>
              <w:t>КИЇВСЬКА МІСЬКА ДЕРЖАВНА АДМІНІСТРАЦІЯ, Код ЄДРПОУ:00022527, резидентство: Україна, Місцезнаходження: Україна, 01044, місто Київ, вул. Хрещатик, 36.</w:t>
            </w:r>
          </w:p>
          <w:p w14:paraId="13ACE229" w14:textId="2D7EFEDA" w:rsidR="004D1119" w:rsidRPr="007C10BC" w:rsidRDefault="00123892" w:rsidP="00123892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123892">
              <w:rPr>
                <w:i/>
                <w:iCs/>
                <w:sz w:val="24"/>
                <w:szCs w:val="24"/>
                <w:lang w:val="ru-RU"/>
              </w:rPr>
              <w:t>Розмір частки засновника (учасника): 4326308,78</w:t>
            </w:r>
          </w:p>
        </w:tc>
      </w:tr>
      <w:tr w:rsidR="004D1119" w:rsidRPr="00854FAD" w14:paraId="2EEB9864" w14:textId="77777777" w:rsidTr="004D5BC3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C10BC">
              <w:rPr>
                <w:sz w:val="24"/>
                <w:szCs w:val="24"/>
                <w:lang w:val="ru-RU"/>
              </w:rPr>
              <w:t xml:space="preserve"> </w:t>
            </w:r>
            <w:r w:rsidR="004D1119" w:rsidRPr="004D1119">
              <w:rPr>
                <w:sz w:val="24"/>
                <w:szCs w:val="24"/>
                <w:lang w:val="ru-RU"/>
              </w:rPr>
              <w:t>Кінцевий бенефіціарний</w:t>
            </w:r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D1119">
              <w:rPr>
                <w:sz w:val="24"/>
                <w:szCs w:val="24"/>
                <w:lang w:val="ru-RU"/>
              </w:rPr>
              <w:t>власник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123892">
              <w:rPr>
                <w:i/>
                <w:sz w:val="24"/>
                <w:szCs w:val="24"/>
              </w:rPr>
              <w:t xml:space="preserve">від </w:t>
            </w:r>
            <w:r w:rsidRPr="00A43048">
              <w:rPr>
                <w:i/>
                <w:sz w:val="24"/>
                <w:szCs w:val="24"/>
              </w:rPr>
              <w:t>02.06.2025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560044531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>*за даними Єдиного державного реєстру юридичних осіб, фізичних осіб-підприємців та громадських формувань</w:t>
      </w: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1426C2BF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Відомості про</w:t>
      </w:r>
      <w:r w:rsidR="00123892">
        <w:rPr>
          <w:b/>
          <w:bCs/>
          <w:sz w:val="24"/>
          <w:szCs w:val="24"/>
          <w:lang w:val="ru-RU"/>
        </w:rPr>
        <w:t xml:space="preserve"> земельну ділянку (кадастровий номер</w:t>
      </w:r>
      <w:r w:rsidRPr="004D1119">
        <w:rPr>
          <w:b/>
          <w:bCs/>
          <w:sz w:val="24"/>
          <w:szCs w:val="24"/>
          <w:lang w:val="ru-RU"/>
        </w:rPr>
        <w:t xml:space="preserve"> </w:t>
      </w:r>
      <w:r w:rsidRPr="003839B2">
        <w:rPr>
          <w:b/>
          <w:bCs/>
          <w:sz w:val="24"/>
          <w:szCs w:val="24"/>
          <w:lang w:val="ru-RU"/>
        </w:rPr>
        <w:t>8000000000:82:039:0014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Печерський, вул. Мечнікова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0,1397 га</w:t>
            </w:r>
          </w:p>
        </w:tc>
      </w:tr>
      <w:tr w:rsidR="004D1119" w:rsidRPr="003839B2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77777777" w:rsidR="004D1119" w:rsidRPr="00A43048" w:rsidRDefault="006E106A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1AC5FBB8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рекреаційного призначення</w:t>
            </w:r>
          </w:p>
        </w:tc>
      </w:tr>
      <w:tr w:rsidR="004D1119" w:rsidRPr="00123892" w14:paraId="550A073B" w14:textId="77777777" w:rsidTr="004D5BC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0FBD7143" w:rsidR="00A21758" w:rsidRPr="00123892" w:rsidRDefault="00C675D8" w:rsidP="00123892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07.08</w:t>
            </w:r>
            <w:r w:rsidRPr="00123892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 xml:space="preserve">земельні ділянки загального користування, які використовуються як зелені насадження загального </w:t>
            </w:r>
            <w:r w:rsidR="004D1119" w:rsidRPr="00123892">
              <w:rPr>
                <w:rStyle w:val="a9"/>
                <w:sz w:val="24"/>
                <w:szCs w:val="24"/>
              </w:rPr>
              <w:t>користування</w:t>
            </w:r>
            <w:r w:rsidR="00CD0A63" w:rsidRPr="00123892">
              <w:rPr>
                <w:rStyle w:val="a9"/>
                <w:sz w:val="24"/>
                <w:szCs w:val="24"/>
              </w:rPr>
              <w:t xml:space="preserve"> (</w:t>
            </w:r>
            <w:r w:rsidR="00123892" w:rsidRPr="00123892">
              <w:rPr>
                <w:rStyle w:val="a9"/>
                <w:iCs w:val="0"/>
                <w:sz w:val="24"/>
                <w:szCs w:val="24"/>
              </w:rPr>
              <w:t>для утримання та благоустрою зелених зон і зелених насаджень та обслуговування озелененої території</w:t>
            </w:r>
            <w:r w:rsidR="00CD0A63" w:rsidRPr="00123892">
              <w:rPr>
                <w:rStyle w:val="a9"/>
                <w:iCs w:val="0"/>
                <w:sz w:val="24"/>
                <w:szCs w:val="24"/>
              </w:rPr>
              <w:t>)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221619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463D4AD0" w:rsidR="00E93A88" w:rsidRPr="00A43048" w:rsidRDefault="0079134F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79134F">
              <w:rPr>
                <w:rStyle w:val="a9"/>
                <w:b/>
                <w:sz w:val="24"/>
                <w:szCs w:val="24"/>
              </w:rPr>
              <w:t>8 147 313</w:t>
            </w:r>
            <w:r w:rsidR="00E93A88" w:rsidRPr="0079134F">
              <w:rPr>
                <w:rStyle w:val="a9"/>
                <w:b/>
                <w:sz w:val="24"/>
                <w:szCs w:val="24"/>
              </w:rPr>
              <w:t xml:space="preserve"> грн </w:t>
            </w:r>
            <w:r w:rsidRPr="0079134F">
              <w:rPr>
                <w:rStyle w:val="a9"/>
                <w:b/>
                <w:sz w:val="24"/>
                <w:szCs w:val="24"/>
              </w:rPr>
              <w:t>67</w:t>
            </w:r>
            <w:r w:rsidR="00E93A88" w:rsidRPr="0079134F">
              <w:rPr>
                <w:rStyle w:val="a9"/>
                <w:b/>
                <w:sz w:val="24"/>
                <w:szCs w:val="24"/>
              </w:rPr>
              <w:t xml:space="preserve"> коп</w:t>
            </w:r>
            <w:r w:rsidR="00E93A88" w:rsidRPr="00A43048">
              <w:rPr>
                <w:rStyle w:val="a9"/>
                <w:sz w:val="24"/>
                <w:szCs w:val="24"/>
              </w:rPr>
              <w:t>.</w:t>
            </w:r>
          </w:p>
        </w:tc>
      </w:tr>
      <w:tr w:rsidR="00DC4060" w:rsidRPr="003839B2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t>Обґрунтування прийняття рішення</w:t>
      </w:r>
      <w:r>
        <w:rPr>
          <w:b/>
          <w:bCs/>
          <w:sz w:val="24"/>
          <w:szCs w:val="24"/>
        </w:rPr>
        <w:t>.</w:t>
      </w:r>
    </w:p>
    <w:p w14:paraId="65DA3930" w14:textId="529B8B18" w:rsidR="00123892" w:rsidRDefault="00123892" w:rsidP="00123892">
      <w:pPr>
        <w:pStyle w:val="1"/>
        <w:shd w:val="clear" w:color="auto" w:fill="auto"/>
        <w:ind w:firstLine="420"/>
        <w:jc w:val="both"/>
        <w:rPr>
          <w:sz w:val="24"/>
          <w:szCs w:val="24"/>
        </w:rPr>
      </w:pPr>
      <w:r w:rsidRPr="004E6433">
        <w:rPr>
          <w:sz w:val="24"/>
          <w:szCs w:val="24"/>
        </w:rPr>
        <w:t xml:space="preserve">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від </w:t>
      </w:r>
      <w:r w:rsidR="00043A09" w:rsidRPr="00043A09">
        <w:rPr>
          <w:sz w:val="24"/>
          <w:szCs w:val="24"/>
        </w:rPr>
        <w:t>05.06.2025</w:t>
      </w:r>
      <w:r w:rsidR="00043A09">
        <w:rPr>
          <w:sz w:val="24"/>
          <w:szCs w:val="24"/>
          <w:lang w:val="uk-UA"/>
        </w:rPr>
        <w:t xml:space="preserve"> </w:t>
      </w:r>
      <w:r w:rsidRPr="004E6433">
        <w:rPr>
          <w:sz w:val="24"/>
          <w:szCs w:val="24"/>
        </w:rPr>
        <w:t xml:space="preserve">№ </w:t>
      </w:r>
      <w:r w:rsidR="00043A09" w:rsidRPr="00043A09">
        <w:rPr>
          <w:sz w:val="24"/>
          <w:szCs w:val="24"/>
        </w:rPr>
        <w:t>НВ-0001142872025</w:t>
      </w:r>
      <w:r w:rsidRPr="004E6433">
        <w:rPr>
          <w:sz w:val="24"/>
          <w:szCs w:val="24"/>
        </w:rPr>
        <w:t xml:space="preserve">), право комунальної власності територіальної громади міста Києва на яку зареєстровано в установленому порядку,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 щодо надання у постійне користування земельної ділянки без зміни її меж та цільового </w:t>
      </w:r>
      <w:r w:rsidRPr="004E6433">
        <w:rPr>
          <w:sz w:val="24"/>
          <w:szCs w:val="24"/>
        </w:rPr>
        <w:lastRenderedPageBreak/>
        <w:t>призначення без складання документації із землеустрою.</w:t>
      </w:r>
    </w:p>
    <w:p w14:paraId="77EB12C1" w14:textId="77777777" w:rsidR="005639F6" w:rsidRPr="00456FAA" w:rsidRDefault="005639F6" w:rsidP="004D1119">
      <w:pPr>
        <w:pStyle w:val="1"/>
        <w:shd w:val="clear" w:color="auto" w:fill="auto"/>
        <w:ind w:firstLine="420"/>
        <w:jc w:val="both"/>
        <w:rPr>
          <w:sz w:val="24"/>
          <w:szCs w:val="24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t>Мета прийняття рішення.</w:t>
      </w:r>
    </w:p>
    <w:p w14:paraId="5A4C249A" w14:textId="77777777" w:rsidR="00123892" w:rsidRPr="004D1119" w:rsidRDefault="00123892" w:rsidP="00123892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>Метою прийняття рішення є забезпечення реалізації встановленого Земельним кодексом України права особи на</w:t>
      </w:r>
      <w:r>
        <w:rPr>
          <w:sz w:val="24"/>
          <w:szCs w:val="24"/>
          <w:lang w:val="ru-RU"/>
        </w:rPr>
        <w:t xml:space="preserve"> оформлення права користування </w:t>
      </w:r>
      <w:r w:rsidRPr="004D1119">
        <w:rPr>
          <w:sz w:val="24"/>
          <w:szCs w:val="24"/>
          <w:lang w:val="ru-RU"/>
        </w:rPr>
        <w:t>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="004D1119" w:rsidRPr="00456FAA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7"/>
        <w:gridCol w:w="6800"/>
      </w:tblGrid>
      <w:tr w:rsidR="00123892" w:rsidRPr="003839B2" w14:paraId="713ABCEB" w14:textId="77777777" w:rsidTr="00C5675D">
        <w:trPr>
          <w:cantSplit/>
          <w:trHeight w:val="694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123892" w:rsidRDefault="00123892" w:rsidP="00123892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123892" w:rsidRDefault="00123892" w:rsidP="00123892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3C3797E5" w:rsidR="00123892" w:rsidRPr="005639F6" w:rsidRDefault="00123892" w:rsidP="0012389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Земельна ділянка вільна від капітальної забудови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123892" w:rsidRPr="003839B2" w14:paraId="0090C0B3" w14:textId="77777777" w:rsidTr="00123892">
        <w:trPr>
          <w:cantSplit/>
          <w:trHeight w:val="44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123892" w:rsidRDefault="00123892" w:rsidP="00123892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43F72256" w:rsidR="00123892" w:rsidRPr="005639F6" w:rsidRDefault="00123892" w:rsidP="0012389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F20FA9">
              <w:rPr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4D1119" w:rsidRPr="003839B2" w14:paraId="6224F51E" w14:textId="77777777" w:rsidTr="00123892">
        <w:trPr>
          <w:cantSplit/>
          <w:trHeight w:val="1381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4285C983" w:rsidR="004D1119" w:rsidRPr="00123892" w:rsidRDefault="00123892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123892">
              <w:rPr>
                <w:i/>
                <w:sz w:val="24"/>
                <w:szCs w:val="24"/>
              </w:rPr>
              <w:t>Відповідно до Генерального плану міста Києва та проєкту планування його приміської зони на період до 2020 року, затвердженого рішенням Київської міської ради від 28.03.2002 № 370/1804 та інформації, наявної в базі даних Міської інформаційно-аналітичної системи забезпечення містобудівної діяльності «Містобудівний кадастр м. Києва земельна ділянка за функціональним призначенням відноситься частково до території громадських будівель та споруд та частк</w:t>
            </w:r>
            <w:r>
              <w:rPr>
                <w:i/>
                <w:sz w:val="24"/>
                <w:szCs w:val="24"/>
              </w:rPr>
              <w:t xml:space="preserve">ово до території вулиць і доріг </w:t>
            </w:r>
            <w:r w:rsidRPr="00123892">
              <w:rPr>
                <w:i/>
                <w:sz w:val="24"/>
                <w:szCs w:val="24"/>
              </w:rPr>
              <w:t>(лист Департаменту містобудування та архітектури виконавчого органу Київської міської ради (Київської міської держа</w:t>
            </w:r>
            <w:r>
              <w:rPr>
                <w:i/>
                <w:sz w:val="24"/>
                <w:szCs w:val="24"/>
              </w:rPr>
              <w:t>вної адміністрації) від 05.06</w:t>
            </w:r>
            <w:r w:rsidRPr="00123892">
              <w:rPr>
                <w:i/>
                <w:sz w:val="24"/>
                <w:szCs w:val="24"/>
              </w:rPr>
              <w:t>.2025                     № 055-</w:t>
            </w:r>
            <w:r>
              <w:rPr>
                <w:i/>
                <w:sz w:val="24"/>
                <w:szCs w:val="24"/>
              </w:rPr>
              <w:t>7719</w:t>
            </w:r>
            <w:r w:rsidRPr="00123892">
              <w:rPr>
                <w:i/>
                <w:sz w:val="24"/>
                <w:szCs w:val="24"/>
              </w:rPr>
              <w:t>).</w:t>
            </w:r>
          </w:p>
        </w:tc>
      </w:tr>
      <w:tr w:rsidR="004D1119" w:rsidRPr="003839B2" w14:paraId="4307FC21" w14:textId="77777777" w:rsidTr="00123892">
        <w:trPr>
          <w:cantSplit/>
          <w:trHeight w:val="44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123892" w:rsidRPr="003839B2" w14:paraId="7119DCC8" w14:textId="77777777" w:rsidTr="00123892">
        <w:trPr>
          <w:cantSplit/>
          <w:trHeight w:val="339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123892" w:rsidRDefault="00123892" w:rsidP="00123892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123892" w:rsidRDefault="00123892" w:rsidP="00123892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51008F29" w:rsidR="00123892" w:rsidRDefault="00123892" w:rsidP="0012389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086390">
              <w:rPr>
                <w:i/>
                <w:sz w:val="24"/>
                <w:szCs w:val="24"/>
                <w:lang w:val="ru-RU"/>
              </w:rPr>
              <w:t>Земельна ділянка не входить до зеленої зони.</w:t>
            </w:r>
          </w:p>
        </w:tc>
      </w:tr>
      <w:tr w:rsidR="00C5675D" w:rsidRPr="003839B2" w14:paraId="3DFF5C39" w14:textId="77777777" w:rsidTr="003A4011">
        <w:trPr>
          <w:cantSplit/>
          <w:trHeight w:val="6520"/>
        </w:trPr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7E875" w14:textId="77777777" w:rsidR="00C5675D" w:rsidRDefault="00C5675D" w:rsidP="00123892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lastRenderedPageBreak/>
              <w:t xml:space="preserve"> </w:t>
            </w:r>
            <w:r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3003" w14:textId="59DF4278" w:rsidR="00C5675D" w:rsidRPr="00C5675D" w:rsidRDefault="00C5675D" w:rsidP="00123892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C5675D">
              <w:rPr>
                <w:i/>
                <w:sz w:val="24"/>
                <w:szCs w:val="24"/>
              </w:rPr>
              <w:t>Земельна ділянка розташована в межах червоних ліній. Земельна ділянка потрапляє до меж центрального історичного ареалу міста, центральної планувальної зони, зони регулювання забудови пам’ятки ландшафту, історії місцевого значення «Історичний ландшафт Київських гір і долини р. Дніпро», зони регулювання забудови пам’ятки архітектури та історії місцевого значення «Комплекс Олександрівської міської лікарні, в якій працювали відомі лікарі та вчені» (Центральна міська клінічна лікарня), зони регулювання забудови першої категорі</w:t>
            </w:r>
            <w:r w:rsidR="00080AE0">
              <w:rPr>
                <w:i/>
                <w:sz w:val="24"/>
                <w:szCs w:val="24"/>
              </w:rPr>
              <w:t xml:space="preserve">ї та зсувонебезпечних територій </w:t>
            </w:r>
            <w:r w:rsidR="00080AE0" w:rsidRPr="00123892">
              <w:rPr>
                <w:i/>
                <w:sz w:val="24"/>
                <w:szCs w:val="24"/>
              </w:rPr>
              <w:t>(лист Департаменту містобудування та архітектури виконавчого органу Київської міської ради (Київської міської держа</w:t>
            </w:r>
            <w:r w:rsidR="00080AE0">
              <w:rPr>
                <w:i/>
                <w:sz w:val="24"/>
                <w:szCs w:val="24"/>
              </w:rPr>
              <w:t>вної адміністрації)                від 05.06.2025</w:t>
            </w:r>
            <w:r w:rsidR="00080AE0" w:rsidRPr="00123892">
              <w:rPr>
                <w:i/>
                <w:sz w:val="24"/>
                <w:szCs w:val="24"/>
              </w:rPr>
              <w:t xml:space="preserve"> № 055-</w:t>
            </w:r>
            <w:r w:rsidR="00080AE0">
              <w:rPr>
                <w:i/>
                <w:sz w:val="24"/>
                <w:szCs w:val="24"/>
              </w:rPr>
              <w:t>7719</w:t>
            </w:r>
            <w:r w:rsidR="00080AE0" w:rsidRPr="00123892">
              <w:rPr>
                <w:i/>
                <w:sz w:val="24"/>
                <w:szCs w:val="24"/>
              </w:rPr>
              <w:t>).</w:t>
            </w:r>
          </w:p>
          <w:p w14:paraId="224201A3" w14:textId="03C545A1" w:rsidR="00C5675D" w:rsidRPr="00C5675D" w:rsidRDefault="00C5675D" w:rsidP="00015128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C5675D">
              <w:rPr>
                <w:i/>
                <w:sz w:val="24"/>
                <w:szCs w:val="24"/>
              </w:rPr>
              <w:t>Земельна ділянка площею 0,1397 га (кадастровий номер 8000000000:82:039:0014) на вулиці Мечнікова у Печерському районі міста Києва сформована на виконання Міської цільової програми використання та охорони земель міста Києва на 2022-2025 роки, затвердженої рішенням Київської міської ради від 07.10.2021 № 2727/2768, та зареєстрована у Державному земельному кадастрі з цільовим призначенням: 07.08 земельні ділянки загального користування, які використовуються як зелені насадження загального користування.</w:t>
            </w:r>
          </w:p>
          <w:p w14:paraId="27FA0786" w14:textId="5ED8E687" w:rsidR="00C5675D" w:rsidRPr="00C5675D" w:rsidRDefault="00C5675D" w:rsidP="00015128">
            <w:pPr>
              <w:pStyle w:val="a5"/>
              <w:jc w:val="both"/>
              <w:rPr>
                <w:i/>
                <w:sz w:val="24"/>
                <w:szCs w:val="24"/>
              </w:rPr>
            </w:pPr>
            <w:r w:rsidRPr="00C5675D">
              <w:rPr>
                <w:i/>
                <w:sz w:val="24"/>
                <w:szCs w:val="24"/>
              </w:rPr>
              <w:t>Рішенням Київської міської ради від 04.07.2024 № 1717/9683 «Про затвердження технічних документацій із землеустрою</w:t>
            </w:r>
          </w:p>
        </w:tc>
      </w:tr>
      <w:tr w:rsidR="00C5675D" w:rsidRPr="003839B2" w14:paraId="4E547AA1" w14:textId="77777777" w:rsidTr="003A4011">
        <w:trPr>
          <w:cantSplit/>
          <w:trHeight w:val="4911"/>
        </w:trPr>
        <w:tc>
          <w:tcPr>
            <w:tcW w:w="2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90AF" w14:textId="77777777" w:rsidR="00C5675D" w:rsidRPr="00B9251E" w:rsidRDefault="00C5675D" w:rsidP="00123892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54C" w14:textId="4D94015D" w:rsidR="00C5675D" w:rsidRPr="00015128" w:rsidRDefault="00C5675D" w:rsidP="00C5675D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C5675D">
              <w:rPr>
                <w:i/>
                <w:sz w:val="24"/>
                <w:szCs w:val="24"/>
              </w:rPr>
              <w:t xml:space="preserve">щодо інвентаризації земель»  затверджено  технічну документацію із землеустрою щодо інвентаризації земель на території кадастрового кварталу </w:t>
            </w:r>
            <w:r w:rsidR="00526F40">
              <w:rPr>
                <w:i/>
                <w:sz w:val="24"/>
                <w:szCs w:val="24"/>
              </w:rPr>
              <w:t>82:039</w:t>
            </w:r>
            <w:r w:rsidRPr="00C5675D">
              <w:rPr>
                <w:i/>
                <w:sz w:val="24"/>
                <w:szCs w:val="24"/>
              </w:rPr>
              <w:t xml:space="preserve"> (в тому числі щодо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15128">
              <w:rPr>
                <w:i/>
                <w:sz w:val="24"/>
                <w:szCs w:val="24"/>
              </w:rPr>
              <w:t>земельної ділянки з кадастровим номером 8000000000:</w:t>
            </w:r>
            <w:r w:rsidR="00526F40">
              <w:rPr>
                <w:i/>
                <w:sz w:val="24"/>
                <w:szCs w:val="24"/>
              </w:rPr>
              <w:t>82:039:0014</w:t>
            </w:r>
            <w:r w:rsidRPr="00015128">
              <w:rPr>
                <w:i/>
                <w:sz w:val="24"/>
                <w:szCs w:val="24"/>
              </w:rPr>
              <w:t>).</w:t>
            </w:r>
          </w:p>
          <w:p w14:paraId="57FF0077" w14:textId="77777777" w:rsidR="00C5675D" w:rsidRPr="00015128" w:rsidRDefault="00C5675D" w:rsidP="00C5675D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015128">
              <w:rPr>
                <w:i/>
                <w:sz w:val="24"/>
                <w:szCs w:val="24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у постійне користування земельної д</w:t>
            </w:r>
            <w:r w:rsidRPr="00C5675D">
              <w:rPr>
                <w:i/>
                <w:sz w:val="24"/>
                <w:szCs w:val="24"/>
              </w:rPr>
              <w:t xml:space="preserve">ілянки, оскільки відповідно до </w:t>
            </w:r>
            <w:r w:rsidRPr="00015128">
              <w:rPr>
                <w:i/>
                <w:sz w:val="24"/>
                <w:szCs w:val="24"/>
              </w:rPr>
              <w:t>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C3D7F96" w14:textId="6CC1B8BC" w:rsidR="00C5675D" w:rsidRPr="00C5675D" w:rsidRDefault="00C5675D" w:rsidP="00C5675D">
            <w:pPr>
              <w:pStyle w:val="a5"/>
              <w:jc w:val="both"/>
              <w:rPr>
                <w:i/>
                <w:sz w:val="24"/>
                <w:szCs w:val="24"/>
              </w:rPr>
            </w:pPr>
            <w:r w:rsidRPr="00015128">
              <w:rPr>
                <w:i/>
                <w:sz w:val="24"/>
                <w:szCs w:val="24"/>
              </w:rPr>
              <w:t>Зважаючи на вказане, цей проєкт рішення направляється для</w:t>
            </w:r>
            <w:r w:rsidRPr="00C5675D">
              <w:rPr>
                <w:i/>
                <w:sz w:val="24"/>
                <w:szCs w:val="24"/>
              </w:rPr>
              <w:t xml:space="preserve">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нормативно-правової бази у даній сфері правового регулювання.</w:t>
      </w:r>
    </w:p>
    <w:p w14:paraId="4669CD1A" w14:textId="77777777" w:rsidR="00015128" w:rsidRPr="00A14C62" w:rsidRDefault="00015128" w:rsidP="00015128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r w:rsidRPr="00A14C62">
        <w:rPr>
          <w:sz w:val="24"/>
          <w:szCs w:val="24"/>
          <w:lang w:val="ru-RU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від 20.04.2017 № 241/2463.</w:t>
      </w:r>
    </w:p>
    <w:p w14:paraId="63EE2E18" w14:textId="77777777" w:rsidR="00015128" w:rsidRPr="00A14C62" w:rsidRDefault="00015128" w:rsidP="00015128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r w:rsidRPr="00A14C62">
        <w:rPr>
          <w:sz w:val="24"/>
          <w:szCs w:val="24"/>
          <w:lang w:val="ru-RU"/>
        </w:rPr>
        <w:t>Проєкт рішення не стосується прав і соціальної захищеності осіб з інвалідністю та                    не матиме впливу на життєдіяльність цієї категорії.</w:t>
      </w:r>
    </w:p>
    <w:p w14:paraId="436B2BC8" w14:textId="77777777" w:rsidR="00015128" w:rsidRPr="00A14C62" w:rsidRDefault="00015128" w:rsidP="00015128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r w:rsidRPr="00A14C62">
        <w:rPr>
          <w:sz w:val="24"/>
          <w:szCs w:val="24"/>
          <w:lang w:val="ru-RU"/>
        </w:rPr>
        <w:lastRenderedPageBreak/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017B6210" w14:textId="77777777" w:rsidR="00015128" w:rsidRPr="00A14C62" w:rsidRDefault="00015128" w:rsidP="00015128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3421614" w14:textId="77777777" w:rsidR="005639F6" w:rsidRPr="00015128" w:rsidRDefault="005639F6" w:rsidP="004D111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ru-RU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t>Фінансово-економічне обґрунтування.</w:t>
      </w:r>
    </w:p>
    <w:p w14:paraId="73B252C1" w14:textId="77777777" w:rsidR="00015128" w:rsidRDefault="00015128" w:rsidP="00015128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Реалізація рішення не потребує додаткових витрат міського бюджету.</w:t>
      </w:r>
    </w:p>
    <w:p w14:paraId="1B1DA0D0" w14:textId="3BE96A14" w:rsidR="00015128" w:rsidRDefault="00015128" w:rsidP="00015128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</w:t>
      </w:r>
      <w:r w:rsidRPr="00FD6646">
        <w:rPr>
          <w:sz w:val="24"/>
          <w:szCs w:val="24"/>
          <w:lang w:val="ru-RU"/>
        </w:rPr>
        <w:t>складатиме:</w:t>
      </w:r>
      <w:r w:rsidRPr="00FD6646">
        <w:rPr>
          <w:rFonts w:ascii="Courier New" w:eastAsia="Courier New" w:hAnsi="Courier New" w:cs="Courier New"/>
          <w:b/>
          <w:bCs/>
          <w:sz w:val="24"/>
          <w:szCs w:val="24"/>
          <w:lang w:val="ru-RU"/>
        </w:rPr>
        <w:t xml:space="preserve"> </w:t>
      </w:r>
      <w:r w:rsidR="0079134F">
        <w:rPr>
          <w:b/>
          <w:bCs/>
          <w:sz w:val="24"/>
          <w:szCs w:val="24"/>
          <w:lang w:val="ru-RU"/>
        </w:rPr>
        <w:t>81</w:t>
      </w:r>
      <w:r w:rsidRPr="00FD6646">
        <w:rPr>
          <w:b/>
          <w:bCs/>
          <w:sz w:val="24"/>
          <w:szCs w:val="24"/>
          <w:lang w:val="ru-RU"/>
        </w:rPr>
        <w:t xml:space="preserve"> </w:t>
      </w:r>
      <w:r w:rsidR="0079134F">
        <w:rPr>
          <w:b/>
          <w:bCs/>
          <w:sz w:val="24"/>
          <w:szCs w:val="24"/>
          <w:lang w:val="ru-RU"/>
        </w:rPr>
        <w:t>473</w:t>
      </w:r>
      <w:r w:rsidRPr="00FD6646">
        <w:rPr>
          <w:b/>
          <w:bCs/>
          <w:sz w:val="24"/>
          <w:szCs w:val="24"/>
          <w:lang w:val="ru-RU"/>
        </w:rPr>
        <w:t xml:space="preserve"> </w:t>
      </w:r>
      <w:r w:rsidRPr="00FD6646">
        <w:rPr>
          <w:b/>
          <w:sz w:val="24"/>
          <w:szCs w:val="24"/>
          <w:lang w:val="ru-RU"/>
        </w:rPr>
        <w:t>грн</w:t>
      </w:r>
      <w:r w:rsidRPr="00FD6646">
        <w:rPr>
          <w:b/>
          <w:bCs/>
          <w:sz w:val="24"/>
          <w:szCs w:val="24"/>
          <w:lang w:val="ru-RU"/>
        </w:rPr>
        <w:t xml:space="preserve"> </w:t>
      </w:r>
      <w:r w:rsidR="0079134F">
        <w:rPr>
          <w:b/>
          <w:bCs/>
          <w:sz w:val="24"/>
          <w:szCs w:val="24"/>
          <w:lang w:val="ru-RU"/>
        </w:rPr>
        <w:t>14</w:t>
      </w:r>
      <w:r w:rsidRPr="00FD6646">
        <w:rPr>
          <w:b/>
          <w:sz w:val="24"/>
          <w:szCs w:val="24"/>
          <w:lang w:val="ru-RU"/>
        </w:rPr>
        <w:t xml:space="preserve"> коп. (1%)</w:t>
      </w:r>
      <w:r w:rsidRPr="00FD6646">
        <w:rPr>
          <w:sz w:val="24"/>
          <w:szCs w:val="24"/>
          <w:lang w:val="ru-RU"/>
        </w:rPr>
        <w:t>.</w:t>
      </w:r>
    </w:p>
    <w:p w14:paraId="60096C99" w14:textId="77777777" w:rsidR="00582A2E" w:rsidRPr="00015128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10"/>
          <w:szCs w:val="10"/>
          <w:lang w:val="ru-RU"/>
        </w:rPr>
      </w:pP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Прогноз соціально-економічних та інших наслідків прийняття рішення.</w:t>
      </w:r>
    </w:p>
    <w:p w14:paraId="2CECBCE1" w14:textId="77777777" w:rsidR="00015128" w:rsidRPr="003264D5" w:rsidRDefault="00015128" w:rsidP="00015128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  <w:lang w:val="ru-RU"/>
        </w:rPr>
      </w:pPr>
      <w:r w:rsidRPr="003264D5">
        <w:rPr>
          <w:sz w:val="24"/>
          <w:szCs w:val="24"/>
          <w:lang w:val="ru-RU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ділянкою.</w:t>
      </w:r>
    </w:p>
    <w:p w14:paraId="7FA55B6B" w14:textId="77777777" w:rsidR="00DE2073" w:rsidRPr="00015128" w:rsidRDefault="00DE2073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</w:p>
    <w:p w14:paraId="25CF3F62" w14:textId="77777777"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 w:rsidRPr="003839B2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77777777" w:rsidR="00A43048" w:rsidRPr="004D111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057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0DF55" w14:textId="77777777" w:rsidR="002C2B0B" w:rsidRDefault="002C2B0B" w:rsidP="004D1119">
      <w:pPr>
        <w:spacing w:after="0" w:line="240" w:lineRule="auto"/>
      </w:pPr>
      <w:r>
        <w:separator/>
      </w:r>
    </w:p>
  </w:endnote>
  <w:endnote w:type="continuationSeparator" w:id="0">
    <w:p w14:paraId="3118C4B2" w14:textId="77777777" w:rsidR="002C2B0B" w:rsidRDefault="002C2B0B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728D4" w14:textId="77777777" w:rsidR="0010302A" w:rsidRDefault="0010302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7CC72" w14:textId="77777777" w:rsidR="0010302A" w:rsidRDefault="0010302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6D49" w14:textId="77777777" w:rsidR="0010302A" w:rsidRDefault="0010302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C4D01" w14:textId="77777777" w:rsidR="002C2B0B" w:rsidRDefault="002C2B0B" w:rsidP="004D1119">
      <w:pPr>
        <w:spacing w:after="0" w:line="240" w:lineRule="auto"/>
      </w:pPr>
      <w:r>
        <w:separator/>
      </w:r>
    </w:p>
  </w:footnote>
  <w:footnote w:type="continuationSeparator" w:id="0">
    <w:p w14:paraId="1DFB7340" w14:textId="77777777" w:rsidR="002C2B0B" w:rsidRDefault="002C2B0B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2BF02" w14:textId="77777777" w:rsidR="0010302A" w:rsidRDefault="0010302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0AF5E7CD">
              <wp:simplePos x="0" y="0"/>
              <wp:positionH relativeFrom="column">
                <wp:posOffset>612978</wp:posOffset>
              </wp:positionH>
              <wp:positionV relativeFrom="paragraph">
                <wp:posOffset>-333842</wp:posOffset>
              </wp:positionV>
              <wp:extent cx="5410200" cy="4476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54BFEF91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</w:t>
                              </w:r>
                              <w:r w:rsidR="00854FAD" w:rsidRPr="00123892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ПЗН-81847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від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09.06.2025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r w:rsidR="00123892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r w:rsidR="0010302A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="00854FAD" w:rsidRPr="00123892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560044531</w:t>
                              </w:r>
                            </w:p>
                            <w:p w14:paraId="46F472CC" w14:textId="3627502F" w:rsidR="00854FAD" w:rsidRPr="00854FAD" w:rsidRDefault="00854FAD" w:rsidP="00643941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10302A" w:rsidRPr="0010302A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8.25pt;margin-top:-26.3pt;width:42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54BFEF91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Пояснювальна записка № </w:t>
                        </w:r>
                        <w:r w:rsidR="00854FAD" w:rsidRPr="00123892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ПЗН-81847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від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09.06.2025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r w:rsidR="00123892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r w:rsidR="0010302A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="00854FAD" w:rsidRPr="00123892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560044531</w:t>
                        </w:r>
                      </w:p>
                      <w:p w14:paraId="46F472CC" w14:textId="3627502F" w:rsidR="00854FAD" w:rsidRPr="00854FAD" w:rsidRDefault="00854FAD" w:rsidP="00643941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10302A" w:rsidRPr="0010302A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FAD61" w14:textId="77777777" w:rsidR="0010302A" w:rsidRDefault="0010302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15128"/>
    <w:rsid w:val="00043A09"/>
    <w:rsid w:val="00065154"/>
    <w:rsid w:val="00067FBC"/>
    <w:rsid w:val="00072A72"/>
    <w:rsid w:val="00080AE0"/>
    <w:rsid w:val="000C7B40"/>
    <w:rsid w:val="000E32C6"/>
    <w:rsid w:val="0010302A"/>
    <w:rsid w:val="00123892"/>
    <w:rsid w:val="00124E84"/>
    <w:rsid w:val="001C3C63"/>
    <w:rsid w:val="001F1DDF"/>
    <w:rsid w:val="002050D1"/>
    <w:rsid w:val="00221619"/>
    <w:rsid w:val="00225E17"/>
    <w:rsid w:val="00256BA4"/>
    <w:rsid w:val="002620EA"/>
    <w:rsid w:val="00271BF9"/>
    <w:rsid w:val="00297849"/>
    <w:rsid w:val="002C2B0B"/>
    <w:rsid w:val="002C67E9"/>
    <w:rsid w:val="0032082A"/>
    <w:rsid w:val="00335398"/>
    <w:rsid w:val="003756E5"/>
    <w:rsid w:val="003839B2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20327"/>
    <w:rsid w:val="00526F40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5373"/>
    <w:rsid w:val="006C7FB9"/>
    <w:rsid w:val="006E106A"/>
    <w:rsid w:val="006E10B3"/>
    <w:rsid w:val="006F2E3B"/>
    <w:rsid w:val="00756E4A"/>
    <w:rsid w:val="007778A0"/>
    <w:rsid w:val="0078503B"/>
    <w:rsid w:val="0079134F"/>
    <w:rsid w:val="007C10BC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AF46FB"/>
    <w:rsid w:val="00B1208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5675D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A2481-BDB2-4B97-8B66-EA156BF6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7504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Василига Жанна Леонідівна</cp:lastModifiedBy>
  <cp:revision>11</cp:revision>
  <cp:lastPrinted>2021-11-24T14:31:00Z</cp:lastPrinted>
  <dcterms:created xsi:type="dcterms:W3CDTF">2025-06-09T08:52:00Z</dcterms:created>
  <dcterms:modified xsi:type="dcterms:W3CDTF">2025-06-09T13:44:00Z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